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drawings/drawing8.xml" ContentType="application/vnd.openxmlformats-officedocument.drawingml.chartshapes+xml"/>
  <Override PartName="/word/drawings/drawing9.xml" ContentType="application/vnd.openxmlformats-officedocument.drawingml.chartshapes+xml"/>
  <Default Extension="jpeg" ContentType="image/jpeg"/>
  <Override PartName="/word/drawings/drawing6.xml" ContentType="application/vnd.openxmlformats-officedocument.drawingml.chartshapes+xml"/>
  <Override PartName="/word/drawings/drawing7.xml" ContentType="application/vnd.openxmlformats-officedocument.drawingml.chartshap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492" w:rsidRDefault="00E62492" w:rsidP="00BE5A13">
      <w:pPr>
        <w:spacing w:after="0" w:line="360" w:lineRule="auto"/>
        <w:jc w:val="center"/>
        <w:rPr>
          <w:rFonts w:ascii="Times New Roman" w:hAnsi="Times New Roman" w:cs="Times New Roman"/>
          <w:sz w:val="24"/>
          <w:szCs w:val="24"/>
          <w:lang w:val="id-ID"/>
        </w:rPr>
      </w:pPr>
    </w:p>
    <w:p w:rsidR="00D14B66" w:rsidRDefault="00685242" w:rsidP="00BE5A13">
      <w:pPr>
        <w:spacing w:after="0" w:line="360" w:lineRule="auto"/>
        <w:jc w:val="center"/>
        <w:rPr>
          <w:rFonts w:ascii="Times New Roman" w:hAnsi="Times New Roman" w:cs="Times New Roman"/>
          <w:sz w:val="24"/>
          <w:szCs w:val="24"/>
          <w:lang w:val="id-ID"/>
        </w:rPr>
      </w:pPr>
      <w:r w:rsidRPr="00A40DBE">
        <w:rPr>
          <w:rFonts w:ascii="Times New Roman" w:hAnsi="Times New Roman" w:cs="Times New Roman"/>
          <w:noProof/>
          <w:sz w:val="24"/>
          <w:szCs w:val="24"/>
          <w:lang w:val="id-ID" w:eastAsia="id-ID"/>
        </w:rPr>
        <w:drawing>
          <wp:inline distT="0" distB="0" distL="0" distR="0">
            <wp:extent cx="1979136" cy="1855177"/>
            <wp:effectExtent l="19050" t="0" r="2064" b="0"/>
            <wp:docPr id="15" name="Picture 1" descr="E:\2016\sidoar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6\sidoarjo.jpg"/>
                    <pic:cNvPicPr>
                      <a:picLocks noChangeAspect="1" noChangeArrowheads="1"/>
                    </pic:cNvPicPr>
                  </pic:nvPicPr>
                  <pic:blipFill>
                    <a:blip r:embed="rId9"/>
                    <a:srcRect/>
                    <a:stretch>
                      <a:fillRect/>
                    </a:stretch>
                  </pic:blipFill>
                  <pic:spPr bwMode="auto">
                    <a:xfrm>
                      <a:off x="0" y="0"/>
                      <a:ext cx="1980192" cy="1856166"/>
                    </a:xfrm>
                    <a:prstGeom prst="rect">
                      <a:avLst/>
                    </a:prstGeom>
                    <a:noFill/>
                    <a:ln w="9525">
                      <a:noFill/>
                      <a:miter lim="800000"/>
                      <a:headEnd/>
                      <a:tailEnd/>
                    </a:ln>
                  </pic:spPr>
                </pic:pic>
              </a:graphicData>
            </a:graphic>
          </wp:inline>
        </w:drawing>
      </w:r>
    </w:p>
    <w:p w:rsidR="00D31496" w:rsidRPr="00457E77" w:rsidRDefault="00D31496" w:rsidP="00457E77">
      <w:pPr>
        <w:spacing w:after="0" w:line="360" w:lineRule="auto"/>
        <w:rPr>
          <w:rFonts w:ascii="Times New Roman" w:hAnsi="Times New Roman" w:cs="Times New Roman"/>
          <w:sz w:val="24"/>
          <w:szCs w:val="24"/>
          <w:lang w:val="id-ID"/>
        </w:rPr>
      </w:pPr>
    </w:p>
    <w:p w:rsidR="00D31496" w:rsidRPr="00E62492" w:rsidRDefault="00D31496" w:rsidP="006708EE">
      <w:pPr>
        <w:spacing w:after="0" w:line="360" w:lineRule="auto"/>
        <w:jc w:val="center"/>
        <w:rPr>
          <w:rFonts w:ascii="Times New Roman" w:hAnsi="Times New Roman" w:cs="Times New Roman"/>
          <w:b/>
          <w:sz w:val="40"/>
          <w:szCs w:val="40"/>
        </w:rPr>
      </w:pPr>
      <w:r w:rsidRPr="00E62492">
        <w:rPr>
          <w:rFonts w:ascii="Times New Roman" w:hAnsi="Times New Roman" w:cs="Times New Roman"/>
          <w:b/>
          <w:sz w:val="40"/>
          <w:szCs w:val="40"/>
        </w:rPr>
        <w:t>LAPORAN KINERJA</w:t>
      </w:r>
      <w:r w:rsidR="00A034DF" w:rsidRPr="00E62492">
        <w:rPr>
          <w:rFonts w:ascii="Times New Roman" w:hAnsi="Times New Roman" w:cs="Times New Roman"/>
          <w:b/>
          <w:sz w:val="40"/>
          <w:szCs w:val="40"/>
        </w:rPr>
        <w:t xml:space="preserve"> </w:t>
      </w:r>
    </w:p>
    <w:p w:rsidR="00D31496" w:rsidRPr="00E62492" w:rsidRDefault="003722F9" w:rsidP="00BE5A13">
      <w:pPr>
        <w:spacing w:after="0" w:line="360" w:lineRule="auto"/>
        <w:jc w:val="center"/>
        <w:rPr>
          <w:rFonts w:ascii="Times New Roman" w:hAnsi="Times New Roman" w:cs="Times New Roman"/>
          <w:b/>
          <w:sz w:val="40"/>
          <w:szCs w:val="40"/>
          <w:lang w:val="id-ID"/>
        </w:rPr>
      </w:pPr>
      <w:r w:rsidRPr="00E62492">
        <w:rPr>
          <w:rFonts w:ascii="Times New Roman" w:hAnsi="Times New Roman" w:cs="Times New Roman"/>
          <w:b/>
          <w:sz w:val="40"/>
          <w:szCs w:val="40"/>
          <w:lang w:val="id-ID"/>
        </w:rPr>
        <w:t>KECAMATAN WONOAYU</w:t>
      </w:r>
    </w:p>
    <w:p w:rsidR="00D31496" w:rsidRPr="00E62492" w:rsidRDefault="00D31496" w:rsidP="00D31496">
      <w:pPr>
        <w:spacing w:after="0" w:line="360" w:lineRule="auto"/>
        <w:jc w:val="center"/>
        <w:rPr>
          <w:rFonts w:ascii="Times New Roman" w:hAnsi="Times New Roman" w:cs="Times New Roman"/>
          <w:b/>
          <w:sz w:val="40"/>
          <w:szCs w:val="40"/>
        </w:rPr>
      </w:pPr>
      <w:r w:rsidRPr="00E62492">
        <w:rPr>
          <w:rFonts w:ascii="Times New Roman" w:hAnsi="Times New Roman" w:cs="Times New Roman"/>
          <w:b/>
          <w:sz w:val="40"/>
          <w:szCs w:val="40"/>
        </w:rPr>
        <w:t>KABUPATEN SIDOARJO</w:t>
      </w:r>
    </w:p>
    <w:p w:rsidR="006708EE" w:rsidRPr="00E62492" w:rsidRDefault="00312F1A" w:rsidP="006708EE">
      <w:pPr>
        <w:spacing w:after="0" w:line="360" w:lineRule="auto"/>
        <w:jc w:val="center"/>
        <w:rPr>
          <w:rFonts w:ascii="Times New Roman" w:hAnsi="Times New Roman" w:cs="Times New Roman"/>
          <w:b/>
          <w:sz w:val="40"/>
          <w:szCs w:val="40"/>
          <w:lang w:val="id-ID"/>
        </w:rPr>
      </w:pPr>
      <w:r w:rsidRPr="00E62492">
        <w:rPr>
          <w:rFonts w:ascii="Times New Roman" w:hAnsi="Times New Roman" w:cs="Times New Roman"/>
          <w:b/>
          <w:sz w:val="40"/>
          <w:szCs w:val="40"/>
        </w:rPr>
        <w:t>TAHUN 201</w:t>
      </w:r>
      <w:r w:rsidRPr="00E62492">
        <w:rPr>
          <w:rFonts w:ascii="Times New Roman" w:hAnsi="Times New Roman" w:cs="Times New Roman"/>
          <w:b/>
          <w:sz w:val="40"/>
          <w:szCs w:val="40"/>
          <w:lang w:val="id-ID"/>
        </w:rPr>
        <w:t>6</w:t>
      </w:r>
    </w:p>
    <w:p w:rsidR="003D5AD5" w:rsidRDefault="003D5AD5" w:rsidP="00D31496">
      <w:pPr>
        <w:spacing w:after="0" w:line="360" w:lineRule="auto"/>
        <w:jc w:val="center"/>
        <w:rPr>
          <w:rFonts w:ascii="Times New Roman" w:hAnsi="Times New Roman" w:cs="Times New Roman"/>
          <w:b/>
          <w:sz w:val="32"/>
          <w:szCs w:val="32"/>
          <w:lang w:val="id-ID"/>
        </w:rPr>
      </w:pPr>
      <w:r>
        <w:rPr>
          <w:rFonts w:ascii="Times New Roman" w:hAnsi="Times New Roman" w:cs="Times New Roman"/>
          <w:b/>
          <w:noProof/>
          <w:sz w:val="32"/>
          <w:szCs w:val="32"/>
          <w:lang w:val="id-ID" w:eastAsia="id-ID"/>
        </w:rPr>
        <w:drawing>
          <wp:anchor distT="0" distB="0" distL="114300" distR="114300" simplePos="0" relativeHeight="251720704" behindDoc="0" locked="0" layoutInCell="1" allowOverlap="1">
            <wp:simplePos x="0" y="0"/>
            <wp:positionH relativeFrom="column">
              <wp:posOffset>554355</wp:posOffset>
            </wp:positionH>
            <wp:positionV relativeFrom="paragraph">
              <wp:posOffset>263525</wp:posOffset>
            </wp:positionV>
            <wp:extent cx="4594860" cy="3300095"/>
            <wp:effectExtent l="19050" t="0" r="0" b="0"/>
            <wp:wrapThrough wrapText="bothSides">
              <wp:wrapPolygon edited="0">
                <wp:start x="-90" y="0"/>
                <wp:lineTo x="-90" y="21446"/>
                <wp:lineTo x="21582" y="21446"/>
                <wp:lineTo x="21582" y="0"/>
                <wp:lineTo x="-90" y="0"/>
              </wp:wrapPolygon>
            </wp:wrapThrough>
            <wp:docPr id="4" name="Picture 1" descr="C:\Users\PEPI\Documents\Foto\foto depan kecamatan\11272309_833184146763855_170664399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I\Documents\Foto\foto depan kecamatan\11272309_833184146763855_1706643999_n.jpg"/>
                    <pic:cNvPicPr>
                      <a:picLocks noChangeAspect="1" noChangeArrowheads="1"/>
                    </pic:cNvPicPr>
                  </pic:nvPicPr>
                  <pic:blipFill>
                    <a:blip r:embed="rId10"/>
                    <a:srcRect l="14565" t="29710" r="2409"/>
                    <a:stretch>
                      <a:fillRect/>
                    </a:stretch>
                  </pic:blipFill>
                  <pic:spPr bwMode="auto">
                    <a:xfrm>
                      <a:off x="0" y="0"/>
                      <a:ext cx="4594860" cy="3300095"/>
                    </a:xfrm>
                    <a:prstGeom prst="rect">
                      <a:avLst/>
                    </a:prstGeom>
                    <a:noFill/>
                    <a:ln w="9525">
                      <a:noFill/>
                      <a:miter lim="800000"/>
                      <a:headEnd/>
                      <a:tailEnd/>
                    </a:ln>
                  </pic:spPr>
                </pic:pic>
              </a:graphicData>
            </a:graphic>
          </wp:anchor>
        </w:drawing>
      </w:r>
    </w:p>
    <w:p w:rsidR="003D5AD5" w:rsidRPr="003D5AD5" w:rsidRDefault="003D5AD5" w:rsidP="00D31496">
      <w:pPr>
        <w:spacing w:after="0" w:line="360" w:lineRule="auto"/>
        <w:jc w:val="center"/>
        <w:rPr>
          <w:rFonts w:ascii="Times New Roman" w:hAnsi="Times New Roman" w:cs="Times New Roman"/>
          <w:b/>
          <w:sz w:val="32"/>
          <w:szCs w:val="32"/>
          <w:lang w:val="id-ID"/>
        </w:rPr>
      </w:pPr>
    </w:p>
    <w:p w:rsidR="00D31496" w:rsidRPr="003D5AD5" w:rsidRDefault="00D31496" w:rsidP="003D5AD5">
      <w:pPr>
        <w:spacing w:after="0" w:line="360" w:lineRule="auto"/>
        <w:jc w:val="center"/>
        <w:rPr>
          <w:rFonts w:ascii="Times New Roman" w:hAnsi="Times New Roman" w:cs="Times New Roman"/>
          <w:sz w:val="24"/>
          <w:szCs w:val="24"/>
          <w:lang w:val="id-ID"/>
        </w:rPr>
      </w:pPr>
    </w:p>
    <w:p w:rsidR="003D5AD5" w:rsidRDefault="003D5AD5" w:rsidP="00BE5A13">
      <w:pPr>
        <w:spacing w:after="0" w:line="360" w:lineRule="auto"/>
        <w:jc w:val="center"/>
        <w:rPr>
          <w:rFonts w:ascii="Times New Roman" w:hAnsi="Times New Roman" w:cs="Times New Roman"/>
          <w:b/>
          <w:sz w:val="32"/>
          <w:szCs w:val="32"/>
          <w:lang w:val="id-ID"/>
        </w:rPr>
      </w:pPr>
    </w:p>
    <w:p w:rsidR="003D5AD5" w:rsidRDefault="003D5AD5" w:rsidP="00BE5A13">
      <w:pPr>
        <w:spacing w:after="0" w:line="360" w:lineRule="auto"/>
        <w:jc w:val="center"/>
        <w:rPr>
          <w:rFonts w:ascii="Times New Roman" w:hAnsi="Times New Roman" w:cs="Times New Roman"/>
          <w:b/>
          <w:sz w:val="32"/>
          <w:szCs w:val="32"/>
          <w:lang w:val="id-ID"/>
        </w:rPr>
      </w:pPr>
    </w:p>
    <w:p w:rsidR="003D5AD5" w:rsidRDefault="003D5AD5" w:rsidP="00BE5A13">
      <w:pPr>
        <w:spacing w:after="0" w:line="360" w:lineRule="auto"/>
        <w:jc w:val="center"/>
        <w:rPr>
          <w:rFonts w:ascii="Times New Roman" w:hAnsi="Times New Roman" w:cs="Times New Roman"/>
          <w:b/>
          <w:sz w:val="32"/>
          <w:szCs w:val="32"/>
          <w:lang w:val="id-ID"/>
        </w:rPr>
      </w:pPr>
    </w:p>
    <w:p w:rsidR="003D5AD5" w:rsidRDefault="003D5AD5" w:rsidP="00BE5A13">
      <w:pPr>
        <w:spacing w:after="0" w:line="360" w:lineRule="auto"/>
        <w:jc w:val="center"/>
        <w:rPr>
          <w:rFonts w:ascii="Times New Roman" w:hAnsi="Times New Roman" w:cs="Times New Roman"/>
          <w:b/>
          <w:sz w:val="32"/>
          <w:szCs w:val="32"/>
          <w:lang w:val="id-ID"/>
        </w:rPr>
      </w:pPr>
    </w:p>
    <w:p w:rsidR="003D5AD5" w:rsidRDefault="003D5AD5" w:rsidP="00BE5A13">
      <w:pPr>
        <w:spacing w:after="0" w:line="360" w:lineRule="auto"/>
        <w:jc w:val="center"/>
        <w:rPr>
          <w:rFonts w:ascii="Times New Roman" w:hAnsi="Times New Roman" w:cs="Times New Roman"/>
          <w:b/>
          <w:sz w:val="32"/>
          <w:szCs w:val="32"/>
          <w:lang w:val="id-ID"/>
        </w:rPr>
      </w:pPr>
    </w:p>
    <w:p w:rsidR="003D5AD5" w:rsidRDefault="003D5AD5" w:rsidP="00BE5A13">
      <w:pPr>
        <w:spacing w:after="0" w:line="360" w:lineRule="auto"/>
        <w:jc w:val="center"/>
        <w:rPr>
          <w:rFonts w:ascii="Times New Roman" w:hAnsi="Times New Roman" w:cs="Times New Roman"/>
          <w:b/>
          <w:sz w:val="32"/>
          <w:szCs w:val="32"/>
          <w:lang w:val="id-ID"/>
        </w:rPr>
      </w:pPr>
    </w:p>
    <w:p w:rsidR="003D5AD5" w:rsidRDefault="003D5AD5" w:rsidP="00BE5A13">
      <w:pPr>
        <w:spacing w:after="0" w:line="360" w:lineRule="auto"/>
        <w:jc w:val="center"/>
        <w:rPr>
          <w:rFonts w:ascii="Times New Roman" w:hAnsi="Times New Roman" w:cs="Times New Roman"/>
          <w:b/>
          <w:sz w:val="32"/>
          <w:szCs w:val="32"/>
          <w:lang w:val="id-ID"/>
        </w:rPr>
      </w:pPr>
    </w:p>
    <w:p w:rsidR="003D5AD5" w:rsidRDefault="003D5AD5" w:rsidP="00685242">
      <w:pPr>
        <w:spacing w:after="0" w:line="360" w:lineRule="auto"/>
        <w:rPr>
          <w:rFonts w:ascii="Times New Roman" w:hAnsi="Times New Roman" w:cs="Times New Roman"/>
          <w:b/>
          <w:sz w:val="32"/>
          <w:szCs w:val="32"/>
          <w:lang w:val="id-ID"/>
        </w:rPr>
      </w:pPr>
    </w:p>
    <w:p w:rsidR="00D31496" w:rsidRPr="00A40DBE" w:rsidRDefault="00EA393E" w:rsidP="00BE5A13">
      <w:pPr>
        <w:spacing w:after="0" w:line="360" w:lineRule="auto"/>
        <w:jc w:val="center"/>
        <w:rPr>
          <w:rFonts w:ascii="Times New Roman" w:hAnsi="Times New Roman" w:cs="Times New Roman"/>
          <w:b/>
          <w:sz w:val="32"/>
          <w:szCs w:val="32"/>
        </w:rPr>
      </w:pPr>
      <w:r w:rsidRPr="00A40DBE">
        <w:rPr>
          <w:rFonts w:ascii="Times New Roman" w:hAnsi="Times New Roman" w:cs="Times New Roman"/>
          <w:b/>
          <w:sz w:val="32"/>
          <w:szCs w:val="32"/>
        </w:rPr>
        <w:t>Disusun :</w:t>
      </w:r>
    </w:p>
    <w:p w:rsidR="00AA79B6" w:rsidRPr="00312F1A" w:rsidRDefault="00312F1A" w:rsidP="003D5AD5">
      <w:pPr>
        <w:spacing w:after="0" w:line="360" w:lineRule="auto"/>
        <w:jc w:val="center"/>
        <w:rPr>
          <w:rFonts w:ascii="Times New Roman" w:hAnsi="Times New Roman" w:cs="Times New Roman"/>
          <w:b/>
          <w:sz w:val="36"/>
          <w:szCs w:val="36"/>
          <w:lang w:val="id-ID"/>
        </w:rPr>
      </w:pPr>
      <w:r>
        <w:rPr>
          <w:rFonts w:ascii="Times New Roman" w:hAnsi="Times New Roman" w:cs="Times New Roman"/>
          <w:b/>
          <w:sz w:val="36"/>
          <w:szCs w:val="36"/>
        </w:rPr>
        <w:t>TAHUN 201</w:t>
      </w:r>
      <w:r w:rsidR="00E62492">
        <w:rPr>
          <w:rFonts w:ascii="Times New Roman" w:hAnsi="Times New Roman" w:cs="Times New Roman"/>
          <w:b/>
          <w:sz w:val="36"/>
          <w:szCs w:val="36"/>
          <w:lang w:val="id-ID"/>
        </w:rPr>
        <w:t>6</w:t>
      </w:r>
    </w:p>
    <w:p w:rsidR="003722F9" w:rsidRPr="00A40DBE" w:rsidRDefault="00A40DBE" w:rsidP="003722F9">
      <w:pPr>
        <w:pStyle w:val="Heading2"/>
        <w:tabs>
          <w:tab w:val="left" w:pos="9180"/>
        </w:tabs>
        <w:spacing w:line="360" w:lineRule="auto"/>
        <w:ind w:left="90"/>
        <w:jc w:val="center"/>
        <w:rPr>
          <w:rFonts w:ascii="Times New Roman" w:hAnsi="Times New Roman"/>
          <w:i w:val="0"/>
          <w:sz w:val="32"/>
          <w:szCs w:val="32"/>
          <w:lang w:val="id-ID"/>
        </w:rPr>
      </w:pPr>
      <w:r>
        <w:rPr>
          <w:rFonts w:ascii="Times New Roman" w:hAnsi="Times New Roman"/>
          <w:i w:val="0"/>
          <w:sz w:val="32"/>
          <w:szCs w:val="32"/>
          <w:lang w:val="id-ID"/>
        </w:rPr>
        <w:lastRenderedPageBreak/>
        <w:t>KATA PENGANTAR</w:t>
      </w:r>
    </w:p>
    <w:p w:rsidR="003722F9" w:rsidRPr="00A40DBE" w:rsidRDefault="003722F9" w:rsidP="003722F9">
      <w:pPr>
        <w:pStyle w:val="BodyText"/>
        <w:tabs>
          <w:tab w:val="left" w:pos="1560"/>
          <w:tab w:val="left" w:pos="9180"/>
        </w:tabs>
        <w:spacing w:line="360" w:lineRule="auto"/>
        <w:ind w:left="90" w:firstLine="11"/>
        <w:rPr>
          <w:b/>
          <w:color w:val="333333"/>
          <w:lang w:val="es-ES"/>
        </w:rPr>
      </w:pPr>
      <w:r w:rsidRPr="00A40DBE">
        <w:rPr>
          <w:b/>
        </w:rPr>
        <w:tab/>
      </w:r>
    </w:p>
    <w:p w:rsidR="003722F9" w:rsidRDefault="003722F9" w:rsidP="003722F9">
      <w:pPr>
        <w:autoSpaceDE w:val="0"/>
        <w:autoSpaceDN w:val="0"/>
        <w:adjustRightInd w:val="0"/>
        <w:spacing w:after="0" w:line="360" w:lineRule="auto"/>
        <w:ind w:left="630" w:firstLine="720"/>
        <w:jc w:val="both"/>
        <w:rPr>
          <w:rFonts w:ascii="Times New Roman" w:hAnsi="Times New Roman" w:cs="Times New Roman"/>
          <w:sz w:val="24"/>
          <w:szCs w:val="24"/>
          <w:lang w:val="id-ID"/>
        </w:rPr>
      </w:pPr>
      <w:r w:rsidRPr="00A40DBE">
        <w:rPr>
          <w:rFonts w:ascii="Times New Roman" w:hAnsi="Times New Roman" w:cs="Times New Roman"/>
          <w:sz w:val="24"/>
          <w:szCs w:val="24"/>
        </w:rPr>
        <w:t xml:space="preserve">Puji syukur kita panjatkan ke hadirat Allah SWT, karena atas perkenannya  Kecamatan Wonayu Kabupaten Sidoarjo dapat menyelesaikan penyusunan Laporan Kinerja Instansi </w:t>
      </w:r>
      <w:r w:rsidRPr="00A40DBE">
        <w:rPr>
          <w:rFonts w:ascii="Times New Roman" w:hAnsi="Times New Roman" w:cs="Times New Roman"/>
          <w:sz w:val="24"/>
          <w:szCs w:val="24"/>
          <w:lang w:val="id-ID"/>
        </w:rPr>
        <w:t>Pemerintah</w:t>
      </w:r>
      <w:r w:rsidRPr="00A40DBE">
        <w:rPr>
          <w:rFonts w:ascii="Times New Roman" w:hAnsi="Times New Roman" w:cs="Times New Roman"/>
          <w:sz w:val="24"/>
          <w:szCs w:val="24"/>
        </w:rPr>
        <w:t xml:space="preserve"> Tahun 201</w:t>
      </w:r>
      <w:r w:rsidR="00B060FD">
        <w:rPr>
          <w:rFonts w:ascii="Times New Roman" w:hAnsi="Times New Roman" w:cs="Times New Roman"/>
          <w:sz w:val="24"/>
          <w:szCs w:val="24"/>
          <w:lang w:val="id-ID"/>
        </w:rPr>
        <w:t>6</w:t>
      </w:r>
      <w:r w:rsidRPr="00A40DBE">
        <w:rPr>
          <w:rFonts w:ascii="Times New Roman" w:hAnsi="Times New Roman" w:cs="Times New Roman"/>
          <w:sz w:val="24"/>
          <w:szCs w:val="24"/>
        </w:rPr>
        <w:t xml:space="preserve">, sesuai amanat dari </w:t>
      </w:r>
      <w:r w:rsidRPr="00A40DBE">
        <w:rPr>
          <w:rFonts w:ascii="Times New Roman" w:hAnsi="Times New Roman" w:cs="Times New Roman"/>
          <w:sz w:val="24"/>
          <w:szCs w:val="24"/>
          <w:lang w:val="id-ID"/>
        </w:rPr>
        <w:t>PEMENPAN</w:t>
      </w:r>
      <w:r w:rsidRPr="00A40DBE">
        <w:rPr>
          <w:rFonts w:ascii="Times New Roman" w:hAnsi="Times New Roman" w:cs="Times New Roman"/>
          <w:sz w:val="24"/>
          <w:szCs w:val="24"/>
        </w:rPr>
        <w:t xml:space="preserve"> Nomor </w:t>
      </w:r>
      <w:r w:rsidRPr="00A40DBE">
        <w:rPr>
          <w:rFonts w:ascii="Times New Roman" w:hAnsi="Times New Roman" w:cs="Times New Roman"/>
          <w:sz w:val="24"/>
          <w:szCs w:val="24"/>
          <w:lang w:val="id-ID"/>
        </w:rPr>
        <w:t>53</w:t>
      </w:r>
      <w:r w:rsidRPr="00A40DBE">
        <w:rPr>
          <w:rFonts w:ascii="Times New Roman" w:hAnsi="Times New Roman" w:cs="Times New Roman"/>
          <w:sz w:val="24"/>
          <w:szCs w:val="24"/>
        </w:rPr>
        <w:t xml:space="preserve"> Tahun </w:t>
      </w:r>
      <w:r w:rsidRPr="00A40DBE">
        <w:rPr>
          <w:rFonts w:ascii="Times New Roman" w:hAnsi="Times New Roman" w:cs="Times New Roman"/>
          <w:sz w:val="24"/>
          <w:szCs w:val="24"/>
          <w:lang w:val="id-ID"/>
        </w:rPr>
        <w:t>2014</w:t>
      </w:r>
      <w:r w:rsidRPr="00A40DBE">
        <w:rPr>
          <w:rFonts w:ascii="Times New Roman" w:hAnsi="Times New Roman" w:cs="Times New Roman"/>
          <w:sz w:val="24"/>
          <w:szCs w:val="24"/>
        </w:rPr>
        <w:t xml:space="preserve"> tentang </w:t>
      </w:r>
      <w:r w:rsidRPr="00A40DBE">
        <w:rPr>
          <w:rFonts w:ascii="Times New Roman" w:hAnsi="Times New Roman" w:cs="Times New Roman"/>
          <w:sz w:val="24"/>
          <w:szCs w:val="24"/>
          <w:lang w:val="id-ID"/>
        </w:rPr>
        <w:t>petunjuk teknis perjanjian kinerja, pelaporan kinerja dan tata cara reviu atas laporan kinerja</w:t>
      </w:r>
      <w:r w:rsidRPr="00A40DBE">
        <w:rPr>
          <w:rFonts w:ascii="Times New Roman" w:hAnsi="Times New Roman" w:cs="Times New Roman"/>
          <w:sz w:val="24"/>
          <w:szCs w:val="24"/>
        </w:rPr>
        <w:t>. Secara substantif Laporan Kinerja Pemerintahan Kecamatan Wonayu Kabupaten Sidoarjo merupakan wadah bagi pelaporan kinerja dalam rangka meningkatkan akuntabilitas dan pencapaian kinerja.</w:t>
      </w:r>
    </w:p>
    <w:p w:rsidR="00685242" w:rsidRPr="00685242" w:rsidRDefault="00685242" w:rsidP="003722F9">
      <w:pPr>
        <w:autoSpaceDE w:val="0"/>
        <w:autoSpaceDN w:val="0"/>
        <w:adjustRightInd w:val="0"/>
        <w:spacing w:after="0" w:line="360" w:lineRule="auto"/>
        <w:ind w:left="630" w:firstLine="720"/>
        <w:jc w:val="both"/>
        <w:rPr>
          <w:rFonts w:ascii="Times New Roman" w:hAnsi="Times New Roman" w:cs="Times New Roman"/>
          <w:sz w:val="24"/>
          <w:szCs w:val="24"/>
          <w:lang w:val="id-ID"/>
        </w:rPr>
      </w:pPr>
    </w:p>
    <w:p w:rsidR="003722F9" w:rsidRDefault="003722F9" w:rsidP="003722F9">
      <w:pPr>
        <w:autoSpaceDE w:val="0"/>
        <w:autoSpaceDN w:val="0"/>
        <w:adjustRightInd w:val="0"/>
        <w:spacing w:after="0" w:line="360" w:lineRule="auto"/>
        <w:ind w:left="630" w:firstLine="720"/>
        <w:jc w:val="both"/>
        <w:rPr>
          <w:rFonts w:ascii="Times New Roman" w:hAnsi="Times New Roman" w:cs="Times New Roman"/>
          <w:sz w:val="24"/>
          <w:szCs w:val="24"/>
          <w:lang w:val="id-ID"/>
        </w:rPr>
      </w:pPr>
      <w:r w:rsidRPr="00A40DBE">
        <w:rPr>
          <w:rFonts w:ascii="Times New Roman" w:hAnsi="Times New Roman" w:cs="Times New Roman"/>
          <w:sz w:val="24"/>
          <w:szCs w:val="24"/>
        </w:rPr>
        <w:t xml:space="preserve"> Isi dari </w:t>
      </w:r>
      <w:r w:rsidRPr="00A40DBE">
        <w:rPr>
          <w:rFonts w:ascii="Times New Roman" w:hAnsi="Times New Roman" w:cs="Times New Roman"/>
          <w:sz w:val="24"/>
          <w:szCs w:val="24"/>
          <w:lang w:val="id-ID"/>
        </w:rPr>
        <w:t>Laporan Kinerja</w:t>
      </w:r>
      <w:r w:rsidRPr="00A40DBE">
        <w:rPr>
          <w:rFonts w:ascii="Times New Roman" w:hAnsi="Times New Roman" w:cs="Times New Roman"/>
          <w:sz w:val="24"/>
          <w:szCs w:val="24"/>
        </w:rPr>
        <w:t xml:space="preserve"> pada intinya merupakan uraian pertanggungjawaban pelaksanaan tugas dan fungsi serta kewenangan pengelolaan sumberdaya dan kebijaksanaan operasional di daerah dalam rangka pencapaian visi dan misi Kecamatan  Wonayu Kabupaten Sidoarjo, serta penjelasan tentang kinerja, capaian kinerja dan analisis capaian kinerja.</w:t>
      </w:r>
    </w:p>
    <w:p w:rsidR="00685242" w:rsidRPr="00685242" w:rsidRDefault="00685242" w:rsidP="003722F9">
      <w:pPr>
        <w:autoSpaceDE w:val="0"/>
        <w:autoSpaceDN w:val="0"/>
        <w:adjustRightInd w:val="0"/>
        <w:spacing w:after="0" w:line="360" w:lineRule="auto"/>
        <w:ind w:left="630" w:firstLine="720"/>
        <w:jc w:val="both"/>
        <w:rPr>
          <w:rFonts w:ascii="Times New Roman" w:hAnsi="Times New Roman" w:cs="Times New Roman"/>
          <w:sz w:val="24"/>
          <w:szCs w:val="24"/>
          <w:lang w:val="id-ID"/>
        </w:rPr>
      </w:pPr>
    </w:p>
    <w:p w:rsidR="003722F9" w:rsidRDefault="003722F9" w:rsidP="003722F9">
      <w:pPr>
        <w:autoSpaceDE w:val="0"/>
        <w:autoSpaceDN w:val="0"/>
        <w:adjustRightInd w:val="0"/>
        <w:spacing w:after="0" w:line="360" w:lineRule="auto"/>
        <w:ind w:left="630" w:firstLine="720"/>
        <w:jc w:val="both"/>
        <w:rPr>
          <w:rFonts w:ascii="Times New Roman" w:hAnsi="Times New Roman" w:cs="Times New Roman"/>
          <w:i/>
          <w:iCs/>
          <w:sz w:val="24"/>
          <w:szCs w:val="24"/>
          <w:lang w:val="id-ID"/>
        </w:rPr>
      </w:pPr>
      <w:r w:rsidRPr="00A40DBE">
        <w:rPr>
          <w:rFonts w:ascii="Times New Roman" w:hAnsi="Times New Roman" w:cs="Times New Roman"/>
          <w:sz w:val="24"/>
          <w:szCs w:val="24"/>
        </w:rPr>
        <w:t>Laporan Kinerja Kecamatan Wonayu Kabupaten Sidoarjo Tahun 201</w:t>
      </w:r>
      <w:r w:rsidR="00B060FD">
        <w:rPr>
          <w:rFonts w:ascii="Times New Roman" w:hAnsi="Times New Roman" w:cs="Times New Roman"/>
          <w:sz w:val="24"/>
          <w:szCs w:val="24"/>
          <w:lang w:val="id-ID"/>
        </w:rPr>
        <w:t>6</w:t>
      </w:r>
      <w:r w:rsidRPr="00A40DBE">
        <w:rPr>
          <w:rFonts w:ascii="Times New Roman" w:hAnsi="Times New Roman" w:cs="Times New Roman"/>
          <w:sz w:val="24"/>
          <w:szCs w:val="24"/>
        </w:rPr>
        <w:t xml:space="preserve"> merupakan media pertanggungjawaban yang dikaitkan dengan Rencana Strategis Kecamatan Wonayu Kabupaten Sidoarjo Tahun 20</w:t>
      </w:r>
      <w:r w:rsidR="00B060FD">
        <w:rPr>
          <w:rFonts w:ascii="Times New Roman" w:hAnsi="Times New Roman" w:cs="Times New Roman"/>
          <w:sz w:val="24"/>
          <w:szCs w:val="24"/>
          <w:lang w:val="id-ID"/>
        </w:rPr>
        <w:t>15</w:t>
      </w:r>
      <w:r w:rsidRPr="00A40DBE">
        <w:rPr>
          <w:rFonts w:ascii="Times New Roman" w:hAnsi="Times New Roman" w:cs="Times New Roman"/>
          <w:sz w:val="24"/>
          <w:szCs w:val="24"/>
        </w:rPr>
        <w:t xml:space="preserve"> – 20</w:t>
      </w:r>
      <w:r w:rsidR="00B060FD">
        <w:rPr>
          <w:rFonts w:ascii="Times New Roman" w:hAnsi="Times New Roman" w:cs="Times New Roman"/>
          <w:sz w:val="24"/>
          <w:szCs w:val="24"/>
          <w:lang w:val="id-ID"/>
        </w:rPr>
        <w:t>21</w:t>
      </w:r>
      <w:r w:rsidRPr="00A40DBE">
        <w:rPr>
          <w:rFonts w:ascii="Times New Roman" w:hAnsi="Times New Roman" w:cs="Times New Roman"/>
          <w:sz w:val="24"/>
          <w:szCs w:val="24"/>
        </w:rPr>
        <w:t xml:space="preserve">, hal ini merupakan wujud dari keinginan Kecamatan Wonayu Kabupaten Sidoarjo untuk dapat menyajikan pertanggungjawaban yang transparan dan akuntabel, dalam memenuhi harapan masyarakat yaitu terwujudnya </w:t>
      </w:r>
      <w:r w:rsidRPr="00A40DBE">
        <w:rPr>
          <w:rFonts w:ascii="Times New Roman" w:hAnsi="Times New Roman" w:cs="Times New Roman"/>
          <w:i/>
          <w:iCs/>
          <w:sz w:val="24"/>
          <w:szCs w:val="24"/>
        </w:rPr>
        <w:t xml:space="preserve">Clean Government </w:t>
      </w:r>
      <w:r w:rsidRPr="00A40DBE">
        <w:rPr>
          <w:rFonts w:ascii="Times New Roman" w:hAnsi="Times New Roman" w:cs="Times New Roman"/>
          <w:sz w:val="24"/>
          <w:szCs w:val="24"/>
        </w:rPr>
        <w:t xml:space="preserve">dan </w:t>
      </w:r>
      <w:r w:rsidRPr="00A40DBE">
        <w:rPr>
          <w:rFonts w:ascii="Times New Roman" w:hAnsi="Times New Roman" w:cs="Times New Roman"/>
          <w:i/>
          <w:iCs/>
          <w:sz w:val="24"/>
          <w:szCs w:val="24"/>
        </w:rPr>
        <w:t>Good Governance.</w:t>
      </w:r>
    </w:p>
    <w:p w:rsidR="00685242" w:rsidRPr="00685242" w:rsidRDefault="00685242" w:rsidP="003722F9">
      <w:pPr>
        <w:autoSpaceDE w:val="0"/>
        <w:autoSpaceDN w:val="0"/>
        <w:adjustRightInd w:val="0"/>
        <w:spacing w:after="0" w:line="360" w:lineRule="auto"/>
        <w:ind w:left="630" w:firstLine="720"/>
        <w:jc w:val="both"/>
        <w:rPr>
          <w:rFonts w:ascii="Times New Roman" w:hAnsi="Times New Roman" w:cs="Times New Roman"/>
          <w:sz w:val="24"/>
          <w:szCs w:val="24"/>
          <w:lang w:val="id-ID"/>
        </w:rPr>
      </w:pPr>
    </w:p>
    <w:p w:rsidR="003722F9" w:rsidRDefault="003722F9" w:rsidP="003722F9">
      <w:pPr>
        <w:autoSpaceDE w:val="0"/>
        <w:autoSpaceDN w:val="0"/>
        <w:adjustRightInd w:val="0"/>
        <w:spacing w:after="0" w:line="360" w:lineRule="auto"/>
        <w:ind w:left="630" w:firstLine="720"/>
        <w:jc w:val="both"/>
        <w:rPr>
          <w:rFonts w:ascii="Times New Roman" w:hAnsi="Times New Roman" w:cs="Times New Roman"/>
          <w:sz w:val="24"/>
          <w:szCs w:val="24"/>
          <w:lang w:val="id-ID"/>
        </w:rPr>
      </w:pPr>
      <w:r w:rsidRPr="00A40DBE">
        <w:rPr>
          <w:rFonts w:ascii="Times New Roman" w:hAnsi="Times New Roman" w:cs="Times New Roman"/>
          <w:sz w:val="24"/>
          <w:szCs w:val="24"/>
        </w:rPr>
        <w:t>Namun demikian kami menyadari masih terdapat kelemahan-kelemahan yang perlu terus ditingkatkan dalam upaya mengimplementasikan Sistem Akuntabilitas Kinerja Instansi Kecamatan Wonoayu Kabupaten Sidoarjo.</w:t>
      </w:r>
    </w:p>
    <w:p w:rsidR="00685242" w:rsidRDefault="00685242" w:rsidP="003722F9">
      <w:pPr>
        <w:autoSpaceDE w:val="0"/>
        <w:autoSpaceDN w:val="0"/>
        <w:adjustRightInd w:val="0"/>
        <w:spacing w:after="0" w:line="360" w:lineRule="auto"/>
        <w:ind w:left="630" w:firstLine="720"/>
        <w:jc w:val="both"/>
        <w:rPr>
          <w:rFonts w:ascii="Times New Roman" w:hAnsi="Times New Roman" w:cs="Times New Roman"/>
          <w:sz w:val="24"/>
          <w:szCs w:val="24"/>
          <w:lang w:val="id-ID"/>
        </w:rPr>
      </w:pPr>
    </w:p>
    <w:p w:rsidR="00685242" w:rsidRDefault="00685242" w:rsidP="003722F9">
      <w:pPr>
        <w:autoSpaceDE w:val="0"/>
        <w:autoSpaceDN w:val="0"/>
        <w:adjustRightInd w:val="0"/>
        <w:spacing w:after="0" w:line="360" w:lineRule="auto"/>
        <w:ind w:left="630" w:firstLine="720"/>
        <w:jc w:val="both"/>
        <w:rPr>
          <w:rFonts w:ascii="Times New Roman" w:hAnsi="Times New Roman" w:cs="Times New Roman"/>
          <w:sz w:val="24"/>
          <w:szCs w:val="24"/>
          <w:lang w:val="id-ID"/>
        </w:rPr>
      </w:pPr>
    </w:p>
    <w:p w:rsidR="00685242" w:rsidRDefault="00685242" w:rsidP="003722F9">
      <w:pPr>
        <w:autoSpaceDE w:val="0"/>
        <w:autoSpaceDN w:val="0"/>
        <w:adjustRightInd w:val="0"/>
        <w:spacing w:after="0" w:line="360" w:lineRule="auto"/>
        <w:ind w:left="630" w:firstLine="720"/>
        <w:jc w:val="both"/>
        <w:rPr>
          <w:rFonts w:ascii="Times New Roman" w:hAnsi="Times New Roman" w:cs="Times New Roman"/>
          <w:sz w:val="24"/>
          <w:szCs w:val="24"/>
          <w:lang w:val="id-ID"/>
        </w:rPr>
      </w:pPr>
    </w:p>
    <w:p w:rsidR="00685242" w:rsidRDefault="00685242" w:rsidP="003722F9">
      <w:pPr>
        <w:autoSpaceDE w:val="0"/>
        <w:autoSpaceDN w:val="0"/>
        <w:adjustRightInd w:val="0"/>
        <w:spacing w:after="0" w:line="360" w:lineRule="auto"/>
        <w:ind w:left="630" w:firstLine="720"/>
        <w:jc w:val="both"/>
        <w:rPr>
          <w:rFonts w:ascii="Times New Roman" w:hAnsi="Times New Roman" w:cs="Times New Roman"/>
          <w:sz w:val="24"/>
          <w:szCs w:val="24"/>
          <w:lang w:val="id-ID"/>
        </w:rPr>
      </w:pPr>
    </w:p>
    <w:p w:rsidR="00685242" w:rsidRDefault="00685242" w:rsidP="003722F9">
      <w:pPr>
        <w:autoSpaceDE w:val="0"/>
        <w:autoSpaceDN w:val="0"/>
        <w:adjustRightInd w:val="0"/>
        <w:spacing w:after="0" w:line="360" w:lineRule="auto"/>
        <w:ind w:left="630" w:firstLine="720"/>
        <w:jc w:val="both"/>
        <w:rPr>
          <w:rFonts w:ascii="Times New Roman" w:hAnsi="Times New Roman" w:cs="Times New Roman"/>
          <w:sz w:val="24"/>
          <w:szCs w:val="24"/>
          <w:lang w:val="id-ID"/>
        </w:rPr>
      </w:pPr>
    </w:p>
    <w:p w:rsidR="00685242" w:rsidRPr="00685242" w:rsidRDefault="00685242" w:rsidP="003722F9">
      <w:pPr>
        <w:autoSpaceDE w:val="0"/>
        <w:autoSpaceDN w:val="0"/>
        <w:adjustRightInd w:val="0"/>
        <w:spacing w:after="0" w:line="360" w:lineRule="auto"/>
        <w:ind w:left="630" w:firstLine="720"/>
        <w:jc w:val="both"/>
        <w:rPr>
          <w:rFonts w:ascii="Times New Roman" w:hAnsi="Times New Roman" w:cs="Times New Roman"/>
          <w:sz w:val="24"/>
          <w:szCs w:val="24"/>
          <w:lang w:val="id-ID"/>
        </w:rPr>
      </w:pPr>
    </w:p>
    <w:p w:rsidR="003722F9" w:rsidRPr="00A40DBE" w:rsidRDefault="003722F9" w:rsidP="00EE7227">
      <w:pPr>
        <w:autoSpaceDE w:val="0"/>
        <w:autoSpaceDN w:val="0"/>
        <w:adjustRightInd w:val="0"/>
        <w:spacing w:after="0" w:line="360" w:lineRule="auto"/>
        <w:ind w:left="630" w:firstLine="720"/>
        <w:jc w:val="both"/>
        <w:rPr>
          <w:rFonts w:ascii="Times New Roman" w:hAnsi="Times New Roman" w:cs="Times New Roman"/>
          <w:sz w:val="24"/>
          <w:szCs w:val="24"/>
          <w:lang w:val="id-ID"/>
        </w:rPr>
      </w:pPr>
      <w:r w:rsidRPr="00A40DBE">
        <w:rPr>
          <w:rFonts w:ascii="Times New Roman" w:hAnsi="Times New Roman" w:cs="Times New Roman"/>
          <w:sz w:val="24"/>
          <w:szCs w:val="24"/>
        </w:rPr>
        <w:lastRenderedPageBreak/>
        <w:t xml:space="preserve">Akhir kata, semoga </w:t>
      </w:r>
      <w:r w:rsidRPr="00A40DBE">
        <w:rPr>
          <w:rFonts w:ascii="Times New Roman" w:hAnsi="Times New Roman" w:cs="Times New Roman"/>
          <w:sz w:val="24"/>
          <w:szCs w:val="24"/>
          <w:lang w:val="id-ID"/>
        </w:rPr>
        <w:t>Laporan Kinerja</w:t>
      </w:r>
      <w:r w:rsidRPr="00A40DBE">
        <w:rPr>
          <w:rFonts w:ascii="Times New Roman" w:hAnsi="Times New Roman" w:cs="Times New Roman"/>
          <w:sz w:val="24"/>
          <w:szCs w:val="24"/>
        </w:rPr>
        <w:t xml:space="preserve"> ini bermanfaat dan dapat digunakan sebagai bahan tambahan masukan bagi pengelolaan dan penataan serta peningkatan kinerja dalam penyelenggaraan pemerintahan, pembangunan dan pelayanan prima terhadap masyarakat.</w:t>
      </w:r>
    </w:p>
    <w:p w:rsidR="003722F9" w:rsidRPr="00A40DBE" w:rsidRDefault="003722F9" w:rsidP="003722F9">
      <w:pPr>
        <w:spacing w:after="0"/>
        <w:ind w:left="630" w:firstLine="720"/>
        <w:rPr>
          <w:rFonts w:ascii="Times New Roman" w:hAnsi="Times New Roman" w:cs="Times New Roman"/>
          <w:sz w:val="24"/>
          <w:szCs w:val="24"/>
          <w:lang w:val="sv-SE"/>
        </w:rPr>
      </w:pPr>
    </w:p>
    <w:p w:rsidR="003722F9" w:rsidRPr="00A40DBE" w:rsidRDefault="003722F9" w:rsidP="003722F9">
      <w:pPr>
        <w:spacing w:after="0"/>
        <w:ind w:left="630" w:firstLine="720"/>
        <w:rPr>
          <w:rFonts w:ascii="Times New Roman" w:hAnsi="Times New Roman" w:cs="Times New Roman"/>
          <w:sz w:val="24"/>
          <w:szCs w:val="24"/>
          <w:lang w:val="sv-SE"/>
        </w:rPr>
      </w:pPr>
    </w:p>
    <w:p w:rsidR="003722F9" w:rsidRPr="00B060FD" w:rsidRDefault="00457E77" w:rsidP="00EE7227">
      <w:pPr>
        <w:spacing w:after="0"/>
        <w:ind w:left="4320" w:firstLine="720"/>
        <w:rPr>
          <w:rFonts w:ascii="Times New Roman" w:hAnsi="Times New Roman" w:cs="Times New Roman"/>
          <w:sz w:val="24"/>
          <w:szCs w:val="24"/>
          <w:lang w:val="id-ID"/>
        </w:rPr>
      </w:pPr>
      <w:r>
        <w:rPr>
          <w:rFonts w:ascii="Times New Roman" w:hAnsi="Times New Roman" w:cs="Times New Roman"/>
          <w:sz w:val="24"/>
          <w:szCs w:val="24"/>
          <w:lang w:val="sv-SE"/>
        </w:rPr>
        <w:t xml:space="preserve">Sidoarjo,  </w:t>
      </w:r>
      <w:r w:rsidR="00B060F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EE7227" w:rsidRPr="00A40DBE">
        <w:rPr>
          <w:rFonts w:ascii="Times New Roman" w:hAnsi="Times New Roman" w:cs="Times New Roman"/>
          <w:sz w:val="24"/>
          <w:szCs w:val="24"/>
          <w:lang w:val="sv-SE"/>
        </w:rPr>
        <w:t xml:space="preserve"> </w:t>
      </w:r>
      <w:r w:rsidR="00E62492">
        <w:rPr>
          <w:rFonts w:ascii="Times New Roman" w:hAnsi="Times New Roman" w:cs="Times New Roman"/>
          <w:sz w:val="24"/>
          <w:szCs w:val="24"/>
          <w:lang w:val="id-ID"/>
        </w:rPr>
        <w:t>Desember</w:t>
      </w:r>
      <w:r w:rsidR="00EE7227" w:rsidRPr="00A40DBE">
        <w:rPr>
          <w:rFonts w:ascii="Times New Roman" w:hAnsi="Times New Roman" w:cs="Times New Roman"/>
          <w:sz w:val="24"/>
          <w:szCs w:val="24"/>
          <w:lang w:val="sv-SE"/>
        </w:rPr>
        <w:t xml:space="preserve"> 201</w:t>
      </w:r>
      <w:r w:rsidR="00E62492">
        <w:rPr>
          <w:rFonts w:ascii="Times New Roman" w:hAnsi="Times New Roman" w:cs="Times New Roman"/>
          <w:sz w:val="24"/>
          <w:szCs w:val="24"/>
          <w:lang w:val="id-ID"/>
        </w:rPr>
        <w:t>6</w:t>
      </w:r>
    </w:p>
    <w:p w:rsidR="003722F9" w:rsidRPr="00A40DBE" w:rsidRDefault="003722F9" w:rsidP="003722F9">
      <w:pPr>
        <w:spacing w:after="0"/>
        <w:ind w:left="630"/>
        <w:jc w:val="center"/>
        <w:rPr>
          <w:rFonts w:ascii="Times New Roman" w:hAnsi="Times New Roman" w:cs="Times New Roman"/>
          <w:sz w:val="24"/>
          <w:szCs w:val="24"/>
          <w:lang w:val="sv-SE"/>
        </w:rPr>
      </w:pPr>
    </w:p>
    <w:p w:rsidR="003722F9" w:rsidRPr="00A40DBE" w:rsidRDefault="003722F9" w:rsidP="00457E77">
      <w:pPr>
        <w:spacing w:after="0"/>
        <w:ind w:left="2966" w:firstLine="634"/>
        <w:jc w:val="center"/>
        <w:rPr>
          <w:rFonts w:ascii="Times New Roman" w:hAnsi="Times New Roman" w:cs="Times New Roman"/>
          <w:b/>
          <w:sz w:val="24"/>
          <w:szCs w:val="24"/>
          <w:lang w:val="sv-SE"/>
        </w:rPr>
      </w:pPr>
      <w:r w:rsidRPr="00A40DBE">
        <w:rPr>
          <w:rFonts w:ascii="Times New Roman" w:hAnsi="Times New Roman" w:cs="Times New Roman"/>
          <w:b/>
          <w:sz w:val="24"/>
          <w:szCs w:val="24"/>
          <w:lang w:val="sv-SE"/>
        </w:rPr>
        <w:t>CAMAT WONOAYU</w:t>
      </w:r>
    </w:p>
    <w:p w:rsidR="003722F9" w:rsidRPr="00A40DBE" w:rsidRDefault="003722F9" w:rsidP="003722F9">
      <w:pPr>
        <w:spacing w:after="0"/>
        <w:ind w:left="630"/>
        <w:jc w:val="center"/>
        <w:rPr>
          <w:rFonts w:ascii="Times New Roman" w:hAnsi="Times New Roman" w:cs="Times New Roman"/>
          <w:b/>
          <w:sz w:val="24"/>
          <w:szCs w:val="24"/>
          <w:lang w:val="sv-SE"/>
        </w:rPr>
      </w:pPr>
    </w:p>
    <w:p w:rsidR="003722F9" w:rsidRPr="00A40DBE" w:rsidRDefault="003722F9" w:rsidP="003722F9">
      <w:pPr>
        <w:spacing w:after="0"/>
        <w:ind w:left="630"/>
        <w:jc w:val="center"/>
        <w:rPr>
          <w:rFonts w:ascii="Times New Roman" w:hAnsi="Times New Roman" w:cs="Times New Roman"/>
          <w:b/>
          <w:sz w:val="24"/>
          <w:szCs w:val="24"/>
          <w:lang w:val="sv-SE"/>
        </w:rPr>
      </w:pPr>
    </w:p>
    <w:p w:rsidR="003722F9" w:rsidRPr="00A40DBE" w:rsidRDefault="003722F9" w:rsidP="003722F9">
      <w:pPr>
        <w:spacing w:after="0"/>
        <w:ind w:left="630"/>
        <w:jc w:val="center"/>
        <w:rPr>
          <w:rFonts w:ascii="Times New Roman" w:hAnsi="Times New Roman" w:cs="Times New Roman"/>
          <w:b/>
          <w:sz w:val="24"/>
          <w:szCs w:val="24"/>
          <w:lang w:val="sv-SE"/>
        </w:rPr>
      </w:pPr>
    </w:p>
    <w:p w:rsidR="003722F9" w:rsidRPr="00A40DBE" w:rsidRDefault="003722F9" w:rsidP="003722F9">
      <w:pPr>
        <w:spacing w:after="0"/>
        <w:ind w:left="630"/>
        <w:jc w:val="center"/>
        <w:rPr>
          <w:rFonts w:ascii="Times New Roman" w:hAnsi="Times New Roman" w:cs="Times New Roman"/>
          <w:b/>
          <w:sz w:val="24"/>
          <w:szCs w:val="24"/>
          <w:lang w:val="sv-SE"/>
        </w:rPr>
      </w:pPr>
    </w:p>
    <w:p w:rsidR="003722F9" w:rsidRPr="00A40DBE" w:rsidRDefault="003722F9" w:rsidP="00EE7227">
      <w:pPr>
        <w:spacing w:after="0"/>
        <w:ind w:left="4320" w:firstLine="720"/>
        <w:rPr>
          <w:rFonts w:ascii="Times New Roman" w:hAnsi="Times New Roman" w:cs="Times New Roman"/>
          <w:b/>
          <w:sz w:val="24"/>
          <w:szCs w:val="24"/>
          <w:u w:val="single"/>
          <w:lang w:val="sv-SE"/>
        </w:rPr>
      </w:pPr>
      <w:r w:rsidRPr="00A40DBE">
        <w:rPr>
          <w:rFonts w:ascii="Times New Roman" w:hAnsi="Times New Roman" w:cs="Times New Roman"/>
          <w:b/>
          <w:sz w:val="24"/>
          <w:szCs w:val="24"/>
          <w:u w:val="single"/>
          <w:lang w:val="sv-SE"/>
        </w:rPr>
        <w:t xml:space="preserve">PRATI KUSDIJANI, S.Sos </w:t>
      </w:r>
    </w:p>
    <w:p w:rsidR="003722F9" w:rsidRPr="00A40DBE" w:rsidRDefault="003722F9" w:rsidP="00EE7227">
      <w:pPr>
        <w:spacing w:after="0"/>
        <w:ind w:left="4320" w:firstLine="720"/>
        <w:rPr>
          <w:rFonts w:ascii="Times New Roman" w:hAnsi="Times New Roman" w:cs="Times New Roman"/>
          <w:sz w:val="24"/>
          <w:szCs w:val="24"/>
          <w:lang w:val="id-ID"/>
        </w:rPr>
      </w:pPr>
      <w:r w:rsidRPr="00A40DBE">
        <w:rPr>
          <w:rFonts w:ascii="Times New Roman" w:hAnsi="Times New Roman" w:cs="Times New Roman"/>
          <w:sz w:val="24"/>
          <w:szCs w:val="24"/>
          <w:lang w:val="es-ES_tradnl"/>
        </w:rPr>
        <w:t>Pembina</w:t>
      </w:r>
      <w:r w:rsidRPr="00A40DBE">
        <w:rPr>
          <w:rFonts w:ascii="Times New Roman" w:hAnsi="Times New Roman" w:cs="Times New Roman"/>
          <w:sz w:val="24"/>
          <w:szCs w:val="24"/>
          <w:lang w:val="id-ID"/>
        </w:rPr>
        <w:t xml:space="preserve"> TK. I</w:t>
      </w:r>
    </w:p>
    <w:p w:rsidR="003722F9" w:rsidRPr="00A40DBE" w:rsidRDefault="003722F9" w:rsidP="00EE7227">
      <w:pPr>
        <w:spacing w:after="0"/>
        <w:ind w:left="4406" w:firstLine="634"/>
        <w:rPr>
          <w:rFonts w:ascii="Times New Roman" w:hAnsi="Times New Roman" w:cs="Times New Roman"/>
          <w:sz w:val="24"/>
          <w:szCs w:val="24"/>
          <w:lang w:val="es-ES_tradnl"/>
        </w:rPr>
      </w:pPr>
      <w:r w:rsidRPr="00A40DBE">
        <w:rPr>
          <w:rFonts w:ascii="Times New Roman" w:hAnsi="Times New Roman" w:cs="Times New Roman"/>
          <w:sz w:val="24"/>
          <w:szCs w:val="24"/>
          <w:lang w:val="es-ES_tradnl"/>
        </w:rPr>
        <w:t>NIP. 19690525 198903 2 010</w:t>
      </w:r>
    </w:p>
    <w:p w:rsidR="003722F9" w:rsidRPr="00A40DBE" w:rsidRDefault="003722F9" w:rsidP="003722F9">
      <w:pPr>
        <w:pStyle w:val="BodyText"/>
        <w:tabs>
          <w:tab w:val="left" w:pos="1560"/>
          <w:tab w:val="left" w:pos="9180"/>
        </w:tabs>
        <w:spacing w:line="360" w:lineRule="auto"/>
        <w:ind w:left="630" w:firstLine="11"/>
        <w:rPr>
          <w:sz w:val="26"/>
          <w:szCs w:val="26"/>
        </w:rPr>
      </w:pPr>
      <w:r w:rsidRPr="00A40DBE">
        <w:tab/>
      </w:r>
      <w:r w:rsidRPr="00A40DBE">
        <w:rPr>
          <w:sz w:val="26"/>
          <w:szCs w:val="26"/>
        </w:rPr>
        <w:t xml:space="preserve"> </w:t>
      </w:r>
    </w:p>
    <w:p w:rsidR="003722F9" w:rsidRDefault="003722F9" w:rsidP="003722F9">
      <w:pPr>
        <w:spacing w:line="360" w:lineRule="auto"/>
        <w:jc w:val="both"/>
        <w:rPr>
          <w:rFonts w:ascii="Times New Roman" w:hAnsi="Times New Roman" w:cs="Times New Roman"/>
          <w:b/>
          <w:sz w:val="26"/>
          <w:szCs w:val="26"/>
          <w:lang w:val="id-ID"/>
        </w:rPr>
      </w:pPr>
    </w:p>
    <w:p w:rsidR="00685242" w:rsidRDefault="00685242" w:rsidP="003722F9">
      <w:pPr>
        <w:spacing w:line="360" w:lineRule="auto"/>
        <w:jc w:val="both"/>
        <w:rPr>
          <w:rFonts w:ascii="Times New Roman" w:hAnsi="Times New Roman" w:cs="Times New Roman"/>
          <w:b/>
          <w:sz w:val="26"/>
          <w:szCs w:val="26"/>
          <w:lang w:val="id-ID"/>
        </w:rPr>
      </w:pPr>
    </w:p>
    <w:p w:rsidR="00685242" w:rsidRDefault="00685242" w:rsidP="003722F9">
      <w:pPr>
        <w:spacing w:line="360" w:lineRule="auto"/>
        <w:jc w:val="both"/>
        <w:rPr>
          <w:rFonts w:ascii="Times New Roman" w:hAnsi="Times New Roman" w:cs="Times New Roman"/>
          <w:b/>
          <w:sz w:val="26"/>
          <w:szCs w:val="26"/>
          <w:lang w:val="id-ID"/>
        </w:rPr>
      </w:pPr>
    </w:p>
    <w:p w:rsidR="00685242" w:rsidRDefault="00685242" w:rsidP="003722F9">
      <w:pPr>
        <w:spacing w:line="360" w:lineRule="auto"/>
        <w:jc w:val="both"/>
        <w:rPr>
          <w:rFonts w:ascii="Times New Roman" w:hAnsi="Times New Roman" w:cs="Times New Roman"/>
          <w:b/>
          <w:sz w:val="26"/>
          <w:szCs w:val="26"/>
          <w:lang w:val="id-ID"/>
        </w:rPr>
      </w:pPr>
    </w:p>
    <w:p w:rsidR="00685242" w:rsidRDefault="00685242" w:rsidP="003722F9">
      <w:pPr>
        <w:spacing w:line="360" w:lineRule="auto"/>
        <w:jc w:val="both"/>
        <w:rPr>
          <w:rFonts w:ascii="Times New Roman" w:hAnsi="Times New Roman" w:cs="Times New Roman"/>
          <w:b/>
          <w:sz w:val="26"/>
          <w:szCs w:val="26"/>
          <w:lang w:val="id-ID"/>
        </w:rPr>
      </w:pPr>
    </w:p>
    <w:p w:rsidR="00685242" w:rsidRDefault="00685242" w:rsidP="003722F9">
      <w:pPr>
        <w:spacing w:line="360" w:lineRule="auto"/>
        <w:jc w:val="both"/>
        <w:rPr>
          <w:rFonts w:ascii="Times New Roman" w:hAnsi="Times New Roman" w:cs="Times New Roman"/>
          <w:b/>
          <w:sz w:val="26"/>
          <w:szCs w:val="26"/>
          <w:lang w:val="id-ID"/>
        </w:rPr>
      </w:pPr>
    </w:p>
    <w:p w:rsidR="00685242" w:rsidRDefault="00685242" w:rsidP="003722F9">
      <w:pPr>
        <w:spacing w:line="360" w:lineRule="auto"/>
        <w:jc w:val="both"/>
        <w:rPr>
          <w:rFonts w:ascii="Times New Roman" w:hAnsi="Times New Roman" w:cs="Times New Roman"/>
          <w:b/>
          <w:sz w:val="26"/>
          <w:szCs w:val="26"/>
          <w:lang w:val="id-ID"/>
        </w:rPr>
      </w:pPr>
    </w:p>
    <w:p w:rsidR="00685242" w:rsidRDefault="00685242" w:rsidP="003722F9">
      <w:pPr>
        <w:spacing w:line="360" w:lineRule="auto"/>
        <w:jc w:val="both"/>
        <w:rPr>
          <w:rFonts w:ascii="Times New Roman" w:hAnsi="Times New Roman" w:cs="Times New Roman"/>
          <w:b/>
          <w:sz w:val="26"/>
          <w:szCs w:val="26"/>
          <w:lang w:val="id-ID"/>
        </w:rPr>
      </w:pPr>
    </w:p>
    <w:p w:rsidR="00685242" w:rsidRDefault="00685242" w:rsidP="003722F9">
      <w:pPr>
        <w:spacing w:line="360" w:lineRule="auto"/>
        <w:jc w:val="both"/>
        <w:rPr>
          <w:rFonts w:ascii="Times New Roman" w:hAnsi="Times New Roman" w:cs="Times New Roman"/>
          <w:b/>
          <w:sz w:val="26"/>
          <w:szCs w:val="26"/>
          <w:lang w:val="id-ID"/>
        </w:rPr>
      </w:pPr>
    </w:p>
    <w:p w:rsidR="00685242" w:rsidRDefault="00685242" w:rsidP="003722F9">
      <w:pPr>
        <w:spacing w:line="360" w:lineRule="auto"/>
        <w:jc w:val="both"/>
        <w:rPr>
          <w:rFonts w:ascii="Times New Roman" w:hAnsi="Times New Roman" w:cs="Times New Roman"/>
          <w:b/>
          <w:sz w:val="26"/>
          <w:szCs w:val="26"/>
          <w:lang w:val="id-ID"/>
        </w:rPr>
      </w:pPr>
    </w:p>
    <w:p w:rsidR="00685242" w:rsidRDefault="00685242" w:rsidP="003722F9">
      <w:pPr>
        <w:spacing w:line="360" w:lineRule="auto"/>
        <w:jc w:val="both"/>
        <w:rPr>
          <w:rFonts w:ascii="Times New Roman" w:hAnsi="Times New Roman" w:cs="Times New Roman"/>
          <w:b/>
          <w:sz w:val="26"/>
          <w:szCs w:val="26"/>
          <w:lang w:val="id-ID"/>
        </w:rPr>
      </w:pPr>
    </w:p>
    <w:p w:rsidR="00685242" w:rsidRPr="00685242" w:rsidRDefault="00685242" w:rsidP="003722F9">
      <w:pPr>
        <w:spacing w:line="360" w:lineRule="auto"/>
        <w:jc w:val="both"/>
        <w:rPr>
          <w:rFonts w:ascii="Times New Roman" w:hAnsi="Times New Roman" w:cs="Times New Roman"/>
          <w:b/>
          <w:sz w:val="26"/>
          <w:szCs w:val="26"/>
          <w:lang w:val="id-ID"/>
        </w:rPr>
      </w:pPr>
    </w:p>
    <w:p w:rsidR="00BE5A13" w:rsidRPr="00AA2F8B" w:rsidRDefault="002A5F0F" w:rsidP="000041B8">
      <w:pPr>
        <w:spacing w:after="0" w:line="360" w:lineRule="auto"/>
        <w:jc w:val="center"/>
        <w:rPr>
          <w:rFonts w:ascii="Times New Roman" w:hAnsi="Times New Roman" w:cs="Times New Roman"/>
          <w:b/>
          <w:sz w:val="32"/>
          <w:szCs w:val="32"/>
          <w:lang w:val="id-ID"/>
        </w:rPr>
      </w:pPr>
      <w:r w:rsidRPr="00AA2F8B">
        <w:rPr>
          <w:rFonts w:ascii="Times New Roman" w:hAnsi="Times New Roman" w:cs="Times New Roman"/>
          <w:b/>
          <w:sz w:val="32"/>
          <w:szCs w:val="32"/>
        </w:rPr>
        <w:lastRenderedPageBreak/>
        <w:t>DAFTAR ISI</w:t>
      </w:r>
    </w:p>
    <w:p w:rsidR="00457E77" w:rsidRPr="00457E77" w:rsidRDefault="00457E77" w:rsidP="000041B8">
      <w:pPr>
        <w:spacing w:after="0" w:line="360" w:lineRule="auto"/>
        <w:jc w:val="center"/>
        <w:rPr>
          <w:rFonts w:ascii="Times New Roman" w:hAnsi="Times New Roman" w:cs="Times New Roman"/>
          <w:lang w:val="id-ID"/>
        </w:rPr>
      </w:pPr>
    </w:p>
    <w:p w:rsidR="002A5F0F" w:rsidRPr="00A40DBE" w:rsidRDefault="000041B8" w:rsidP="000041B8">
      <w:pPr>
        <w:spacing w:after="0" w:line="360" w:lineRule="auto"/>
        <w:jc w:val="both"/>
        <w:rPr>
          <w:rFonts w:ascii="Times New Roman" w:hAnsi="Times New Roman" w:cs="Times New Roman"/>
        </w:rPr>
      </w:pPr>
      <w:r w:rsidRPr="00A40DBE">
        <w:rPr>
          <w:rFonts w:ascii="Times New Roman" w:hAnsi="Times New Roman" w:cs="Times New Roman"/>
        </w:rPr>
        <w:tab/>
      </w:r>
      <w:r w:rsidRPr="00A40DBE">
        <w:rPr>
          <w:rFonts w:ascii="Times New Roman" w:hAnsi="Times New Roman" w:cs="Times New Roman"/>
        </w:rPr>
        <w:tab/>
      </w:r>
      <w:r w:rsidRPr="00A40DBE">
        <w:rPr>
          <w:rFonts w:ascii="Times New Roman" w:hAnsi="Times New Roman" w:cs="Times New Roman"/>
        </w:rPr>
        <w:tab/>
      </w:r>
      <w:r w:rsidRPr="00A40DBE">
        <w:rPr>
          <w:rFonts w:ascii="Times New Roman" w:hAnsi="Times New Roman" w:cs="Times New Roman"/>
        </w:rPr>
        <w:tab/>
      </w:r>
      <w:r w:rsidRPr="00A40DBE">
        <w:rPr>
          <w:rFonts w:ascii="Times New Roman" w:hAnsi="Times New Roman" w:cs="Times New Roman"/>
        </w:rPr>
        <w:tab/>
      </w:r>
      <w:r w:rsidRPr="00A40DBE">
        <w:rPr>
          <w:rFonts w:ascii="Times New Roman" w:hAnsi="Times New Roman" w:cs="Times New Roman"/>
        </w:rPr>
        <w:tab/>
      </w:r>
      <w:r w:rsidRPr="00A40DBE">
        <w:rPr>
          <w:rFonts w:ascii="Times New Roman" w:hAnsi="Times New Roman" w:cs="Times New Roman"/>
        </w:rPr>
        <w:tab/>
      </w:r>
      <w:r w:rsidRPr="00A40DBE">
        <w:rPr>
          <w:rFonts w:ascii="Times New Roman" w:hAnsi="Times New Roman" w:cs="Times New Roman"/>
        </w:rPr>
        <w:tab/>
      </w:r>
      <w:r w:rsidRPr="00A40DBE">
        <w:rPr>
          <w:rFonts w:ascii="Times New Roman" w:hAnsi="Times New Roman" w:cs="Times New Roman"/>
        </w:rPr>
        <w:tab/>
      </w:r>
      <w:r w:rsidRPr="00A40DBE">
        <w:rPr>
          <w:rFonts w:ascii="Times New Roman" w:hAnsi="Times New Roman" w:cs="Times New Roman"/>
        </w:rPr>
        <w:tab/>
      </w:r>
      <w:r w:rsidRPr="00A40DBE">
        <w:rPr>
          <w:rFonts w:ascii="Times New Roman" w:hAnsi="Times New Roman" w:cs="Times New Roman"/>
        </w:rPr>
        <w:tab/>
      </w:r>
      <w:r w:rsidRPr="00A40DBE">
        <w:rPr>
          <w:rFonts w:ascii="Times New Roman" w:hAnsi="Times New Roman" w:cs="Times New Roman"/>
        </w:rPr>
        <w:tab/>
        <w:t xml:space="preserve">     </w:t>
      </w:r>
    </w:p>
    <w:p w:rsidR="00457E77" w:rsidRPr="000C6127" w:rsidRDefault="00D31496" w:rsidP="000041B8">
      <w:pPr>
        <w:spacing w:after="0" w:line="360" w:lineRule="auto"/>
        <w:jc w:val="both"/>
        <w:rPr>
          <w:rFonts w:ascii="Times New Roman" w:hAnsi="Times New Roman" w:cs="Times New Roman"/>
          <w:sz w:val="24"/>
          <w:szCs w:val="24"/>
          <w:lang w:val="id-ID"/>
        </w:rPr>
      </w:pPr>
      <w:r w:rsidRPr="00AA2F8B">
        <w:rPr>
          <w:rFonts w:ascii="Times New Roman" w:hAnsi="Times New Roman" w:cs="Times New Roman"/>
          <w:sz w:val="24"/>
          <w:szCs w:val="24"/>
        </w:rPr>
        <w:t>KATA</w:t>
      </w:r>
      <w:r w:rsidR="00457E77" w:rsidRPr="00AA2F8B">
        <w:rPr>
          <w:rFonts w:ascii="Times New Roman" w:hAnsi="Times New Roman" w:cs="Times New Roman"/>
          <w:sz w:val="24"/>
          <w:szCs w:val="24"/>
          <w:lang w:val="id-ID"/>
        </w:rPr>
        <w:t xml:space="preserve"> </w:t>
      </w:r>
      <w:r w:rsidRPr="00AA2F8B">
        <w:rPr>
          <w:rFonts w:ascii="Times New Roman" w:hAnsi="Times New Roman" w:cs="Times New Roman"/>
          <w:sz w:val="24"/>
          <w:szCs w:val="24"/>
        </w:rPr>
        <w:t>PENGANTAR</w:t>
      </w:r>
      <w:r w:rsidR="000C6127">
        <w:rPr>
          <w:rFonts w:ascii="Times New Roman" w:hAnsi="Times New Roman" w:cs="Times New Roman"/>
          <w:sz w:val="24"/>
          <w:szCs w:val="24"/>
          <w:lang w:val="id-ID"/>
        </w:rPr>
        <w:tab/>
      </w:r>
    </w:p>
    <w:p w:rsidR="007A6561" w:rsidRDefault="00457E77" w:rsidP="00457E77">
      <w:pPr>
        <w:spacing w:after="0" w:line="360" w:lineRule="auto"/>
        <w:jc w:val="both"/>
        <w:rPr>
          <w:rFonts w:ascii="Times New Roman" w:hAnsi="Times New Roman" w:cs="Times New Roman"/>
          <w:sz w:val="24"/>
          <w:szCs w:val="24"/>
          <w:lang w:val="id-ID"/>
        </w:rPr>
      </w:pPr>
      <w:r w:rsidRPr="00AA2F8B">
        <w:rPr>
          <w:rFonts w:ascii="Times New Roman" w:hAnsi="Times New Roman" w:cs="Times New Roman"/>
          <w:sz w:val="24"/>
          <w:szCs w:val="24"/>
        </w:rPr>
        <w:t>DAFTAR</w:t>
      </w:r>
      <w:r w:rsidRPr="00AA2F8B">
        <w:rPr>
          <w:rFonts w:ascii="Times New Roman" w:hAnsi="Times New Roman" w:cs="Times New Roman"/>
          <w:sz w:val="24"/>
          <w:szCs w:val="24"/>
          <w:lang w:val="id-ID"/>
        </w:rPr>
        <w:t xml:space="preserve"> </w:t>
      </w:r>
      <w:r w:rsidR="00A70809" w:rsidRPr="00AA2F8B">
        <w:rPr>
          <w:rFonts w:ascii="Times New Roman" w:hAnsi="Times New Roman" w:cs="Times New Roman"/>
          <w:sz w:val="24"/>
          <w:szCs w:val="24"/>
        </w:rPr>
        <w:t>ISI</w:t>
      </w:r>
      <w:r w:rsidR="007A6561">
        <w:rPr>
          <w:rFonts w:ascii="Times New Roman" w:hAnsi="Times New Roman" w:cs="Times New Roman"/>
          <w:sz w:val="24"/>
          <w:szCs w:val="24"/>
          <w:lang w:val="id-ID"/>
        </w:rPr>
        <w:tab/>
      </w:r>
      <w:r w:rsidR="007A6561">
        <w:rPr>
          <w:rFonts w:ascii="Times New Roman" w:hAnsi="Times New Roman" w:cs="Times New Roman"/>
          <w:sz w:val="24"/>
          <w:szCs w:val="24"/>
          <w:lang w:val="id-ID"/>
        </w:rPr>
        <w:tab/>
      </w:r>
      <w:r w:rsidR="007A6561">
        <w:rPr>
          <w:rFonts w:ascii="Times New Roman" w:hAnsi="Times New Roman" w:cs="Times New Roman"/>
          <w:sz w:val="24"/>
          <w:szCs w:val="24"/>
          <w:lang w:val="id-ID"/>
        </w:rPr>
        <w:tab/>
      </w:r>
    </w:p>
    <w:p w:rsidR="00457E77" w:rsidRPr="007A6561" w:rsidRDefault="00457E77" w:rsidP="00457E77">
      <w:pPr>
        <w:spacing w:after="0" w:line="360" w:lineRule="auto"/>
        <w:jc w:val="both"/>
        <w:rPr>
          <w:rFonts w:ascii="Times New Roman" w:hAnsi="Times New Roman" w:cs="Times New Roman"/>
          <w:sz w:val="24"/>
          <w:szCs w:val="24"/>
          <w:lang w:val="id-ID"/>
        </w:rPr>
      </w:pPr>
      <w:r w:rsidRPr="00AA2F8B">
        <w:rPr>
          <w:rFonts w:ascii="Times New Roman" w:hAnsi="Times New Roman" w:cs="Times New Roman"/>
          <w:sz w:val="24"/>
          <w:szCs w:val="24"/>
        </w:rPr>
        <w:t>DAFTAR</w:t>
      </w:r>
      <w:r w:rsidRPr="00AA2F8B">
        <w:rPr>
          <w:rFonts w:ascii="Times New Roman" w:hAnsi="Times New Roman" w:cs="Times New Roman"/>
          <w:sz w:val="24"/>
          <w:szCs w:val="24"/>
          <w:lang w:val="id-ID"/>
        </w:rPr>
        <w:t xml:space="preserve"> </w:t>
      </w:r>
      <w:r w:rsidR="00A70809" w:rsidRPr="00AA2F8B">
        <w:rPr>
          <w:rFonts w:ascii="Times New Roman" w:hAnsi="Times New Roman" w:cs="Times New Roman"/>
          <w:sz w:val="24"/>
          <w:szCs w:val="24"/>
        </w:rPr>
        <w:t>TABEL</w:t>
      </w:r>
      <w:r w:rsidR="007A6561">
        <w:rPr>
          <w:rFonts w:ascii="Times New Roman" w:hAnsi="Times New Roman" w:cs="Times New Roman"/>
          <w:sz w:val="24"/>
          <w:szCs w:val="24"/>
          <w:lang w:val="id-ID"/>
        </w:rPr>
        <w:tab/>
      </w:r>
      <w:r w:rsidR="007A6561">
        <w:rPr>
          <w:rFonts w:ascii="Times New Roman" w:hAnsi="Times New Roman" w:cs="Times New Roman"/>
          <w:sz w:val="24"/>
          <w:szCs w:val="24"/>
          <w:lang w:val="id-ID"/>
        </w:rPr>
        <w:tab/>
      </w:r>
    </w:p>
    <w:p w:rsidR="006708EE" w:rsidRPr="00AA2F8B" w:rsidRDefault="00457E77" w:rsidP="000041B8">
      <w:pPr>
        <w:spacing w:after="0" w:line="360" w:lineRule="auto"/>
        <w:jc w:val="both"/>
        <w:rPr>
          <w:rFonts w:ascii="Times New Roman" w:hAnsi="Times New Roman" w:cs="Times New Roman"/>
          <w:sz w:val="24"/>
          <w:szCs w:val="24"/>
          <w:lang w:val="id-ID"/>
        </w:rPr>
      </w:pPr>
      <w:r w:rsidRPr="00AA2F8B">
        <w:rPr>
          <w:rFonts w:ascii="Times New Roman" w:hAnsi="Times New Roman" w:cs="Times New Roman"/>
          <w:sz w:val="24"/>
          <w:szCs w:val="24"/>
          <w:lang w:val="id-ID"/>
        </w:rPr>
        <w:t xml:space="preserve">DAFTAR </w:t>
      </w:r>
      <w:r w:rsidRPr="00AA2F8B">
        <w:rPr>
          <w:rFonts w:ascii="Times New Roman" w:hAnsi="Times New Roman" w:cs="Times New Roman"/>
          <w:sz w:val="24"/>
          <w:szCs w:val="24"/>
        </w:rPr>
        <w:t>GRAFI</w:t>
      </w:r>
      <w:r w:rsidRPr="00AA2F8B">
        <w:rPr>
          <w:rFonts w:ascii="Times New Roman" w:hAnsi="Times New Roman" w:cs="Times New Roman"/>
          <w:sz w:val="24"/>
          <w:szCs w:val="24"/>
          <w:lang w:val="id-ID"/>
        </w:rPr>
        <w:t>K</w:t>
      </w:r>
      <w:r w:rsidR="007A6561">
        <w:rPr>
          <w:rFonts w:ascii="Times New Roman" w:hAnsi="Times New Roman" w:cs="Times New Roman"/>
          <w:sz w:val="24"/>
          <w:szCs w:val="24"/>
          <w:lang w:val="id-ID"/>
        </w:rPr>
        <w:tab/>
      </w:r>
      <w:r w:rsidR="007A6561">
        <w:rPr>
          <w:rFonts w:ascii="Times New Roman" w:hAnsi="Times New Roman" w:cs="Times New Roman"/>
          <w:sz w:val="24"/>
          <w:szCs w:val="24"/>
          <w:lang w:val="id-ID"/>
        </w:rPr>
        <w:tab/>
      </w:r>
    </w:p>
    <w:p w:rsidR="00A70809" w:rsidRPr="007A6561" w:rsidRDefault="00457E77" w:rsidP="000041B8">
      <w:pPr>
        <w:spacing w:after="0" w:line="360" w:lineRule="auto"/>
        <w:jc w:val="both"/>
        <w:rPr>
          <w:rFonts w:ascii="Times New Roman" w:hAnsi="Times New Roman" w:cs="Times New Roman"/>
          <w:sz w:val="24"/>
          <w:szCs w:val="24"/>
          <w:lang w:val="id-ID"/>
        </w:rPr>
      </w:pPr>
      <w:r w:rsidRPr="00AA2F8B">
        <w:rPr>
          <w:rFonts w:ascii="Times New Roman" w:hAnsi="Times New Roman" w:cs="Times New Roman"/>
          <w:sz w:val="24"/>
          <w:szCs w:val="24"/>
        </w:rPr>
        <w:t>IKHTISAR</w:t>
      </w:r>
      <w:r w:rsidRPr="00AA2F8B">
        <w:rPr>
          <w:rFonts w:ascii="Times New Roman" w:hAnsi="Times New Roman" w:cs="Times New Roman"/>
          <w:sz w:val="24"/>
          <w:szCs w:val="24"/>
          <w:lang w:val="id-ID"/>
        </w:rPr>
        <w:t xml:space="preserve"> </w:t>
      </w:r>
      <w:r w:rsidR="00A70809" w:rsidRPr="00AA2F8B">
        <w:rPr>
          <w:rFonts w:ascii="Times New Roman" w:hAnsi="Times New Roman" w:cs="Times New Roman"/>
          <w:sz w:val="24"/>
          <w:szCs w:val="24"/>
        </w:rPr>
        <w:t>EKSEKUTIF</w:t>
      </w:r>
      <w:r w:rsidR="007A6561">
        <w:rPr>
          <w:rFonts w:ascii="Times New Roman" w:hAnsi="Times New Roman" w:cs="Times New Roman"/>
          <w:sz w:val="24"/>
          <w:szCs w:val="24"/>
          <w:lang w:val="id-ID"/>
        </w:rPr>
        <w:tab/>
      </w:r>
    </w:p>
    <w:p w:rsidR="00E2781C" w:rsidRPr="00AA2F8B" w:rsidRDefault="00E2781C" w:rsidP="000041B8">
      <w:pPr>
        <w:spacing w:after="0" w:line="360" w:lineRule="auto"/>
        <w:jc w:val="both"/>
        <w:rPr>
          <w:rFonts w:ascii="Times New Roman" w:hAnsi="Times New Roman" w:cs="Times New Roman"/>
          <w:sz w:val="24"/>
          <w:szCs w:val="24"/>
        </w:rPr>
      </w:pPr>
    </w:p>
    <w:p w:rsidR="00A70809" w:rsidRPr="007A6561" w:rsidRDefault="00A70809" w:rsidP="000041B8">
      <w:pPr>
        <w:tabs>
          <w:tab w:val="left" w:pos="851"/>
          <w:tab w:val="left" w:pos="1134"/>
        </w:tabs>
        <w:spacing w:after="0" w:line="360" w:lineRule="auto"/>
        <w:ind w:left="1134" w:hanging="1134"/>
        <w:jc w:val="both"/>
        <w:rPr>
          <w:rFonts w:ascii="Times New Roman" w:hAnsi="Times New Roman" w:cs="Times New Roman"/>
          <w:sz w:val="24"/>
          <w:szCs w:val="24"/>
          <w:lang w:val="id-ID"/>
        </w:rPr>
      </w:pPr>
      <w:r w:rsidRPr="00AA2F8B">
        <w:rPr>
          <w:rFonts w:ascii="Times New Roman" w:hAnsi="Times New Roman" w:cs="Times New Roman"/>
          <w:sz w:val="24"/>
          <w:szCs w:val="24"/>
        </w:rPr>
        <w:t>BAB I</w:t>
      </w:r>
      <w:r w:rsidRPr="00AA2F8B">
        <w:rPr>
          <w:rFonts w:ascii="Times New Roman" w:hAnsi="Times New Roman" w:cs="Times New Roman"/>
          <w:sz w:val="24"/>
          <w:szCs w:val="24"/>
        </w:rPr>
        <w:tab/>
        <w:t>:</w:t>
      </w:r>
      <w:r w:rsidRPr="00AA2F8B">
        <w:rPr>
          <w:rFonts w:ascii="Times New Roman" w:hAnsi="Times New Roman" w:cs="Times New Roman"/>
          <w:sz w:val="24"/>
          <w:szCs w:val="24"/>
        </w:rPr>
        <w:tab/>
        <w:t>PENDAHULUAN</w:t>
      </w:r>
      <w:r w:rsidR="007A6561">
        <w:rPr>
          <w:rFonts w:ascii="Times New Roman" w:hAnsi="Times New Roman" w:cs="Times New Roman"/>
          <w:sz w:val="24"/>
          <w:szCs w:val="24"/>
          <w:lang w:val="id-ID"/>
        </w:rPr>
        <w:tab/>
      </w:r>
    </w:p>
    <w:p w:rsidR="00E2781C" w:rsidRPr="00AA2F8B" w:rsidRDefault="001B687D" w:rsidP="007E619C">
      <w:pPr>
        <w:pStyle w:val="ListParagraph"/>
        <w:numPr>
          <w:ilvl w:val="1"/>
          <w:numId w:val="3"/>
        </w:numPr>
        <w:tabs>
          <w:tab w:val="left" w:pos="851"/>
          <w:tab w:val="left" w:pos="1134"/>
        </w:tabs>
        <w:spacing w:after="0" w:line="360" w:lineRule="auto"/>
        <w:ind w:left="1701" w:hanging="561"/>
        <w:jc w:val="both"/>
        <w:rPr>
          <w:rFonts w:ascii="Times New Roman" w:hAnsi="Times New Roman" w:cs="Times New Roman"/>
          <w:sz w:val="24"/>
          <w:szCs w:val="24"/>
        </w:rPr>
      </w:pPr>
      <w:r w:rsidRPr="00AA2F8B">
        <w:rPr>
          <w:rFonts w:ascii="Times New Roman" w:hAnsi="Times New Roman" w:cs="Times New Roman"/>
          <w:sz w:val="24"/>
          <w:szCs w:val="24"/>
        </w:rPr>
        <w:t>Latar</w:t>
      </w:r>
      <w:r w:rsidR="00AA2F8B">
        <w:rPr>
          <w:rFonts w:ascii="Times New Roman" w:hAnsi="Times New Roman" w:cs="Times New Roman"/>
          <w:sz w:val="24"/>
          <w:szCs w:val="24"/>
          <w:lang w:val="id-ID"/>
        </w:rPr>
        <w:t xml:space="preserve"> </w:t>
      </w:r>
      <w:r w:rsidRPr="00AA2F8B">
        <w:rPr>
          <w:rFonts w:ascii="Times New Roman" w:hAnsi="Times New Roman" w:cs="Times New Roman"/>
          <w:sz w:val="24"/>
          <w:szCs w:val="24"/>
        </w:rPr>
        <w:t>belakang</w:t>
      </w:r>
      <w:r w:rsidR="007A6561">
        <w:rPr>
          <w:rFonts w:ascii="Times New Roman" w:hAnsi="Times New Roman" w:cs="Times New Roman"/>
          <w:sz w:val="24"/>
          <w:szCs w:val="24"/>
          <w:lang w:val="id-ID"/>
        </w:rPr>
        <w:tab/>
      </w:r>
      <w:r w:rsidR="00B72B4B">
        <w:rPr>
          <w:rFonts w:ascii="Times New Roman" w:hAnsi="Times New Roman" w:cs="Times New Roman"/>
          <w:sz w:val="24"/>
          <w:szCs w:val="24"/>
          <w:lang w:val="id-ID"/>
        </w:rPr>
        <w:tab/>
        <w:t>..................................................</w:t>
      </w:r>
      <w:r w:rsidR="00B72B4B">
        <w:rPr>
          <w:rFonts w:ascii="Times New Roman" w:hAnsi="Times New Roman" w:cs="Times New Roman"/>
          <w:sz w:val="24"/>
          <w:szCs w:val="24"/>
          <w:lang w:val="id-ID"/>
        </w:rPr>
        <w:tab/>
        <w:t>13</w:t>
      </w:r>
    </w:p>
    <w:p w:rsidR="00E2781C" w:rsidRPr="00AA2F8B" w:rsidRDefault="001B687D" w:rsidP="007E619C">
      <w:pPr>
        <w:pStyle w:val="ListParagraph"/>
        <w:numPr>
          <w:ilvl w:val="1"/>
          <w:numId w:val="3"/>
        </w:numPr>
        <w:tabs>
          <w:tab w:val="left" w:pos="851"/>
          <w:tab w:val="left" w:pos="1134"/>
        </w:tabs>
        <w:spacing w:after="0" w:line="360" w:lineRule="auto"/>
        <w:ind w:left="1701" w:hanging="561"/>
        <w:jc w:val="both"/>
        <w:rPr>
          <w:rFonts w:ascii="Times New Roman" w:hAnsi="Times New Roman" w:cs="Times New Roman"/>
          <w:sz w:val="24"/>
          <w:szCs w:val="24"/>
        </w:rPr>
      </w:pPr>
      <w:r w:rsidRPr="00AA2F8B">
        <w:rPr>
          <w:rFonts w:ascii="Times New Roman" w:hAnsi="Times New Roman" w:cs="Times New Roman"/>
          <w:sz w:val="24"/>
          <w:szCs w:val="24"/>
        </w:rPr>
        <w:t>Gambaran</w:t>
      </w:r>
      <w:r w:rsidR="00AA2F8B">
        <w:rPr>
          <w:rFonts w:ascii="Times New Roman" w:hAnsi="Times New Roman" w:cs="Times New Roman"/>
          <w:sz w:val="24"/>
          <w:szCs w:val="24"/>
          <w:lang w:val="id-ID"/>
        </w:rPr>
        <w:t xml:space="preserve"> </w:t>
      </w:r>
      <w:r w:rsidRPr="00AA2F8B">
        <w:rPr>
          <w:rFonts w:ascii="Times New Roman" w:hAnsi="Times New Roman" w:cs="Times New Roman"/>
          <w:sz w:val="24"/>
          <w:szCs w:val="24"/>
        </w:rPr>
        <w:t>Umum SKPD</w:t>
      </w:r>
      <w:r w:rsidR="007A6561">
        <w:rPr>
          <w:rFonts w:ascii="Times New Roman" w:hAnsi="Times New Roman" w:cs="Times New Roman"/>
          <w:sz w:val="24"/>
          <w:szCs w:val="24"/>
          <w:lang w:val="id-ID"/>
        </w:rPr>
        <w:t xml:space="preserve"> </w:t>
      </w:r>
      <w:r w:rsidR="007A6561">
        <w:rPr>
          <w:rFonts w:ascii="Times New Roman" w:hAnsi="Times New Roman" w:cs="Times New Roman"/>
          <w:sz w:val="24"/>
          <w:szCs w:val="24"/>
          <w:lang w:val="id-ID"/>
        </w:rPr>
        <w:tab/>
        <w:t>.........................</w:t>
      </w:r>
      <w:r w:rsidR="00B72B4B">
        <w:rPr>
          <w:rFonts w:ascii="Times New Roman" w:hAnsi="Times New Roman" w:cs="Times New Roman"/>
          <w:sz w:val="24"/>
          <w:szCs w:val="24"/>
          <w:lang w:val="id-ID"/>
        </w:rPr>
        <w:t>.........................</w:t>
      </w:r>
      <w:r w:rsidR="00B72B4B">
        <w:rPr>
          <w:rFonts w:ascii="Times New Roman" w:hAnsi="Times New Roman" w:cs="Times New Roman"/>
          <w:sz w:val="24"/>
          <w:szCs w:val="24"/>
          <w:lang w:val="id-ID"/>
        </w:rPr>
        <w:tab/>
        <w:t>15</w:t>
      </w:r>
    </w:p>
    <w:p w:rsidR="001B687D" w:rsidRPr="00AA2F8B" w:rsidRDefault="001B687D" w:rsidP="007E619C">
      <w:pPr>
        <w:pStyle w:val="ListParagraph"/>
        <w:numPr>
          <w:ilvl w:val="0"/>
          <w:numId w:val="10"/>
        </w:numPr>
        <w:tabs>
          <w:tab w:val="left" w:pos="851"/>
          <w:tab w:val="left" w:pos="1134"/>
        </w:tabs>
        <w:spacing w:after="0" w:line="360" w:lineRule="auto"/>
        <w:jc w:val="both"/>
        <w:rPr>
          <w:rFonts w:ascii="Times New Roman" w:hAnsi="Times New Roman" w:cs="Times New Roman"/>
          <w:sz w:val="24"/>
          <w:szCs w:val="24"/>
        </w:rPr>
      </w:pPr>
      <w:r w:rsidRPr="00AA2F8B">
        <w:rPr>
          <w:rFonts w:ascii="Times New Roman" w:hAnsi="Times New Roman" w:cs="Times New Roman"/>
          <w:sz w:val="24"/>
          <w:szCs w:val="24"/>
        </w:rPr>
        <w:t>Struktur</w:t>
      </w:r>
      <w:r w:rsidR="00AA2F8B">
        <w:rPr>
          <w:rFonts w:ascii="Times New Roman" w:hAnsi="Times New Roman" w:cs="Times New Roman"/>
          <w:sz w:val="24"/>
          <w:szCs w:val="24"/>
          <w:lang w:val="id-ID"/>
        </w:rPr>
        <w:t xml:space="preserve"> </w:t>
      </w:r>
      <w:r w:rsidRPr="00AA2F8B">
        <w:rPr>
          <w:rFonts w:ascii="Times New Roman" w:hAnsi="Times New Roman" w:cs="Times New Roman"/>
          <w:sz w:val="24"/>
          <w:szCs w:val="24"/>
        </w:rPr>
        <w:t>Organisasi</w:t>
      </w:r>
      <w:r w:rsidR="007A6561">
        <w:rPr>
          <w:rFonts w:ascii="Times New Roman" w:hAnsi="Times New Roman" w:cs="Times New Roman"/>
          <w:sz w:val="24"/>
          <w:szCs w:val="24"/>
          <w:lang w:val="id-ID"/>
        </w:rPr>
        <w:tab/>
        <w:t>..............</w:t>
      </w:r>
      <w:r w:rsidR="00375ED0">
        <w:rPr>
          <w:rFonts w:ascii="Times New Roman" w:hAnsi="Times New Roman" w:cs="Times New Roman"/>
          <w:sz w:val="24"/>
          <w:szCs w:val="24"/>
          <w:lang w:val="id-ID"/>
        </w:rPr>
        <w:t>............................</w:t>
      </w:r>
      <w:r w:rsidR="005B7870">
        <w:rPr>
          <w:rFonts w:ascii="Times New Roman" w:hAnsi="Times New Roman" w:cs="Times New Roman"/>
          <w:sz w:val="24"/>
          <w:szCs w:val="24"/>
          <w:lang w:val="id-ID"/>
        </w:rPr>
        <w:t>...</w:t>
      </w:r>
      <w:r w:rsidR="00B72B4B">
        <w:rPr>
          <w:rFonts w:ascii="Times New Roman" w:hAnsi="Times New Roman" w:cs="Times New Roman"/>
          <w:sz w:val="24"/>
          <w:szCs w:val="24"/>
          <w:lang w:val="id-ID"/>
        </w:rPr>
        <w:t>..</w:t>
      </w:r>
      <w:r w:rsidR="007A6561">
        <w:rPr>
          <w:rFonts w:ascii="Times New Roman" w:hAnsi="Times New Roman" w:cs="Times New Roman"/>
          <w:sz w:val="24"/>
          <w:szCs w:val="24"/>
          <w:lang w:val="id-ID"/>
        </w:rPr>
        <w:tab/>
      </w:r>
      <w:r w:rsidR="00B72B4B">
        <w:rPr>
          <w:rFonts w:ascii="Times New Roman" w:hAnsi="Times New Roman" w:cs="Times New Roman"/>
          <w:sz w:val="24"/>
          <w:szCs w:val="24"/>
          <w:lang w:val="id-ID"/>
        </w:rPr>
        <w:t>.........</w:t>
      </w:r>
      <w:r w:rsidR="00B72B4B">
        <w:rPr>
          <w:rFonts w:ascii="Times New Roman" w:hAnsi="Times New Roman" w:cs="Times New Roman"/>
          <w:sz w:val="24"/>
          <w:szCs w:val="24"/>
          <w:lang w:val="id-ID"/>
        </w:rPr>
        <w:tab/>
        <w:t>15</w:t>
      </w:r>
    </w:p>
    <w:p w:rsidR="001B687D" w:rsidRPr="00AA2F8B" w:rsidRDefault="001B687D" w:rsidP="007E619C">
      <w:pPr>
        <w:pStyle w:val="ListParagraph"/>
        <w:numPr>
          <w:ilvl w:val="0"/>
          <w:numId w:val="10"/>
        </w:numPr>
        <w:tabs>
          <w:tab w:val="left" w:pos="851"/>
          <w:tab w:val="left" w:pos="1134"/>
        </w:tabs>
        <w:spacing w:after="0" w:line="360" w:lineRule="auto"/>
        <w:jc w:val="both"/>
        <w:rPr>
          <w:rFonts w:ascii="Times New Roman" w:hAnsi="Times New Roman" w:cs="Times New Roman"/>
          <w:sz w:val="24"/>
          <w:szCs w:val="24"/>
        </w:rPr>
      </w:pPr>
      <w:r w:rsidRPr="00AA2F8B">
        <w:rPr>
          <w:rFonts w:ascii="Times New Roman" w:hAnsi="Times New Roman" w:cs="Times New Roman"/>
          <w:sz w:val="24"/>
          <w:szCs w:val="24"/>
        </w:rPr>
        <w:t>Tugas</w:t>
      </w:r>
      <w:r w:rsidR="00AA2F8B">
        <w:rPr>
          <w:rFonts w:ascii="Times New Roman" w:hAnsi="Times New Roman" w:cs="Times New Roman"/>
          <w:sz w:val="24"/>
          <w:szCs w:val="24"/>
          <w:lang w:val="id-ID"/>
        </w:rPr>
        <w:t xml:space="preserve"> </w:t>
      </w:r>
      <w:r w:rsidRPr="00AA2F8B">
        <w:rPr>
          <w:rFonts w:ascii="Times New Roman" w:hAnsi="Times New Roman" w:cs="Times New Roman"/>
          <w:sz w:val="24"/>
          <w:szCs w:val="24"/>
        </w:rPr>
        <w:t>Pokok</w:t>
      </w:r>
      <w:r w:rsidR="00AA2F8B">
        <w:rPr>
          <w:rFonts w:ascii="Times New Roman" w:hAnsi="Times New Roman" w:cs="Times New Roman"/>
          <w:sz w:val="24"/>
          <w:szCs w:val="24"/>
          <w:lang w:val="id-ID"/>
        </w:rPr>
        <w:t xml:space="preserve"> </w:t>
      </w:r>
      <w:r w:rsidRPr="00AA2F8B">
        <w:rPr>
          <w:rFonts w:ascii="Times New Roman" w:hAnsi="Times New Roman" w:cs="Times New Roman"/>
          <w:sz w:val="24"/>
          <w:szCs w:val="24"/>
        </w:rPr>
        <w:t>dan</w:t>
      </w:r>
      <w:r w:rsidR="00AA2F8B">
        <w:rPr>
          <w:rFonts w:ascii="Times New Roman" w:hAnsi="Times New Roman" w:cs="Times New Roman"/>
          <w:sz w:val="24"/>
          <w:szCs w:val="24"/>
          <w:lang w:val="id-ID"/>
        </w:rPr>
        <w:t xml:space="preserve"> </w:t>
      </w:r>
      <w:r w:rsidRPr="00AA2F8B">
        <w:rPr>
          <w:rFonts w:ascii="Times New Roman" w:hAnsi="Times New Roman" w:cs="Times New Roman"/>
          <w:sz w:val="24"/>
          <w:szCs w:val="24"/>
        </w:rPr>
        <w:t>Fungsi</w:t>
      </w:r>
      <w:r w:rsidR="007A6561">
        <w:rPr>
          <w:rFonts w:ascii="Times New Roman" w:hAnsi="Times New Roman" w:cs="Times New Roman"/>
          <w:sz w:val="24"/>
          <w:szCs w:val="24"/>
          <w:lang w:val="id-ID"/>
        </w:rPr>
        <w:t xml:space="preserve"> </w:t>
      </w:r>
      <w:r w:rsidR="00375ED0">
        <w:rPr>
          <w:rFonts w:ascii="Times New Roman" w:hAnsi="Times New Roman" w:cs="Times New Roman"/>
          <w:sz w:val="24"/>
          <w:szCs w:val="24"/>
          <w:lang w:val="id-ID"/>
        </w:rPr>
        <w:tab/>
      </w:r>
      <w:r w:rsidR="007A6561">
        <w:rPr>
          <w:rFonts w:ascii="Times New Roman" w:hAnsi="Times New Roman" w:cs="Times New Roman"/>
          <w:sz w:val="24"/>
          <w:szCs w:val="24"/>
          <w:lang w:val="id-ID"/>
        </w:rPr>
        <w:t>...............</w:t>
      </w:r>
      <w:r w:rsidR="00375ED0">
        <w:rPr>
          <w:rFonts w:ascii="Times New Roman" w:hAnsi="Times New Roman" w:cs="Times New Roman"/>
          <w:sz w:val="24"/>
          <w:szCs w:val="24"/>
          <w:lang w:val="id-ID"/>
        </w:rPr>
        <w:t>................</w:t>
      </w:r>
      <w:r w:rsidR="007A6561">
        <w:rPr>
          <w:rFonts w:ascii="Times New Roman" w:hAnsi="Times New Roman" w:cs="Times New Roman"/>
          <w:sz w:val="24"/>
          <w:szCs w:val="24"/>
          <w:lang w:val="id-ID"/>
        </w:rPr>
        <w:t>.</w:t>
      </w:r>
      <w:r w:rsidR="00B72B4B">
        <w:rPr>
          <w:rFonts w:ascii="Times New Roman" w:hAnsi="Times New Roman" w:cs="Times New Roman"/>
          <w:sz w:val="24"/>
          <w:szCs w:val="24"/>
          <w:lang w:val="id-ID"/>
        </w:rPr>
        <w:t>...</w:t>
      </w:r>
      <w:r w:rsidR="00B72B4B">
        <w:rPr>
          <w:rFonts w:ascii="Times New Roman" w:hAnsi="Times New Roman" w:cs="Times New Roman"/>
          <w:sz w:val="24"/>
          <w:szCs w:val="24"/>
          <w:lang w:val="id-ID"/>
        </w:rPr>
        <w:tab/>
        <w:t>.........</w:t>
      </w:r>
      <w:r w:rsidR="00B72B4B">
        <w:rPr>
          <w:rFonts w:ascii="Times New Roman" w:hAnsi="Times New Roman" w:cs="Times New Roman"/>
          <w:sz w:val="24"/>
          <w:szCs w:val="24"/>
          <w:lang w:val="id-ID"/>
        </w:rPr>
        <w:tab/>
        <w:t>17</w:t>
      </w:r>
    </w:p>
    <w:p w:rsidR="001B687D" w:rsidRPr="00AA2F8B" w:rsidRDefault="001B687D" w:rsidP="007E619C">
      <w:pPr>
        <w:pStyle w:val="ListParagraph"/>
        <w:numPr>
          <w:ilvl w:val="0"/>
          <w:numId w:val="10"/>
        </w:numPr>
        <w:tabs>
          <w:tab w:val="left" w:pos="851"/>
          <w:tab w:val="left" w:pos="1134"/>
        </w:tabs>
        <w:spacing w:after="0" w:line="360" w:lineRule="auto"/>
        <w:jc w:val="both"/>
        <w:rPr>
          <w:rFonts w:ascii="Times New Roman" w:hAnsi="Times New Roman" w:cs="Times New Roman"/>
          <w:sz w:val="24"/>
          <w:szCs w:val="24"/>
        </w:rPr>
      </w:pPr>
      <w:r w:rsidRPr="00AA2F8B">
        <w:rPr>
          <w:rFonts w:ascii="Times New Roman" w:hAnsi="Times New Roman" w:cs="Times New Roman"/>
          <w:sz w:val="24"/>
          <w:szCs w:val="24"/>
        </w:rPr>
        <w:t>Kondisi SKPD (Internal &amp;</w:t>
      </w:r>
      <w:r w:rsidR="00AA2F8B">
        <w:rPr>
          <w:rFonts w:ascii="Times New Roman" w:hAnsi="Times New Roman" w:cs="Times New Roman"/>
          <w:sz w:val="24"/>
          <w:szCs w:val="24"/>
          <w:lang w:val="id-ID"/>
        </w:rPr>
        <w:t xml:space="preserve"> </w:t>
      </w:r>
      <w:r w:rsidRPr="00AA2F8B">
        <w:rPr>
          <w:rFonts w:ascii="Times New Roman" w:hAnsi="Times New Roman" w:cs="Times New Roman"/>
          <w:sz w:val="24"/>
          <w:szCs w:val="24"/>
        </w:rPr>
        <w:t>Eksternal)</w:t>
      </w:r>
      <w:r w:rsidR="00375ED0">
        <w:rPr>
          <w:rFonts w:ascii="Times New Roman" w:hAnsi="Times New Roman" w:cs="Times New Roman"/>
          <w:sz w:val="24"/>
          <w:szCs w:val="24"/>
          <w:lang w:val="id-ID"/>
        </w:rPr>
        <w:tab/>
      </w:r>
      <w:r w:rsidR="007A6561">
        <w:rPr>
          <w:rFonts w:ascii="Times New Roman" w:hAnsi="Times New Roman" w:cs="Times New Roman"/>
          <w:sz w:val="24"/>
          <w:szCs w:val="24"/>
          <w:lang w:val="id-ID"/>
        </w:rPr>
        <w:tab/>
        <w:t>..</w:t>
      </w:r>
      <w:r w:rsidR="00375ED0">
        <w:rPr>
          <w:rFonts w:ascii="Times New Roman" w:hAnsi="Times New Roman" w:cs="Times New Roman"/>
          <w:sz w:val="24"/>
          <w:szCs w:val="24"/>
          <w:lang w:val="id-ID"/>
        </w:rPr>
        <w:t>...........</w:t>
      </w:r>
      <w:r w:rsidR="005B7870">
        <w:rPr>
          <w:rFonts w:ascii="Times New Roman" w:hAnsi="Times New Roman" w:cs="Times New Roman"/>
          <w:sz w:val="24"/>
          <w:szCs w:val="24"/>
          <w:lang w:val="id-ID"/>
        </w:rPr>
        <w:t>.</w:t>
      </w:r>
      <w:r w:rsidR="00375ED0">
        <w:rPr>
          <w:rFonts w:ascii="Times New Roman" w:hAnsi="Times New Roman" w:cs="Times New Roman"/>
          <w:sz w:val="24"/>
          <w:szCs w:val="24"/>
          <w:lang w:val="id-ID"/>
        </w:rPr>
        <w:t>.</w:t>
      </w:r>
      <w:r w:rsidR="00B72B4B">
        <w:rPr>
          <w:rFonts w:ascii="Times New Roman" w:hAnsi="Times New Roman" w:cs="Times New Roman"/>
          <w:sz w:val="24"/>
          <w:szCs w:val="24"/>
          <w:lang w:val="id-ID"/>
        </w:rPr>
        <w:t>....</w:t>
      </w:r>
      <w:r w:rsidR="00B72B4B">
        <w:rPr>
          <w:rFonts w:ascii="Times New Roman" w:hAnsi="Times New Roman" w:cs="Times New Roman"/>
          <w:sz w:val="24"/>
          <w:szCs w:val="24"/>
          <w:lang w:val="id-ID"/>
        </w:rPr>
        <w:tab/>
        <w:t>25</w:t>
      </w:r>
    </w:p>
    <w:p w:rsidR="00A70809" w:rsidRPr="007A6561" w:rsidRDefault="00A70809" w:rsidP="000041B8">
      <w:pPr>
        <w:tabs>
          <w:tab w:val="left" w:pos="851"/>
          <w:tab w:val="left" w:pos="1134"/>
        </w:tabs>
        <w:spacing w:after="0" w:line="360" w:lineRule="auto"/>
        <w:ind w:left="1134" w:hanging="1134"/>
        <w:jc w:val="both"/>
        <w:rPr>
          <w:rFonts w:ascii="Times New Roman" w:hAnsi="Times New Roman" w:cs="Times New Roman"/>
          <w:sz w:val="24"/>
          <w:szCs w:val="24"/>
          <w:lang w:val="id-ID"/>
        </w:rPr>
      </w:pPr>
      <w:r w:rsidRPr="00AA2F8B">
        <w:rPr>
          <w:rFonts w:ascii="Times New Roman" w:hAnsi="Times New Roman" w:cs="Times New Roman"/>
          <w:sz w:val="24"/>
          <w:szCs w:val="24"/>
        </w:rPr>
        <w:t>BAB II</w:t>
      </w:r>
      <w:r w:rsidRPr="00AA2F8B">
        <w:rPr>
          <w:rFonts w:ascii="Times New Roman" w:hAnsi="Times New Roman" w:cs="Times New Roman"/>
          <w:sz w:val="24"/>
          <w:szCs w:val="24"/>
        </w:rPr>
        <w:tab/>
        <w:t>:</w:t>
      </w:r>
      <w:r w:rsidRPr="00AA2F8B">
        <w:rPr>
          <w:rFonts w:ascii="Times New Roman" w:hAnsi="Times New Roman" w:cs="Times New Roman"/>
          <w:sz w:val="24"/>
          <w:szCs w:val="24"/>
        </w:rPr>
        <w:tab/>
        <w:t>PERENCANAAN KINERJA</w:t>
      </w:r>
      <w:r w:rsidR="00375ED0">
        <w:rPr>
          <w:rFonts w:ascii="Times New Roman" w:hAnsi="Times New Roman" w:cs="Times New Roman"/>
          <w:sz w:val="24"/>
          <w:szCs w:val="24"/>
          <w:lang w:val="id-ID"/>
        </w:rPr>
        <w:tab/>
      </w:r>
      <w:r w:rsidR="007A6561">
        <w:rPr>
          <w:rFonts w:ascii="Times New Roman" w:hAnsi="Times New Roman" w:cs="Times New Roman"/>
          <w:sz w:val="24"/>
          <w:szCs w:val="24"/>
          <w:lang w:val="id-ID"/>
        </w:rPr>
        <w:t xml:space="preserve"> </w:t>
      </w:r>
    </w:p>
    <w:p w:rsidR="00E2781C" w:rsidRPr="00AA2F8B" w:rsidRDefault="00AA79B6" w:rsidP="007E619C">
      <w:pPr>
        <w:pStyle w:val="ListParagraph"/>
        <w:numPr>
          <w:ilvl w:val="1"/>
          <w:numId w:val="4"/>
        </w:numPr>
        <w:tabs>
          <w:tab w:val="left" w:pos="1134"/>
          <w:tab w:val="left" w:pos="1701"/>
        </w:tabs>
        <w:spacing w:after="0" w:line="360" w:lineRule="auto"/>
        <w:ind w:left="1985" w:hanging="851"/>
        <w:jc w:val="both"/>
        <w:rPr>
          <w:rFonts w:ascii="Times New Roman" w:hAnsi="Times New Roman" w:cs="Times New Roman"/>
          <w:sz w:val="24"/>
          <w:szCs w:val="24"/>
        </w:rPr>
      </w:pPr>
      <w:r w:rsidRPr="00AA2F8B">
        <w:rPr>
          <w:rFonts w:ascii="Times New Roman" w:hAnsi="Times New Roman" w:cs="Times New Roman"/>
          <w:sz w:val="24"/>
          <w:szCs w:val="24"/>
        </w:rPr>
        <w:t>Keterkaitan</w:t>
      </w:r>
      <w:r w:rsidR="00AA2F8B">
        <w:rPr>
          <w:rFonts w:ascii="Times New Roman" w:hAnsi="Times New Roman" w:cs="Times New Roman"/>
          <w:sz w:val="24"/>
          <w:szCs w:val="24"/>
          <w:lang w:val="id-ID"/>
        </w:rPr>
        <w:t xml:space="preserve"> </w:t>
      </w:r>
      <w:r w:rsidRPr="00AA2F8B">
        <w:rPr>
          <w:rFonts w:ascii="Times New Roman" w:hAnsi="Times New Roman" w:cs="Times New Roman"/>
          <w:sz w:val="24"/>
          <w:szCs w:val="24"/>
        </w:rPr>
        <w:t>Renstra SKPD dengan RPJMD</w:t>
      </w:r>
      <w:r w:rsidR="007A6561">
        <w:rPr>
          <w:rFonts w:ascii="Times New Roman" w:hAnsi="Times New Roman" w:cs="Times New Roman"/>
          <w:sz w:val="24"/>
          <w:szCs w:val="24"/>
          <w:lang w:val="id-ID"/>
        </w:rPr>
        <w:tab/>
        <w:t>...</w:t>
      </w:r>
      <w:r w:rsidR="00375ED0">
        <w:rPr>
          <w:rFonts w:ascii="Times New Roman" w:hAnsi="Times New Roman" w:cs="Times New Roman"/>
          <w:sz w:val="24"/>
          <w:szCs w:val="24"/>
          <w:lang w:val="id-ID"/>
        </w:rPr>
        <w:t>.........</w:t>
      </w:r>
      <w:r w:rsidR="005B7870">
        <w:rPr>
          <w:rFonts w:ascii="Times New Roman" w:hAnsi="Times New Roman" w:cs="Times New Roman"/>
          <w:sz w:val="24"/>
          <w:szCs w:val="24"/>
          <w:lang w:val="id-ID"/>
        </w:rPr>
        <w:t>.</w:t>
      </w:r>
      <w:r w:rsidR="00375ED0">
        <w:rPr>
          <w:rFonts w:ascii="Times New Roman" w:hAnsi="Times New Roman" w:cs="Times New Roman"/>
          <w:sz w:val="24"/>
          <w:szCs w:val="24"/>
          <w:lang w:val="id-ID"/>
        </w:rPr>
        <w:t>.....</w:t>
      </w:r>
      <w:r w:rsidR="00B72B4B">
        <w:rPr>
          <w:rFonts w:ascii="Times New Roman" w:hAnsi="Times New Roman" w:cs="Times New Roman"/>
          <w:sz w:val="24"/>
          <w:szCs w:val="24"/>
          <w:lang w:val="id-ID"/>
        </w:rPr>
        <w:t>.</w:t>
      </w:r>
      <w:r w:rsidR="00B72B4B">
        <w:rPr>
          <w:rFonts w:ascii="Times New Roman" w:hAnsi="Times New Roman" w:cs="Times New Roman"/>
          <w:sz w:val="24"/>
          <w:szCs w:val="24"/>
          <w:lang w:val="id-ID"/>
        </w:rPr>
        <w:tab/>
      </w:r>
      <w:r w:rsidR="00375ED0">
        <w:rPr>
          <w:rFonts w:ascii="Times New Roman" w:hAnsi="Times New Roman" w:cs="Times New Roman"/>
          <w:sz w:val="24"/>
          <w:szCs w:val="24"/>
          <w:lang w:val="id-ID"/>
        </w:rPr>
        <w:t xml:space="preserve"> </w:t>
      </w:r>
      <w:r w:rsidR="00B72B4B">
        <w:rPr>
          <w:rFonts w:ascii="Times New Roman" w:hAnsi="Times New Roman" w:cs="Times New Roman"/>
          <w:sz w:val="24"/>
          <w:szCs w:val="24"/>
          <w:lang w:val="id-ID"/>
        </w:rPr>
        <w:t>3</w:t>
      </w:r>
      <w:r w:rsidR="007A6561">
        <w:rPr>
          <w:rFonts w:ascii="Times New Roman" w:hAnsi="Times New Roman" w:cs="Times New Roman"/>
          <w:sz w:val="24"/>
          <w:szCs w:val="24"/>
          <w:lang w:val="id-ID"/>
        </w:rPr>
        <w:t>7</w:t>
      </w:r>
    </w:p>
    <w:p w:rsidR="00E2781C" w:rsidRPr="00AA2F8B" w:rsidRDefault="00F82350" w:rsidP="007E619C">
      <w:pPr>
        <w:pStyle w:val="ListParagraph"/>
        <w:numPr>
          <w:ilvl w:val="1"/>
          <w:numId w:val="4"/>
        </w:numPr>
        <w:tabs>
          <w:tab w:val="left" w:pos="1134"/>
          <w:tab w:val="left" w:pos="1701"/>
        </w:tabs>
        <w:spacing w:after="0" w:line="360" w:lineRule="auto"/>
        <w:ind w:left="1985" w:hanging="851"/>
        <w:jc w:val="both"/>
        <w:rPr>
          <w:rFonts w:ascii="Times New Roman" w:hAnsi="Times New Roman" w:cs="Times New Roman"/>
          <w:sz w:val="24"/>
          <w:szCs w:val="24"/>
        </w:rPr>
      </w:pPr>
      <w:r w:rsidRPr="00AA2F8B">
        <w:rPr>
          <w:rFonts w:ascii="Times New Roman" w:hAnsi="Times New Roman" w:cs="Times New Roman"/>
          <w:sz w:val="24"/>
          <w:szCs w:val="24"/>
        </w:rPr>
        <w:t>Perencanaan</w:t>
      </w:r>
      <w:r w:rsidR="00AA2F8B">
        <w:rPr>
          <w:rFonts w:ascii="Times New Roman" w:hAnsi="Times New Roman" w:cs="Times New Roman"/>
          <w:sz w:val="24"/>
          <w:szCs w:val="24"/>
          <w:lang w:val="id-ID"/>
        </w:rPr>
        <w:t xml:space="preserve"> </w:t>
      </w:r>
      <w:r w:rsidRPr="00AA2F8B">
        <w:rPr>
          <w:rFonts w:ascii="Times New Roman" w:hAnsi="Times New Roman" w:cs="Times New Roman"/>
          <w:sz w:val="24"/>
          <w:szCs w:val="24"/>
        </w:rPr>
        <w:t>Strategis</w:t>
      </w:r>
      <w:r w:rsidR="007A6561">
        <w:rPr>
          <w:rFonts w:ascii="Times New Roman" w:hAnsi="Times New Roman" w:cs="Times New Roman"/>
          <w:sz w:val="24"/>
          <w:szCs w:val="24"/>
          <w:lang w:val="id-ID"/>
        </w:rPr>
        <w:tab/>
        <w:t>......</w:t>
      </w:r>
      <w:r w:rsidR="00375ED0">
        <w:rPr>
          <w:rFonts w:ascii="Times New Roman" w:hAnsi="Times New Roman" w:cs="Times New Roman"/>
          <w:sz w:val="24"/>
          <w:szCs w:val="24"/>
          <w:lang w:val="id-ID"/>
        </w:rPr>
        <w:t>.......................................</w:t>
      </w:r>
      <w:r w:rsidR="005B7870">
        <w:rPr>
          <w:rFonts w:ascii="Times New Roman" w:hAnsi="Times New Roman" w:cs="Times New Roman"/>
          <w:sz w:val="24"/>
          <w:szCs w:val="24"/>
          <w:lang w:val="id-ID"/>
        </w:rPr>
        <w:t>...</w:t>
      </w:r>
      <w:r w:rsidR="00375ED0">
        <w:rPr>
          <w:rFonts w:ascii="Times New Roman" w:hAnsi="Times New Roman" w:cs="Times New Roman"/>
          <w:sz w:val="24"/>
          <w:szCs w:val="24"/>
          <w:lang w:val="id-ID"/>
        </w:rPr>
        <w:t>..</w:t>
      </w:r>
      <w:r w:rsidR="00B72B4B">
        <w:rPr>
          <w:rFonts w:ascii="Times New Roman" w:hAnsi="Times New Roman" w:cs="Times New Roman"/>
          <w:sz w:val="24"/>
          <w:szCs w:val="24"/>
          <w:lang w:val="id-ID"/>
        </w:rPr>
        <w:tab/>
      </w:r>
      <w:r w:rsidR="005B7870">
        <w:rPr>
          <w:rFonts w:ascii="Times New Roman" w:hAnsi="Times New Roman" w:cs="Times New Roman"/>
          <w:sz w:val="24"/>
          <w:szCs w:val="24"/>
          <w:lang w:val="id-ID"/>
        </w:rPr>
        <w:t xml:space="preserve"> </w:t>
      </w:r>
      <w:r w:rsidR="00B72B4B">
        <w:rPr>
          <w:rFonts w:ascii="Times New Roman" w:hAnsi="Times New Roman" w:cs="Times New Roman"/>
          <w:sz w:val="24"/>
          <w:szCs w:val="24"/>
          <w:lang w:val="id-ID"/>
        </w:rPr>
        <w:t>46</w:t>
      </w:r>
    </w:p>
    <w:p w:rsidR="00AA79B6" w:rsidRPr="00AA2F8B" w:rsidRDefault="00AA79B6" w:rsidP="007E619C">
      <w:pPr>
        <w:pStyle w:val="ListParagraph"/>
        <w:numPr>
          <w:ilvl w:val="0"/>
          <w:numId w:val="9"/>
        </w:numPr>
        <w:tabs>
          <w:tab w:val="left" w:pos="1134"/>
          <w:tab w:val="left" w:pos="1701"/>
        </w:tabs>
        <w:spacing w:after="0" w:line="360" w:lineRule="auto"/>
        <w:jc w:val="both"/>
        <w:rPr>
          <w:rFonts w:ascii="Times New Roman" w:hAnsi="Times New Roman" w:cs="Times New Roman"/>
          <w:sz w:val="24"/>
          <w:szCs w:val="24"/>
        </w:rPr>
      </w:pPr>
      <w:r w:rsidRPr="00AA2F8B">
        <w:rPr>
          <w:rFonts w:ascii="Times New Roman" w:hAnsi="Times New Roman" w:cs="Times New Roman"/>
          <w:sz w:val="24"/>
          <w:szCs w:val="24"/>
        </w:rPr>
        <w:t>Matriks</w:t>
      </w:r>
      <w:r w:rsidR="00AA2F8B">
        <w:rPr>
          <w:rFonts w:ascii="Times New Roman" w:hAnsi="Times New Roman" w:cs="Times New Roman"/>
          <w:sz w:val="24"/>
          <w:szCs w:val="24"/>
          <w:lang w:val="id-ID"/>
        </w:rPr>
        <w:t xml:space="preserve"> </w:t>
      </w:r>
      <w:r w:rsidR="00E62492">
        <w:rPr>
          <w:rFonts w:ascii="Times New Roman" w:hAnsi="Times New Roman" w:cs="Times New Roman"/>
          <w:sz w:val="24"/>
          <w:szCs w:val="24"/>
          <w:lang w:val="id-ID"/>
        </w:rPr>
        <w:t>Rencana Strategis</w:t>
      </w:r>
      <w:r w:rsidR="00E62492">
        <w:rPr>
          <w:rFonts w:ascii="Times New Roman" w:hAnsi="Times New Roman" w:cs="Times New Roman"/>
          <w:sz w:val="24"/>
          <w:szCs w:val="24"/>
          <w:lang w:val="id-ID"/>
        </w:rPr>
        <w:tab/>
        <w:t>............................</w:t>
      </w:r>
      <w:r w:rsidR="007A6561">
        <w:rPr>
          <w:rFonts w:ascii="Times New Roman" w:hAnsi="Times New Roman" w:cs="Times New Roman"/>
          <w:sz w:val="24"/>
          <w:szCs w:val="24"/>
          <w:lang w:val="id-ID"/>
        </w:rPr>
        <w:t xml:space="preserve"> ...</w:t>
      </w:r>
      <w:r w:rsidR="00B72B4B">
        <w:rPr>
          <w:rFonts w:ascii="Times New Roman" w:hAnsi="Times New Roman" w:cs="Times New Roman"/>
          <w:sz w:val="24"/>
          <w:szCs w:val="24"/>
          <w:lang w:val="id-ID"/>
        </w:rPr>
        <w:t>.......</w:t>
      </w:r>
      <w:r w:rsidR="00B72B4B">
        <w:rPr>
          <w:rFonts w:ascii="Times New Roman" w:hAnsi="Times New Roman" w:cs="Times New Roman"/>
          <w:sz w:val="24"/>
          <w:szCs w:val="24"/>
          <w:lang w:val="id-ID"/>
        </w:rPr>
        <w:tab/>
      </w:r>
      <w:r w:rsidR="005B7870">
        <w:rPr>
          <w:rFonts w:ascii="Times New Roman" w:hAnsi="Times New Roman" w:cs="Times New Roman"/>
          <w:sz w:val="24"/>
          <w:szCs w:val="24"/>
          <w:lang w:val="id-ID"/>
        </w:rPr>
        <w:t xml:space="preserve"> </w:t>
      </w:r>
      <w:r w:rsidR="00B72B4B">
        <w:rPr>
          <w:rFonts w:ascii="Times New Roman" w:hAnsi="Times New Roman" w:cs="Times New Roman"/>
          <w:sz w:val="24"/>
          <w:szCs w:val="24"/>
          <w:lang w:val="id-ID"/>
        </w:rPr>
        <w:t>46</w:t>
      </w:r>
    </w:p>
    <w:p w:rsidR="00F82350" w:rsidRPr="00AA2F8B" w:rsidRDefault="00F82350" w:rsidP="007E619C">
      <w:pPr>
        <w:pStyle w:val="ListParagraph"/>
        <w:numPr>
          <w:ilvl w:val="0"/>
          <w:numId w:val="9"/>
        </w:numPr>
        <w:tabs>
          <w:tab w:val="left" w:pos="1134"/>
          <w:tab w:val="left" w:pos="1701"/>
        </w:tabs>
        <w:spacing w:after="0" w:line="360" w:lineRule="auto"/>
        <w:jc w:val="both"/>
        <w:rPr>
          <w:rFonts w:ascii="Times New Roman" w:hAnsi="Times New Roman" w:cs="Times New Roman"/>
          <w:sz w:val="24"/>
          <w:szCs w:val="24"/>
        </w:rPr>
      </w:pPr>
      <w:r w:rsidRPr="00AA2F8B">
        <w:rPr>
          <w:rFonts w:ascii="Times New Roman" w:hAnsi="Times New Roman" w:cs="Times New Roman"/>
          <w:sz w:val="24"/>
          <w:szCs w:val="24"/>
        </w:rPr>
        <w:t>Program dan</w:t>
      </w:r>
      <w:r w:rsidR="00AA2F8B">
        <w:rPr>
          <w:rFonts w:ascii="Times New Roman" w:hAnsi="Times New Roman" w:cs="Times New Roman"/>
          <w:sz w:val="24"/>
          <w:szCs w:val="24"/>
          <w:lang w:val="id-ID"/>
        </w:rPr>
        <w:t xml:space="preserve"> </w:t>
      </w:r>
      <w:r w:rsidRPr="00AA2F8B">
        <w:rPr>
          <w:rFonts w:ascii="Times New Roman" w:hAnsi="Times New Roman" w:cs="Times New Roman"/>
          <w:sz w:val="24"/>
          <w:szCs w:val="24"/>
        </w:rPr>
        <w:t>Kegiatan</w:t>
      </w:r>
      <w:r w:rsidR="007A6561">
        <w:rPr>
          <w:rFonts w:ascii="Times New Roman" w:hAnsi="Times New Roman" w:cs="Times New Roman"/>
          <w:sz w:val="24"/>
          <w:szCs w:val="24"/>
          <w:lang w:val="id-ID"/>
        </w:rPr>
        <w:t xml:space="preserve"> </w:t>
      </w:r>
      <w:r w:rsidR="00375ED0">
        <w:rPr>
          <w:rFonts w:ascii="Times New Roman" w:hAnsi="Times New Roman" w:cs="Times New Roman"/>
          <w:sz w:val="24"/>
          <w:szCs w:val="24"/>
          <w:lang w:val="id-ID"/>
        </w:rPr>
        <w:tab/>
      </w:r>
      <w:r w:rsidR="007A6561">
        <w:rPr>
          <w:rFonts w:ascii="Times New Roman" w:hAnsi="Times New Roman" w:cs="Times New Roman"/>
          <w:sz w:val="24"/>
          <w:szCs w:val="24"/>
          <w:lang w:val="id-ID"/>
        </w:rPr>
        <w:t>.....</w:t>
      </w:r>
      <w:r w:rsidR="00375ED0">
        <w:rPr>
          <w:rFonts w:ascii="Times New Roman" w:hAnsi="Times New Roman" w:cs="Times New Roman"/>
          <w:sz w:val="24"/>
          <w:szCs w:val="24"/>
          <w:lang w:val="id-ID"/>
        </w:rPr>
        <w:t>......................................</w:t>
      </w:r>
      <w:r w:rsidR="00B72B4B">
        <w:rPr>
          <w:rFonts w:ascii="Times New Roman" w:hAnsi="Times New Roman" w:cs="Times New Roman"/>
          <w:sz w:val="24"/>
          <w:szCs w:val="24"/>
          <w:lang w:val="id-ID"/>
        </w:rPr>
        <w:t>.....</w:t>
      </w:r>
      <w:r w:rsidR="00B72B4B">
        <w:rPr>
          <w:rFonts w:ascii="Times New Roman" w:hAnsi="Times New Roman" w:cs="Times New Roman"/>
          <w:sz w:val="24"/>
          <w:szCs w:val="24"/>
          <w:lang w:val="id-ID"/>
        </w:rPr>
        <w:tab/>
      </w:r>
      <w:r w:rsidR="005B7870">
        <w:rPr>
          <w:rFonts w:ascii="Times New Roman" w:hAnsi="Times New Roman" w:cs="Times New Roman"/>
          <w:sz w:val="24"/>
          <w:szCs w:val="24"/>
          <w:lang w:val="id-ID"/>
        </w:rPr>
        <w:t xml:space="preserve"> </w:t>
      </w:r>
      <w:r w:rsidR="00B72B4B">
        <w:rPr>
          <w:rFonts w:ascii="Times New Roman" w:hAnsi="Times New Roman" w:cs="Times New Roman"/>
          <w:sz w:val="24"/>
          <w:szCs w:val="24"/>
          <w:lang w:val="id-ID"/>
        </w:rPr>
        <w:t>47</w:t>
      </w:r>
    </w:p>
    <w:p w:rsidR="00E2781C" w:rsidRPr="00AA2F8B" w:rsidRDefault="00F82350" w:rsidP="007E619C">
      <w:pPr>
        <w:pStyle w:val="ListParagraph"/>
        <w:numPr>
          <w:ilvl w:val="1"/>
          <w:numId w:val="4"/>
        </w:numPr>
        <w:tabs>
          <w:tab w:val="left" w:pos="1701"/>
        </w:tabs>
        <w:spacing w:after="0" w:line="360" w:lineRule="auto"/>
        <w:ind w:left="1701" w:hanging="567"/>
        <w:jc w:val="both"/>
        <w:rPr>
          <w:rFonts w:ascii="Times New Roman" w:hAnsi="Times New Roman" w:cs="Times New Roman"/>
          <w:sz w:val="24"/>
          <w:szCs w:val="24"/>
        </w:rPr>
      </w:pPr>
      <w:r w:rsidRPr="00AA2F8B">
        <w:rPr>
          <w:rFonts w:ascii="Times New Roman" w:hAnsi="Times New Roman" w:cs="Times New Roman"/>
          <w:sz w:val="24"/>
          <w:szCs w:val="24"/>
        </w:rPr>
        <w:t>Perjanjian</w:t>
      </w:r>
      <w:r w:rsidR="00AA2F8B">
        <w:rPr>
          <w:rFonts w:ascii="Times New Roman" w:hAnsi="Times New Roman" w:cs="Times New Roman"/>
          <w:sz w:val="24"/>
          <w:szCs w:val="24"/>
          <w:lang w:val="id-ID"/>
        </w:rPr>
        <w:t xml:space="preserve"> </w:t>
      </w:r>
      <w:r w:rsidRPr="00AA2F8B">
        <w:rPr>
          <w:rFonts w:ascii="Times New Roman" w:hAnsi="Times New Roman" w:cs="Times New Roman"/>
          <w:sz w:val="24"/>
          <w:szCs w:val="24"/>
        </w:rPr>
        <w:t>Kinerja</w:t>
      </w:r>
      <w:r w:rsidR="007A6561">
        <w:rPr>
          <w:rFonts w:ascii="Times New Roman" w:hAnsi="Times New Roman" w:cs="Times New Roman"/>
          <w:sz w:val="24"/>
          <w:szCs w:val="24"/>
          <w:lang w:val="id-ID"/>
        </w:rPr>
        <w:t xml:space="preserve">      </w:t>
      </w:r>
      <w:r w:rsidR="00375ED0">
        <w:rPr>
          <w:rFonts w:ascii="Times New Roman" w:hAnsi="Times New Roman" w:cs="Times New Roman"/>
          <w:sz w:val="24"/>
          <w:szCs w:val="24"/>
          <w:lang w:val="id-ID"/>
        </w:rPr>
        <w:t>....................................................</w:t>
      </w:r>
      <w:r w:rsidR="00B72B4B">
        <w:rPr>
          <w:rFonts w:ascii="Times New Roman" w:hAnsi="Times New Roman" w:cs="Times New Roman"/>
          <w:sz w:val="24"/>
          <w:szCs w:val="24"/>
          <w:lang w:val="id-ID"/>
        </w:rPr>
        <w:t>..</w:t>
      </w:r>
      <w:r w:rsidR="00B72B4B">
        <w:rPr>
          <w:rFonts w:ascii="Times New Roman" w:hAnsi="Times New Roman" w:cs="Times New Roman"/>
          <w:sz w:val="24"/>
          <w:szCs w:val="24"/>
          <w:lang w:val="id-ID"/>
        </w:rPr>
        <w:tab/>
        <w:t>........</w:t>
      </w:r>
      <w:r w:rsidR="00B72B4B">
        <w:rPr>
          <w:rFonts w:ascii="Times New Roman" w:hAnsi="Times New Roman" w:cs="Times New Roman"/>
          <w:sz w:val="24"/>
          <w:szCs w:val="24"/>
          <w:lang w:val="id-ID"/>
        </w:rPr>
        <w:tab/>
      </w:r>
      <w:r w:rsidR="005B7870">
        <w:rPr>
          <w:rFonts w:ascii="Times New Roman" w:hAnsi="Times New Roman" w:cs="Times New Roman"/>
          <w:sz w:val="24"/>
          <w:szCs w:val="24"/>
          <w:lang w:val="id-ID"/>
        </w:rPr>
        <w:t xml:space="preserve"> </w:t>
      </w:r>
      <w:r w:rsidR="00B72B4B">
        <w:rPr>
          <w:rFonts w:ascii="Times New Roman" w:hAnsi="Times New Roman" w:cs="Times New Roman"/>
          <w:sz w:val="24"/>
          <w:szCs w:val="24"/>
          <w:lang w:val="id-ID"/>
        </w:rPr>
        <w:t>48</w:t>
      </w:r>
    </w:p>
    <w:p w:rsidR="00A70809" w:rsidRPr="007A6561" w:rsidRDefault="00A70809" w:rsidP="000041B8">
      <w:pPr>
        <w:tabs>
          <w:tab w:val="left" w:pos="851"/>
          <w:tab w:val="left" w:pos="1134"/>
        </w:tabs>
        <w:spacing w:after="0" w:line="360" w:lineRule="auto"/>
        <w:ind w:left="1134" w:hanging="1134"/>
        <w:jc w:val="both"/>
        <w:rPr>
          <w:rFonts w:ascii="Times New Roman" w:hAnsi="Times New Roman" w:cs="Times New Roman"/>
          <w:sz w:val="24"/>
          <w:szCs w:val="24"/>
          <w:lang w:val="id-ID"/>
        </w:rPr>
      </w:pPr>
      <w:r w:rsidRPr="00AA2F8B">
        <w:rPr>
          <w:rFonts w:ascii="Times New Roman" w:hAnsi="Times New Roman" w:cs="Times New Roman"/>
          <w:sz w:val="24"/>
          <w:szCs w:val="24"/>
        </w:rPr>
        <w:t>BAB III</w:t>
      </w:r>
      <w:r w:rsidR="00E2781C" w:rsidRPr="00AA2F8B">
        <w:rPr>
          <w:rFonts w:ascii="Times New Roman" w:hAnsi="Times New Roman" w:cs="Times New Roman"/>
          <w:sz w:val="24"/>
          <w:szCs w:val="24"/>
        </w:rPr>
        <w:tab/>
        <w:t>:</w:t>
      </w:r>
      <w:r w:rsidR="00E2781C" w:rsidRPr="00AA2F8B">
        <w:rPr>
          <w:rFonts w:ascii="Times New Roman" w:hAnsi="Times New Roman" w:cs="Times New Roman"/>
          <w:sz w:val="24"/>
          <w:szCs w:val="24"/>
        </w:rPr>
        <w:tab/>
        <w:t>AKUNTABILITAS KINERJA</w:t>
      </w:r>
      <w:r w:rsidR="007A6561">
        <w:rPr>
          <w:rFonts w:ascii="Times New Roman" w:hAnsi="Times New Roman" w:cs="Times New Roman"/>
          <w:sz w:val="24"/>
          <w:szCs w:val="24"/>
          <w:lang w:val="id-ID"/>
        </w:rPr>
        <w:t xml:space="preserve"> </w:t>
      </w:r>
      <w:r w:rsidR="00375ED0">
        <w:rPr>
          <w:rFonts w:ascii="Times New Roman" w:hAnsi="Times New Roman" w:cs="Times New Roman"/>
          <w:sz w:val="24"/>
          <w:szCs w:val="24"/>
          <w:lang w:val="id-ID"/>
        </w:rPr>
        <w:tab/>
      </w:r>
    </w:p>
    <w:p w:rsidR="001B687D" w:rsidRPr="00AA2F8B" w:rsidRDefault="00F82350" w:rsidP="007E619C">
      <w:pPr>
        <w:pStyle w:val="ListParagraph"/>
        <w:numPr>
          <w:ilvl w:val="1"/>
          <w:numId w:val="5"/>
        </w:numPr>
        <w:tabs>
          <w:tab w:val="left" w:pos="1134"/>
          <w:tab w:val="left" w:pos="1701"/>
        </w:tabs>
        <w:spacing w:after="0" w:line="360" w:lineRule="auto"/>
        <w:ind w:left="1701" w:hanging="561"/>
        <w:jc w:val="both"/>
        <w:rPr>
          <w:rFonts w:ascii="Times New Roman" w:hAnsi="Times New Roman" w:cs="Times New Roman"/>
          <w:sz w:val="24"/>
          <w:szCs w:val="24"/>
        </w:rPr>
      </w:pPr>
      <w:r w:rsidRPr="00AA2F8B">
        <w:rPr>
          <w:rFonts w:ascii="Times New Roman" w:hAnsi="Times New Roman" w:cs="Times New Roman"/>
          <w:sz w:val="24"/>
          <w:szCs w:val="24"/>
        </w:rPr>
        <w:t>Pengukuran</w:t>
      </w:r>
      <w:r w:rsidR="00AA2F8B">
        <w:rPr>
          <w:rFonts w:ascii="Times New Roman" w:hAnsi="Times New Roman" w:cs="Times New Roman"/>
          <w:sz w:val="24"/>
          <w:szCs w:val="24"/>
          <w:lang w:val="id-ID"/>
        </w:rPr>
        <w:t xml:space="preserve"> </w:t>
      </w:r>
      <w:r w:rsidRPr="00AA2F8B">
        <w:rPr>
          <w:rFonts w:ascii="Times New Roman" w:hAnsi="Times New Roman" w:cs="Times New Roman"/>
          <w:sz w:val="24"/>
          <w:szCs w:val="24"/>
        </w:rPr>
        <w:t>Kinerja</w:t>
      </w:r>
      <w:r w:rsidR="00375ED0">
        <w:rPr>
          <w:rFonts w:ascii="Times New Roman" w:hAnsi="Times New Roman" w:cs="Times New Roman"/>
          <w:sz w:val="24"/>
          <w:szCs w:val="24"/>
          <w:lang w:val="id-ID"/>
        </w:rPr>
        <w:tab/>
        <w:t>................................................</w:t>
      </w:r>
      <w:r w:rsidR="00B72B4B">
        <w:rPr>
          <w:rFonts w:ascii="Times New Roman" w:hAnsi="Times New Roman" w:cs="Times New Roman"/>
          <w:sz w:val="24"/>
          <w:szCs w:val="24"/>
          <w:lang w:val="id-ID"/>
        </w:rPr>
        <w:tab/>
      </w:r>
      <w:r w:rsidR="005B7870">
        <w:rPr>
          <w:rFonts w:ascii="Times New Roman" w:hAnsi="Times New Roman" w:cs="Times New Roman"/>
          <w:sz w:val="24"/>
          <w:szCs w:val="24"/>
          <w:lang w:val="id-ID"/>
        </w:rPr>
        <w:t xml:space="preserve"> </w:t>
      </w:r>
      <w:r w:rsidR="00B72B4B">
        <w:rPr>
          <w:rFonts w:ascii="Times New Roman" w:hAnsi="Times New Roman" w:cs="Times New Roman"/>
          <w:sz w:val="24"/>
          <w:szCs w:val="24"/>
          <w:lang w:val="id-ID"/>
        </w:rPr>
        <w:t>50</w:t>
      </w:r>
    </w:p>
    <w:p w:rsidR="00460B4C" w:rsidRPr="00AA2F8B" w:rsidRDefault="00460B4C" w:rsidP="007E619C">
      <w:pPr>
        <w:pStyle w:val="ListParagraph"/>
        <w:numPr>
          <w:ilvl w:val="0"/>
          <w:numId w:val="8"/>
        </w:numPr>
        <w:tabs>
          <w:tab w:val="left" w:pos="1134"/>
          <w:tab w:val="left" w:pos="1701"/>
        </w:tabs>
        <w:spacing w:after="0" w:line="360" w:lineRule="auto"/>
        <w:jc w:val="both"/>
        <w:rPr>
          <w:rFonts w:ascii="Times New Roman" w:hAnsi="Times New Roman" w:cs="Times New Roman"/>
          <w:sz w:val="24"/>
          <w:szCs w:val="24"/>
        </w:rPr>
      </w:pPr>
      <w:r w:rsidRPr="00AA2F8B">
        <w:rPr>
          <w:rFonts w:ascii="Times New Roman" w:hAnsi="Times New Roman" w:cs="Times New Roman"/>
          <w:sz w:val="24"/>
          <w:szCs w:val="24"/>
        </w:rPr>
        <w:t>Pengukuran</w:t>
      </w:r>
      <w:r w:rsidR="00AA2F8B">
        <w:rPr>
          <w:rFonts w:ascii="Times New Roman" w:hAnsi="Times New Roman" w:cs="Times New Roman"/>
          <w:sz w:val="24"/>
          <w:szCs w:val="24"/>
          <w:lang w:val="id-ID"/>
        </w:rPr>
        <w:t xml:space="preserve"> </w:t>
      </w:r>
      <w:r w:rsidRPr="00AA2F8B">
        <w:rPr>
          <w:rFonts w:ascii="Times New Roman" w:hAnsi="Times New Roman" w:cs="Times New Roman"/>
          <w:sz w:val="24"/>
          <w:szCs w:val="24"/>
        </w:rPr>
        <w:t>Kinerja</w:t>
      </w:r>
      <w:r w:rsidR="00AA2F8B">
        <w:rPr>
          <w:rFonts w:ascii="Times New Roman" w:hAnsi="Times New Roman" w:cs="Times New Roman"/>
          <w:sz w:val="24"/>
          <w:szCs w:val="24"/>
          <w:lang w:val="id-ID"/>
        </w:rPr>
        <w:t xml:space="preserve"> </w:t>
      </w:r>
      <w:r w:rsidRPr="00AA2F8B">
        <w:rPr>
          <w:rFonts w:ascii="Times New Roman" w:hAnsi="Times New Roman" w:cs="Times New Roman"/>
          <w:sz w:val="24"/>
          <w:szCs w:val="24"/>
        </w:rPr>
        <w:t>Tujuan</w:t>
      </w:r>
      <w:r w:rsidR="00375ED0">
        <w:rPr>
          <w:rFonts w:ascii="Times New Roman" w:hAnsi="Times New Roman" w:cs="Times New Roman"/>
          <w:sz w:val="24"/>
          <w:szCs w:val="24"/>
          <w:lang w:val="id-ID"/>
        </w:rPr>
        <w:tab/>
        <w:t>.......</w:t>
      </w:r>
      <w:r w:rsidR="00B72B4B">
        <w:rPr>
          <w:rFonts w:ascii="Times New Roman" w:hAnsi="Times New Roman" w:cs="Times New Roman"/>
          <w:sz w:val="24"/>
          <w:szCs w:val="24"/>
          <w:lang w:val="id-ID"/>
        </w:rPr>
        <w:t>..............................</w:t>
      </w:r>
      <w:r w:rsidR="00B72B4B">
        <w:rPr>
          <w:rFonts w:ascii="Times New Roman" w:hAnsi="Times New Roman" w:cs="Times New Roman"/>
          <w:sz w:val="24"/>
          <w:szCs w:val="24"/>
          <w:lang w:val="id-ID"/>
        </w:rPr>
        <w:tab/>
      </w:r>
      <w:r w:rsidR="005B7870">
        <w:rPr>
          <w:rFonts w:ascii="Times New Roman" w:hAnsi="Times New Roman" w:cs="Times New Roman"/>
          <w:sz w:val="24"/>
          <w:szCs w:val="24"/>
          <w:lang w:val="id-ID"/>
        </w:rPr>
        <w:t xml:space="preserve"> </w:t>
      </w:r>
      <w:r w:rsidR="00B72B4B">
        <w:rPr>
          <w:rFonts w:ascii="Times New Roman" w:hAnsi="Times New Roman" w:cs="Times New Roman"/>
          <w:sz w:val="24"/>
          <w:szCs w:val="24"/>
          <w:lang w:val="id-ID"/>
        </w:rPr>
        <w:t>54</w:t>
      </w:r>
    </w:p>
    <w:p w:rsidR="00460B4C" w:rsidRPr="00E62492" w:rsidRDefault="00460B4C" w:rsidP="007E619C">
      <w:pPr>
        <w:pStyle w:val="ListParagraph"/>
        <w:numPr>
          <w:ilvl w:val="0"/>
          <w:numId w:val="8"/>
        </w:numPr>
        <w:tabs>
          <w:tab w:val="left" w:pos="1134"/>
          <w:tab w:val="left" w:pos="1701"/>
        </w:tabs>
        <w:spacing w:after="0" w:line="360" w:lineRule="auto"/>
        <w:jc w:val="both"/>
        <w:rPr>
          <w:rFonts w:ascii="Times New Roman" w:hAnsi="Times New Roman" w:cs="Times New Roman"/>
          <w:sz w:val="24"/>
          <w:szCs w:val="24"/>
        </w:rPr>
      </w:pPr>
      <w:r w:rsidRPr="00AA2F8B">
        <w:rPr>
          <w:rFonts w:ascii="Times New Roman" w:hAnsi="Times New Roman" w:cs="Times New Roman"/>
          <w:sz w:val="24"/>
          <w:szCs w:val="24"/>
        </w:rPr>
        <w:t>Pengukuran</w:t>
      </w:r>
      <w:r w:rsidR="00AA2F8B">
        <w:rPr>
          <w:rFonts w:ascii="Times New Roman" w:hAnsi="Times New Roman" w:cs="Times New Roman"/>
          <w:sz w:val="24"/>
          <w:szCs w:val="24"/>
          <w:lang w:val="id-ID"/>
        </w:rPr>
        <w:t xml:space="preserve"> </w:t>
      </w:r>
      <w:r w:rsidRPr="00AA2F8B">
        <w:rPr>
          <w:rFonts w:ascii="Times New Roman" w:hAnsi="Times New Roman" w:cs="Times New Roman"/>
          <w:sz w:val="24"/>
          <w:szCs w:val="24"/>
        </w:rPr>
        <w:t>Kinerja</w:t>
      </w:r>
      <w:r w:rsidR="00AA2F8B">
        <w:rPr>
          <w:rFonts w:ascii="Times New Roman" w:hAnsi="Times New Roman" w:cs="Times New Roman"/>
          <w:sz w:val="24"/>
          <w:szCs w:val="24"/>
          <w:lang w:val="id-ID"/>
        </w:rPr>
        <w:t xml:space="preserve"> </w:t>
      </w:r>
      <w:r w:rsidRPr="00AA2F8B">
        <w:rPr>
          <w:rFonts w:ascii="Times New Roman" w:hAnsi="Times New Roman" w:cs="Times New Roman"/>
          <w:sz w:val="24"/>
          <w:szCs w:val="24"/>
        </w:rPr>
        <w:t>sasaran</w:t>
      </w:r>
      <w:r w:rsidR="00375ED0">
        <w:rPr>
          <w:rFonts w:ascii="Times New Roman" w:hAnsi="Times New Roman" w:cs="Times New Roman"/>
          <w:sz w:val="24"/>
          <w:szCs w:val="24"/>
          <w:lang w:val="id-ID"/>
        </w:rPr>
        <w:tab/>
        <w:t>..........</w:t>
      </w:r>
      <w:r w:rsidR="005B7870">
        <w:rPr>
          <w:rFonts w:ascii="Times New Roman" w:hAnsi="Times New Roman" w:cs="Times New Roman"/>
          <w:sz w:val="24"/>
          <w:szCs w:val="24"/>
          <w:lang w:val="id-ID"/>
        </w:rPr>
        <w:t>.................</w:t>
      </w:r>
      <w:r w:rsidR="00B72B4B">
        <w:rPr>
          <w:rFonts w:ascii="Times New Roman" w:hAnsi="Times New Roman" w:cs="Times New Roman"/>
          <w:sz w:val="24"/>
          <w:szCs w:val="24"/>
          <w:lang w:val="id-ID"/>
        </w:rPr>
        <w:t>..........</w:t>
      </w:r>
      <w:r w:rsidR="00B72B4B">
        <w:rPr>
          <w:rFonts w:ascii="Times New Roman" w:hAnsi="Times New Roman" w:cs="Times New Roman"/>
          <w:sz w:val="24"/>
          <w:szCs w:val="24"/>
          <w:lang w:val="id-ID"/>
        </w:rPr>
        <w:tab/>
      </w:r>
      <w:r w:rsidR="005B7870">
        <w:rPr>
          <w:rFonts w:ascii="Times New Roman" w:hAnsi="Times New Roman" w:cs="Times New Roman"/>
          <w:sz w:val="24"/>
          <w:szCs w:val="24"/>
          <w:lang w:val="id-ID"/>
        </w:rPr>
        <w:t xml:space="preserve"> </w:t>
      </w:r>
      <w:r w:rsidR="00B72B4B">
        <w:rPr>
          <w:rFonts w:ascii="Times New Roman" w:hAnsi="Times New Roman" w:cs="Times New Roman"/>
          <w:sz w:val="24"/>
          <w:szCs w:val="24"/>
          <w:lang w:val="id-ID"/>
        </w:rPr>
        <w:t>57</w:t>
      </w:r>
    </w:p>
    <w:p w:rsidR="00E62492" w:rsidRPr="00AA2F8B" w:rsidRDefault="00E62492" w:rsidP="007E619C">
      <w:pPr>
        <w:pStyle w:val="ListParagraph"/>
        <w:numPr>
          <w:ilvl w:val="0"/>
          <w:numId w:val="8"/>
        </w:numPr>
        <w:tabs>
          <w:tab w:val="left" w:pos="1134"/>
          <w:tab w:val="left" w:pos="1701"/>
        </w:tabs>
        <w:spacing w:after="0" w:line="360" w:lineRule="auto"/>
        <w:jc w:val="both"/>
        <w:rPr>
          <w:rFonts w:ascii="Times New Roman" w:hAnsi="Times New Roman" w:cs="Times New Roman"/>
          <w:sz w:val="24"/>
          <w:szCs w:val="24"/>
        </w:rPr>
      </w:pPr>
      <w:r w:rsidRPr="00AA2F8B">
        <w:rPr>
          <w:rFonts w:ascii="Times New Roman" w:hAnsi="Times New Roman" w:cs="Times New Roman"/>
          <w:sz w:val="24"/>
          <w:szCs w:val="24"/>
        </w:rPr>
        <w:t>Pengukuran</w:t>
      </w:r>
      <w:r>
        <w:rPr>
          <w:rFonts w:ascii="Times New Roman" w:hAnsi="Times New Roman" w:cs="Times New Roman"/>
          <w:sz w:val="24"/>
          <w:szCs w:val="24"/>
          <w:lang w:val="id-ID"/>
        </w:rPr>
        <w:t xml:space="preserve"> </w:t>
      </w:r>
      <w:r w:rsidRPr="00AA2F8B">
        <w:rPr>
          <w:rFonts w:ascii="Times New Roman" w:hAnsi="Times New Roman" w:cs="Times New Roman"/>
          <w:sz w:val="24"/>
          <w:szCs w:val="24"/>
        </w:rPr>
        <w:t>Kinerja</w:t>
      </w:r>
      <w:r>
        <w:rPr>
          <w:rFonts w:ascii="Times New Roman" w:hAnsi="Times New Roman" w:cs="Times New Roman"/>
          <w:sz w:val="24"/>
          <w:szCs w:val="24"/>
          <w:lang w:val="id-ID"/>
        </w:rPr>
        <w:t xml:space="preserve"> </w:t>
      </w:r>
      <w:r w:rsidRPr="00AA2F8B">
        <w:rPr>
          <w:rFonts w:ascii="Times New Roman" w:hAnsi="Times New Roman" w:cs="Times New Roman"/>
          <w:sz w:val="24"/>
          <w:szCs w:val="24"/>
        </w:rPr>
        <w:t>Program dan</w:t>
      </w:r>
      <w:r>
        <w:rPr>
          <w:rFonts w:ascii="Times New Roman" w:hAnsi="Times New Roman" w:cs="Times New Roman"/>
          <w:sz w:val="24"/>
          <w:szCs w:val="24"/>
          <w:lang w:val="id-ID"/>
        </w:rPr>
        <w:t xml:space="preserve"> </w:t>
      </w:r>
      <w:r w:rsidRPr="00AA2F8B">
        <w:rPr>
          <w:rFonts w:ascii="Times New Roman" w:hAnsi="Times New Roman" w:cs="Times New Roman"/>
          <w:sz w:val="24"/>
          <w:szCs w:val="24"/>
        </w:rPr>
        <w:t>Kegiatan</w:t>
      </w:r>
      <w:r>
        <w:rPr>
          <w:rFonts w:ascii="Times New Roman" w:hAnsi="Times New Roman" w:cs="Times New Roman"/>
          <w:sz w:val="24"/>
          <w:szCs w:val="24"/>
          <w:lang w:val="id-ID"/>
        </w:rPr>
        <w:tab/>
        <w:t>..................</w:t>
      </w:r>
      <w:r w:rsidR="00B72B4B">
        <w:rPr>
          <w:rFonts w:ascii="Times New Roman" w:hAnsi="Times New Roman" w:cs="Times New Roman"/>
          <w:sz w:val="24"/>
          <w:szCs w:val="24"/>
          <w:lang w:val="id-ID"/>
        </w:rPr>
        <w:tab/>
      </w:r>
      <w:r w:rsidR="005B7870">
        <w:rPr>
          <w:rFonts w:ascii="Times New Roman" w:hAnsi="Times New Roman" w:cs="Times New Roman"/>
          <w:sz w:val="24"/>
          <w:szCs w:val="24"/>
          <w:lang w:val="id-ID"/>
        </w:rPr>
        <w:t xml:space="preserve"> </w:t>
      </w:r>
      <w:r w:rsidR="00B72B4B">
        <w:rPr>
          <w:rFonts w:ascii="Times New Roman" w:hAnsi="Times New Roman" w:cs="Times New Roman"/>
          <w:sz w:val="24"/>
          <w:szCs w:val="24"/>
          <w:lang w:val="id-ID"/>
        </w:rPr>
        <w:t>65</w:t>
      </w:r>
    </w:p>
    <w:p w:rsidR="001B687D" w:rsidRPr="00AA2F8B" w:rsidRDefault="00F82350" w:rsidP="007E619C">
      <w:pPr>
        <w:pStyle w:val="ListParagraph"/>
        <w:numPr>
          <w:ilvl w:val="1"/>
          <w:numId w:val="5"/>
        </w:numPr>
        <w:tabs>
          <w:tab w:val="left" w:pos="1134"/>
          <w:tab w:val="left" w:pos="1701"/>
        </w:tabs>
        <w:spacing w:after="0" w:line="360" w:lineRule="auto"/>
        <w:ind w:left="1701" w:hanging="561"/>
        <w:jc w:val="both"/>
        <w:rPr>
          <w:rFonts w:ascii="Times New Roman" w:hAnsi="Times New Roman" w:cs="Times New Roman"/>
          <w:sz w:val="24"/>
          <w:szCs w:val="24"/>
        </w:rPr>
      </w:pPr>
      <w:r w:rsidRPr="00AA2F8B">
        <w:rPr>
          <w:rFonts w:ascii="Times New Roman" w:hAnsi="Times New Roman" w:cs="Times New Roman"/>
          <w:sz w:val="24"/>
          <w:szCs w:val="24"/>
        </w:rPr>
        <w:t>Evaluasi</w:t>
      </w:r>
      <w:r w:rsidR="00AA2F8B">
        <w:rPr>
          <w:rFonts w:ascii="Times New Roman" w:hAnsi="Times New Roman" w:cs="Times New Roman"/>
          <w:sz w:val="24"/>
          <w:szCs w:val="24"/>
          <w:lang w:val="id-ID"/>
        </w:rPr>
        <w:t xml:space="preserve"> </w:t>
      </w:r>
      <w:r w:rsidRPr="00AA2F8B">
        <w:rPr>
          <w:rFonts w:ascii="Times New Roman" w:hAnsi="Times New Roman" w:cs="Times New Roman"/>
          <w:sz w:val="24"/>
          <w:szCs w:val="24"/>
        </w:rPr>
        <w:t>dan</w:t>
      </w:r>
      <w:r w:rsidR="00AA2F8B">
        <w:rPr>
          <w:rFonts w:ascii="Times New Roman" w:hAnsi="Times New Roman" w:cs="Times New Roman"/>
          <w:sz w:val="24"/>
          <w:szCs w:val="24"/>
          <w:lang w:val="id-ID"/>
        </w:rPr>
        <w:t xml:space="preserve"> </w:t>
      </w:r>
      <w:r w:rsidRPr="00AA2F8B">
        <w:rPr>
          <w:rFonts w:ascii="Times New Roman" w:hAnsi="Times New Roman" w:cs="Times New Roman"/>
          <w:sz w:val="24"/>
          <w:szCs w:val="24"/>
        </w:rPr>
        <w:t>Analisis</w:t>
      </w:r>
      <w:r w:rsidR="00AA2F8B">
        <w:rPr>
          <w:rFonts w:ascii="Times New Roman" w:hAnsi="Times New Roman" w:cs="Times New Roman"/>
          <w:sz w:val="24"/>
          <w:szCs w:val="24"/>
          <w:lang w:val="id-ID"/>
        </w:rPr>
        <w:t xml:space="preserve"> </w:t>
      </w:r>
      <w:r w:rsidRPr="00AA2F8B">
        <w:rPr>
          <w:rFonts w:ascii="Times New Roman" w:hAnsi="Times New Roman" w:cs="Times New Roman"/>
          <w:sz w:val="24"/>
          <w:szCs w:val="24"/>
        </w:rPr>
        <w:t>Capaian</w:t>
      </w:r>
      <w:r w:rsidR="00AA2F8B">
        <w:rPr>
          <w:rFonts w:ascii="Times New Roman" w:hAnsi="Times New Roman" w:cs="Times New Roman"/>
          <w:sz w:val="24"/>
          <w:szCs w:val="24"/>
          <w:lang w:val="id-ID"/>
        </w:rPr>
        <w:t xml:space="preserve"> </w:t>
      </w:r>
      <w:r w:rsidRPr="00AA2F8B">
        <w:rPr>
          <w:rFonts w:ascii="Times New Roman" w:hAnsi="Times New Roman" w:cs="Times New Roman"/>
          <w:sz w:val="24"/>
          <w:szCs w:val="24"/>
        </w:rPr>
        <w:t>Kinerja</w:t>
      </w:r>
      <w:r w:rsidR="00375ED0">
        <w:rPr>
          <w:rFonts w:ascii="Times New Roman" w:hAnsi="Times New Roman" w:cs="Times New Roman"/>
          <w:sz w:val="24"/>
          <w:szCs w:val="24"/>
          <w:lang w:val="id-ID"/>
        </w:rPr>
        <w:tab/>
        <w:t>............................</w:t>
      </w:r>
      <w:r w:rsidR="005B7870">
        <w:rPr>
          <w:rFonts w:ascii="Times New Roman" w:hAnsi="Times New Roman" w:cs="Times New Roman"/>
          <w:sz w:val="24"/>
          <w:szCs w:val="24"/>
          <w:lang w:val="id-ID"/>
        </w:rPr>
        <w:t>.</w:t>
      </w:r>
      <w:r w:rsidR="00B72B4B">
        <w:rPr>
          <w:rFonts w:ascii="Times New Roman" w:hAnsi="Times New Roman" w:cs="Times New Roman"/>
          <w:sz w:val="24"/>
          <w:szCs w:val="24"/>
          <w:lang w:val="id-ID"/>
        </w:rPr>
        <w:tab/>
      </w:r>
      <w:r w:rsidR="005B7870">
        <w:rPr>
          <w:rFonts w:ascii="Times New Roman" w:hAnsi="Times New Roman" w:cs="Times New Roman"/>
          <w:sz w:val="24"/>
          <w:szCs w:val="24"/>
          <w:lang w:val="id-ID"/>
        </w:rPr>
        <w:t xml:space="preserve"> </w:t>
      </w:r>
      <w:r w:rsidR="00B72B4B">
        <w:rPr>
          <w:rFonts w:ascii="Times New Roman" w:hAnsi="Times New Roman" w:cs="Times New Roman"/>
          <w:sz w:val="24"/>
          <w:szCs w:val="24"/>
          <w:lang w:val="id-ID"/>
        </w:rPr>
        <w:t>69</w:t>
      </w:r>
    </w:p>
    <w:p w:rsidR="00460B4C" w:rsidRPr="00AA2F8B" w:rsidRDefault="002C019F" w:rsidP="007E619C">
      <w:pPr>
        <w:pStyle w:val="ListParagraph"/>
        <w:numPr>
          <w:ilvl w:val="0"/>
          <w:numId w:val="7"/>
        </w:numPr>
        <w:tabs>
          <w:tab w:val="left" w:pos="1134"/>
          <w:tab w:val="left" w:pos="1701"/>
        </w:tabs>
        <w:spacing w:after="0" w:line="360" w:lineRule="auto"/>
        <w:jc w:val="both"/>
        <w:rPr>
          <w:rFonts w:ascii="Times New Roman" w:hAnsi="Times New Roman" w:cs="Times New Roman"/>
          <w:sz w:val="24"/>
          <w:szCs w:val="24"/>
        </w:rPr>
      </w:pPr>
      <w:r w:rsidRPr="00AA2F8B">
        <w:rPr>
          <w:rFonts w:ascii="Times New Roman" w:hAnsi="Times New Roman" w:cs="Times New Roman"/>
          <w:sz w:val="24"/>
          <w:szCs w:val="24"/>
        </w:rPr>
        <w:t>Evaluasi</w:t>
      </w:r>
      <w:r w:rsidR="00AA2F8B">
        <w:rPr>
          <w:rFonts w:ascii="Times New Roman" w:hAnsi="Times New Roman" w:cs="Times New Roman"/>
          <w:sz w:val="24"/>
          <w:szCs w:val="24"/>
          <w:lang w:val="id-ID"/>
        </w:rPr>
        <w:t xml:space="preserve"> </w:t>
      </w:r>
      <w:r w:rsidR="008A0A45" w:rsidRPr="00AA2F8B">
        <w:rPr>
          <w:rFonts w:ascii="Times New Roman" w:hAnsi="Times New Roman" w:cs="Times New Roman"/>
          <w:sz w:val="24"/>
          <w:szCs w:val="24"/>
        </w:rPr>
        <w:t>Capaian</w:t>
      </w:r>
      <w:r w:rsidR="00AA2F8B">
        <w:rPr>
          <w:rFonts w:ascii="Times New Roman" w:hAnsi="Times New Roman" w:cs="Times New Roman"/>
          <w:sz w:val="24"/>
          <w:szCs w:val="24"/>
          <w:lang w:val="id-ID"/>
        </w:rPr>
        <w:t xml:space="preserve"> </w:t>
      </w:r>
      <w:r w:rsidR="008A0A45" w:rsidRPr="00AA2F8B">
        <w:rPr>
          <w:rFonts w:ascii="Times New Roman" w:hAnsi="Times New Roman" w:cs="Times New Roman"/>
          <w:sz w:val="24"/>
          <w:szCs w:val="24"/>
        </w:rPr>
        <w:t>Kinerja Per-Sasaran</w:t>
      </w:r>
      <w:r w:rsidR="00375ED0">
        <w:rPr>
          <w:rFonts w:ascii="Times New Roman" w:hAnsi="Times New Roman" w:cs="Times New Roman"/>
          <w:sz w:val="24"/>
          <w:szCs w:val="24"/>
          <w:lang w:val="id-ID"/>
        </w:rPr>
        <w:t xml:space="preserve"> ...</w:t>
      </w:r>
      <w:r w:rsidR="00E62492">
        <w:rPr>
          <w:rFonts w:ascii="Times New Roman" w:hAnsi="Times New Roman" w:cs="Times New Roman"/>
          <w:sz w:val="24"/>
          <w:szCs w:val="24"/>
          <w:lang w:val="id-ID"/>
        </w:rPr>
        <w:t>.................</w:t>
      </w:r>
      <w:r w:rsidR="00375ED0">
        <w:rPr>
          <w:rFonts w:ascii="Times New Roman" w:hAnsi="Times New Roman" w:cs="Times New Roman"/>
          <w:sz w:val="24"/>
          <w:szCs w:val="24"/>
          <w:lang w:val="id-ID"/>
        </w:rPr>
        <w:t>.....</w:t>
      </w:r>
      <w:r w:rsidR="00B72B4B">
        <w:rPr>
          <w:rFonts w:ascii="Times New Roman" w:hAnsi="Times New Roman" w:cs="Times New Roman"/>
          <w:sz w:val="24"/>
          <w:szCs w:val="24"/>
          <w:lang w:val="id-ID"/>
        </w:rPr>
        <w:t>.</w:t>
      </w:r>
      <w:r w:rsidR="00B72B4B">
        <w:rPr>
          <w:rFonts w:ascii="Times New Roman" w:hAnsi="Times New Roman" w:cs="Times New Roman"/>
          <w:sz w:val="24"/>
          <w:szCs w:val="24"/>
          <w:lang w:val="id-ID"/>
        </w:rPr>
        <w:tab/>
      </w:r>
      <w:r w:rsidR="005B7870">
        <w:rPr>
          <w:rFonts w:ascii="Times New Roman" w:hAnsi="Times New Roman" w:cs="Times New Roman"/>
          <w:sz w:val="24"/>
          <w:szCs w:val="24"/>
          <w:lang w:val="id-ID"/>
        </w:rPr>
        <w:t xml:space="preserve"> </w:t>
      </w:r>
      <w:r w:rsidR="00B72B4B">
        <w:rPr>
          <w:rFonts w:ascii="Times New Roman" w:hAnsi="Times New Roman" w:cs="Times New Roman"/>
          <w:sz w:val="24"/>
          <w:szCs w:val="24"/>
          <w:lang w:val="id-ID"/>
        </w:rPr>
        <w:t>69</w:t>
      </w:r>
    </w:p>
    <w:p w:rsidR="008A0A45" w:rsidRPr="00AA2F8B" w:rsidRDefault="00AA79B6" w:rsidP="000C6127">
      <w:pPr>
        <w:pStyle w:val="ListParagraph"/>
        <w:numPr>
          <w:ilvl w:val="0"/>
          <w:numId w:val="7"/>
        </w:numPr>
        <w:tabs>
          <w:tab w:val="left" w:pos="1134"/>
          <w:tab w:val="left" w:pos="1701"/>
        </w:tabs>
        <w:spacing w:after="0" w:line="360" w:lineRule="auto"/>
        <w:rPr>
          <w:rFonts w:ascii="Times New Roman" w:hAnsi="Times New Roman" w:cs="Times New Roman"/>
          <w:sz w:val="24"/>
          <w:szCs w:val="24"/>
        </w:rPr>
      </w:pPr>
      <w:r w:rsidRPr="00AA2F8B">
        <w:rPr>
          <w:rFonts w:ascii="Times New Roman" w:hAnsi="Times New Roman" w:cs="Times New Roman"/>
          <w:sz w:val="24"/>
          <w:szCs w:val="24"/>
        </w:rPr>
        <w:t>Perkembangan (</w:t>
      </w:r>
      <w:r w:rsidR="008A0A45" w:rsidRPr="00AA2F8B">
        <w:rPr>
          <w:rFonts w:ascii="Times New Roman" w:hAnsi="Times New Roman" w:cs="Times New Roman"/>
          <w:sz w:val="24"/>
          <w:szCs w:val="24"/>
        </w:rPr>
        <w:t>Tren</w:t>
      </w:r>
      <w:r w:rsidRPr="00AA2F8B">
        <w:rPr>
          <w:rFonts w:ascii="Times New Roman" w:hAnsi="Times New Roman" w:cs="Times New Roman"/>
          <w:sz w:val="24"/>
          <w:szCs w:val="24"/>
        </w:rPr>
        <w:t>)</w:t>
      </w:r>
      <w:r w:rsidR="00AA2F8B">
        <w:rPr>
          <w:rFonts w:ascii="Times New Roman" w:hAnsi="Times New Roman" w:cs="Times New Roman"/>
          <w:sz w:val="24"/>
          <w:szCs w:val="24"/>
          <w:lang w:val="id-ID"/>
        </w:rPr>
        <w:t xml:space="preserve"> </w:t>
      </w:r>
      <w:r w:rsidR="008A0A45" w:rsidRPr="00AA2F8B">
        <w:rPr>
          <w:rFonts w:ascii="Times New Roman" w:hAnsi="Times New Roman" w:cs="Times New Roman"/>
          <w:sz w:val="24"/>
          <w:szCs w:val="24"/>
        </w:rPr>
        <w:t>Capaian</w:t>
      </w:r>
      <w:r w:rsidR="00AA2F8B">
        <w:rPr>
          <w:rFonts w:ascii="Times New Roman" w:hAnsi="Times New Roman" w:cs="Times New Roman"/>
          <w:sz w:val="24"/>
          <w:szCs w:val="24"/>
          <w:lang w:val="id-ID"/>
        </w:rPr>
        <w:t xml:space="preserve"> </w:t>
      </w:r>
      <w:r w:rsidR="00E62492">
        <w:rPr>
          <w:rFonts w:ascii="Times New Roman" w:hAnsi="Times New Roman" w:cs="Times New Roman"/>
          <w:sz w:val="24"/>
          <w:szCs w:val="24"/>
          <w:lang w:val="id-ID"/>
        </w:rPr>
        <w:t>Kinerja</w:t>
      </w:r>
      <w:r w:rsidR="00AA2F8B" w:rsidRPr="00AA2F8B">
        <w:rPr>
          <w:rFonts w:ascii="Times New Roman" w:hAnsi="Times New Roman" w:cs="Times New Roman"/>
          <w:sz w:val="24"/>
          <w:szCs w:val="24"/>
          <w:lang w:val="id-ID"/>
        </w:rPr>
        <w:t xml:space="preserve"> </w:t>
      </w:r>
      <w:r w:rsidR="00375ED0">
        <w:rPr>
          <w:rFonts w:ascii="Times New Roman" w:hAnsi="Times New Roman" w:cs="Times New Roman"/>
          <w:sz w:val="24"/>
          <w:szCs w:val="24"/>
          <w:lang w:val="id-ID"/>
        </w:rPr>
        <w:t>..........</w:t>
      </w:r>
      <w:r w:rsidR="005B7870">
        <w:rPr>
          <w:rFonts w:ascii="Times New Roman" w:hAnsi="Times New Roman" w:cs="Times New Roman"/>
          <w:sz w:val="24"/>
          <w:szCs w:val="24"/>
          <w:lang w:val="id-ID"/>
        </w:rPr>
        <w:t>..................</w:t>
      </w:r>
      <w:r w:rsidR="00375ED0">
        <w:rPr>
          <w:rFonts w:ascii="Times New Roman" w:hAnsi="Times New Roman" w:cs="Times New Roman"/>
          <w:sz w:val="24"/>
          <w:szCs w:val="24"/>
          <w:lang w:val="id-ID"/>
        </w:rPr>
        <w:t>..</w:t>
      </w:r>
      <w:r w:rsidR="00B72B4B">
        <w:rPr>
          <w:rFonts w:ascii="Times New Roman" w:hAnsi="Times New Roman" w:cs="Times New Roman"/>
          <w:sz w:val="24"/>
          <w:szCs w:val="24"/>
          <w:lang w:val="id-ID"/>
        </w:rPr>
        <w:tab/>
      </w:r>
      <w:r w:rsidR="005B7870">
        <w:rPr>
          <w:rFonts w:ascii="Times New Roman" w:hAnsi="Times New Roman" w:cs="Times New Roman"/>
          <w:sz w:val="24"/>
          <w:szCs w:val="24"/>
          <w:lang w:val="id-ID"/>
        </w:rPr>
        <w:t xml:space="preserve"> </w:t>
      </w:r>
      <w:r w:rsidR="00B72B4B">
        <w:rPr>
          <w:rFonts w:ascii="Times New Roman" w:hAnsi="Times New Roman" w:cs="Times New Roman"/>
          <w:sz w:val="24"/>
          <w:szCs w:val="24"/>
          <w:lang w:val="id-ID"/>
        </w:rPr>
        <w:t>73</w:t>
      </w:r>
    </w:p>
    <w:p w:rsidR="00375ED0" w:rsidRPr="00375ED0" w:rsidRDefault="000041B8" w:rsidP="007E619C">
      <w:pPr>
        <w:pStyle w:val="ListParagraph"/>
        <w:numPr>
          <w:ilvl w:val="0"/>
          <w:numId w:val="7"/>
        </w:numPr>
        <w:tabs>
          <w:tab w:val="left" w:pos="1134"/>
          <w:tab w:val="left" w:pos="1701"/>
        </w:tabs>
        <w:spacing w:after="0" w:line="360" w:lineRule="auto"/>
        <w:jc w:val="both"/>
        <w:rPr>
          <w:rFonts w:ascii="Times New Roman" w:hAnsi="Times New Roman" w:cs="Times New Roman"/>
          <w:sz w:val="24"/>
          <w:szCs w:val="24"/>
        </w:rPr>
      </w:pPr>
      <w:r w:rsidRPr="00375ED0">
        <w:rPr>
          <w:rFonts w:ascii="Times New Roman" w:hAnsi="Times New Roman" w:cs="Times New Roman"/>
          <w:sz w:val="24"/>
          <w:szCs w:val="24"/>
        </w:rPr>
        <w:t>Analisis</w:t>
      </w:r>
      <w:r w:rsidR="00AA2F8B" w:rsidRPr="00375ED0">
        <w:rPr>
          <w:rFonts w:ascii="Times New Roman" w:hAnsi="Times New Roman" w:cs="Times New Roman"/>
          <w:sz w:val="24"/>
          <w:szCs w:val="24"/>
          <w:lang w:val="id-ID"/>
        </w:rPr>
        <w:t xml:space="preserve"> </w:t>
      </w:r>
      <w:r w:rsidR="002C019F" w:rsidRPr="00375ED0">
        <w:rPr>
          <w:rFonts w:ascii="Times New Roman" w:hAnsi="Times New Roman" w:cs="Times New Roman"/>
          <w:sz w:val="24"/>
          <w:szCs w:val="24"/>
        </w:rPr>
        <w:t>Keberhasilan</w:t>
      </w:r>
      <w:r w:rsidR="00AA2F8B" w:rsidRPr="00375ED0">
        <w:rPr>
          <w:rFonts w:ascii="Times New Roman" w:hAnsi="Times New Roman" w:cs="Times New Roman"/>
          <w:sz w:val="24"/>
          <w:szCs w:val="24"/>
          <w:lang w:val="id-ID"/>
        </w:rPr>
        <w:t xml:space="preserve"> </w:t>
      </w:r>
      <w:r w:rsidR="002C019F" w:rsidRPr="00375ED0">
        <w:rPr>
          <w:rFonts w:ascii="Times New Roman" w:hAnsi="Times New Roman" w:cs="Times New Roman"/>
          <w:sz w:val="24"/>
          <w:szCs w:val="24"/>
        </w:rPr>
        <w:t>dan</w:t>
      </w:r>
      <w:r w:rsidR="00AA2F8B" w:rsidRPr="00375ED0">
        <w:rPr>
          <w:rFonts w:ascii="Times New Roman" w:hAnsi="Times New Roman" w:cs="Times New Roman"/>
          <w:sz w:val="24"/>
          <w:szCs w:val="24"/>
          <w:lang w:val="id-ID"/>
        </w:rPr>
        <w:t xml:space="preserve"> </w:t>
      </w:r>
      <w:r w:rsidR="002C019F" w:rsidRPr="00375ED0">
        <w:rPr>
          <w:rFonts w:ascii="Times New Roman" w:hAnsi="Times New Roman" w:cs="Times New Roman"/>
          <w:sz w:val="24"/>
          <w:szCs w:val="24"/>
        </w:rPr>
        <w:t>Kegagalan</w:t>
      </w:r>
      <w:r w:rsidR="00375ED0" w:rsidRPr="00375ED0">
        <w:rPr>
          <w:rFonts w:ascii="Times New Roman" w:hAnsi="Times New Roman" w:cs="Times New Roman"/>
          <w:sz w:val="24"/>
          <w:szCs w:val="24"/>
          <w:lang w:val="id-ID"/>
        </w:rPr>
        <w:tab/>
        <w:t>...................</w:t>
      </w:r>
      <w:r w:rsidR="005B7870">
        <w:rPr>
          <w:rFonts w:ascii="Times New Roman" w:hAnsi="Times New Roman" w:cs="Times New Roman"/>
          <w:sz w:val="24"/>
          <w:szCs w:val="24"/>
          <w:lang w:val="id-ID"/>
        </w:rPr>
        <w:t>.</w:t>
      </w:r>
      <w:r w:rsidR="00375ED0" w:rsidRPr="00375ED0">
        <w:rPr>
          <w:rFonts w:ascii="Times New Roman" w:hAnsi="Times New Roman" w:cs="Times New Roman"/>
          <w:sz w:val="24"/>
          <w:szCs w:val="24"/>
          <w:lang w:val="id-ID"/>
        </w:rPr>
        <w:t>...</w:t>
      </w:r>
      <w:r w:rsidR="00B72B4B">
        <w:rPr>
          <w:rFonts w:ascii="Times New Roman" w:hAnsi="Times New Roman" w:cs="Times New Roman"/>
          <w:sz w:val="24"/>
          <w:szCs w:val="24"/>
          <w:lang w:val="id-ID"/>
        </w:rPr>
        <w:t>.....</w:t>
      </w:r>
      <w:r w:rsidR="00B72B4B">
        <w:rPr>
          <w:rFonts w:ascii="Times New Roman" w:hAnsi="Times New Roman" w:cs="Times New Roman"/>
          <w:sz w:val="24"/>
          <w:szCs w:val="24"/>
          <w:lang w:val="id-ID"/>
        </w:rPr>
        <w:tab/>
      </w:r>
      <w:r w:rsidR="005B7870">
        <w:rPr>
          <w:rFonts w:ascii="Times New Roman" w:hAnsi="Times New Roman" w:cs="Times New Roman"/>
          <w:sz w:val="24"/>
          <w:szCs w:val="24"/>
          <w:lang w:val="id-ID"/>
        </w:rPr>
        <w:t xml:space="preserve"> </w:t>
      </w:r>
      <w:r w:rsidR="00B72B4B">
        <w:rPr>
          <w:rFonts w:ascii="Times New Roman" w:hAnsi="Times New Roman" w:cs="Times New Roman"/>
          <w:sz w:val="24"/>
          <w:szCs w:val="24"/>
          <w:lang w:val="id-ID"/>
        </w:rPr>
        <w:t>83</w:t>
      </w:r>
    </w:p>
    <w:p w:rsidR="000041B8" w:rsidRPr="00685242" w:rsidRDefault="002C019F" w:rsidP="007E619C">
      <w:pPr>
        <w:pStyle w:val="ListParagraph"/>
        <w:numPr>
          <w:ilvl w:val="0"/>
          <w:numId w:val="7"/>
        </w:numPr>
        <w:tabs>
          <w:tab w:val="left" w:pos="1134"/>
          <w:tab w:val="left" w:pos="1701"/>
        </w:tabs>
        <w:spacing w:after="0" w:line="360" w:lineRule="auto"/>
        <w:jc w:val="both"/>
        <w:rPr>
          <w:rFonts w:ascii="Times New Roman" w:hAnsi="Times New Roman" w:cs="Times New Roman"/>
          <w:sz w:val="24"/>
          <w:szCs w:val="24"/>
        </w:rPr>
      </w:pPr>
      <w:r w:rsidRPr="00AA2F8B">
        <w:rPr>
          <w:rFonts w:ascii="Times New Roman" w:hAnsi="Times New Roman" w:cs="Times New Roman"/>
          <w:sz w:val="24"/>
          <w:szCs w:val="24"/>
        </w:rPr>
        <w:t>Program dan</w:t>
      </w:r>
      <w:r w:rsidR="00AA2F8B">
        <w:rPr>
          <w:rFonts w:ascii="Times New Roman" w:hAnsi="Times New Roman" w:cs="Times New Roman"/>
          <w:sz w:val="24"/>
          <w:szCs w:val="24"/>
          <w:lang w:val="id-ID"/>
        </w:rPr>
        <w:t xml:space="preserve"> </w:t>
      </w:r>
      <w:r w:rsidRPr="00AA2F8B">
        <w:rPr>
          <w:rFonts w:ascii="Times New Roman" w:hAnsi="Times New Roman" w:cs="Times New Roman"/>
          <w:sz w:val="24"/>
          <w:szCs w:val="24"/>
        </w:rPr>
        <w:t>Kegiatan yang mendukung</w:t>
      </w:r>
      <w:r w:rsidR="00375ED0">
        <w:rPr>
          <w:rFonts w:ascii="Times New Roman" w:hAnsi="Times New Roman" w:cs="Times New Roman"/>
          <w:sz w:val="24"/>
          <w:szCs w:val="24"/>
          <w:lang w:val="id-ID"/>
        </w:rPr>
        <w:t xml:space="preserve"> .................</w:t>
      </w:r>
      <w:r w:rsidR="005B7870">
        <w:rPr>
          <w:rFonts w:ascii="Times New Roman" w:hAnsi="Times New Roman" w:cs="Times New Roman"/>
          <w:sz w:val="24"/>
          <w:szCs w:val="24"/>
          <w:lang w:val="id-ID"/>
        </w:rPr>
        <w:t>.</w:t>
      </w:r>
      <w:r w:rsidR="00B72B4B">
        <w:rPr>
          <w:rFonts w:ascii="Times New Roman" w:hAnsi="Times New Roman" w:cs="Times New Roman"/>
          <w:sz w:val="24"/>
          <w:szCs w:val="24"/>
          <w:lang w:val="id-ID"/>
        </w:rPr>
        <w:t>....</w:t>
      </w:r>
      <w:r w:rsidR="00B72B4B">
        <w:rPr>
          <w:rFonts w:ascii="Times New Roman" w:hAnsi="Times New Roman" w:cs="Times New Roman"/>
          <w:sz w:val="24"/>
          <w:szCs w:val="24"/>
          <w:lang w:val="id-ID"/>
        </w:rPr>
        <w:tab/>
      </w:r>
      <w:r w:rsidR="00375ED0">
        <w:rPr>
          <w:rFonts w:ascii="Times New Roman" w:hAnsi="Times New Roman" w:cs="Times New Roman"/>
          <w:sz w:val="24"/>
          <w:szCs w:val="24"/>
          <w:lang w:val="id-ID"/>
        </w:rPr>
        <w:t xml:space="preserve"> </w:t>
      </w:r>
      <w:r w:rsidR="00B72B4B">
        <w:rPr>
          <w:rFonts w:ascii="Times New Roman" w:hAnsi="Times New Roman" w:cs="Times New Roman"/>
          <w:sz w:val="24"/>
          <w:szCs w:val="24"/>
          <w:lang w:val="id-ID"/>
        </w:rPr>
        <w:t>85</w:t>
      </w:r>
    </w:p>
    <w:p w:rsidR="00685242" w:rsidRDefault="00685242" w:rsidP="00685242">
      <w:pPr>
        <w:tabs>
          <w:tab w:val="left" w:pos="1134"/>
          <w:tab w:val="left" w:pos="1701"/>
        </w:tabs>
        <w:spacing w:after="0" w:line="360" w:lineRule="auto"/>
        <w:jc w:val="both"/>
        <w:rPr>
          <w:rFonts w:ascii="Times New Roman" w:hAnsi="Times New Roman" w:cs="Times New Roman"/>
          <w:sz w:val="24"/>
          <w:szCs w:val="24"/>
          <w:lang w:val="id-ID"/>
        </w:rPr>
      </w:pPr>
    </w:p>
    <w:p w:rsidR="00685242" w:rsidRDefault="00685242" w:rsidP="00685242">
      <w:pPr>
        <w:tabs>
          <w:tab w:val="left" w:pos="1134"/>
          <w:tab w:val="left" w:pos="1701"/>
        </w:tabs>
        <w:spacing w:after="0" w:line="360" w:lineRule="auto"/>
        <w:jc w:val="both"/>
        <w:rPr>
          <w:rFonts w:ascii="Times New Roman" w:hAnsi="Times New Roman" w:cs="Times New Roman"/>
          <w:sz w:val="24"/>
          <w:szCs w:val="24"/>
          <w:lang w:val="id-ID"/>
        </w:rPr>
      </w:pPr>
    </w:p>
    <w:p w:rsidR="00685242" w:rsidRDefault="00685242" w:rsidP="00685242">
      <w:pPr>
        <w:tabs>
          <w:tab w:val="left" w:pos="1134"/>
          <w:tab w:val="left" w:pos="1701"/>
        </w:tabs>
        <w:spacing w:after="0" w:line="360" w:lineRule="auto"/>
        <w:jc w:val="both"/>
        <w:rPr>
          <w:rFonts w:ascii="Times New Roman" w:hAnsi="Times New Roman" w:cs="Times New Roman"/>
          <w:sz w:val="24"/>
          <w:szCs w:val="24"/>
          <w:lang w:val="id-ID"/>
        </w:rPr>
      </w:pPr>
    </w:p>
    <w:p w:rsidR="00685242" w:rsidRPr="00685242" w:rsidRDefault="00685242" w:rsidP="00685242">
      <w:pPr>
        <w:tabs>
          <w:tab w:val="left" w:pos="1134"/>
          <w:tab w:val="left" w:pos="1701"/>
        </w:tabs>
        <w:spacing w:after="0" w:line="360" w:lineRule="auto"/>
        <w:jc w:val="both"/>
        <w:rPr>
          <w:rFonts w:ascii="Times New Roman" w:hAnsi="Times New Roman" w:cs="Times New Roman"/>
          <w:sz w:val="24"/>
          <w:szCs w:val="24"/>
          <w:lang w:val="id-ID"/>
        </w:rPr>
      </w:pPr>
    </w:p>
    <w:p w:rsidR="001B687D" w:rsidRPr="00AA2F8B" w:rsidRDefault="00F82350" w:rsidP="007E619C">
      <w:pPr>
        <w:pStyle w:val="ListParagraph"/>
        <w:numPr>
          <w:ilvl w:val="1"/>
          <w:numId w:val="5"/>
        </w:numPr>
        <w:tabs>
          <w:tab w:val="left" w:pos="1134"/>
          <w:tab w:val="left" w:pos="1701"/>
        </w:tabs>
        <w:spacing w:after="0" w:line="360" w:lineRule="auto"/>
        <w:ind w:left="1701" w:hanging="561"/>
        <w:jc w:val="both"/>
        <w:rPr>
          <w:rFonts w:ascii="Times New Roman" w:hAnsi="Times New Roman" w:cs="Times New Roman"/>
          <w:sz w:val="24"/>
          <w:szCs w:val="24"/>
        </w:rPr>
      </w:pPr>
      <w:r w:rsidRPr="00AA2F8B">
        <w:rPr>
          <w:rFonts w:ascii="Times New Roman" w:hAnsi="Times New Roman" w:cs="Times New Roman"/>
          <w:sz w:val="24"/>
          <w:szCs w:val="24"/>
        </w:rPr>
        <w:t>Akuntabilitas</w:t>
      </w:r>
      <w:r w:rsidR="00AA2F8B">
        <w:rPr>
          <w:rFonts w:ascii="Times New Roman" w:hAnsi="Times New Roman" w:cs="Times New Roman"/>
          <w:sz w:val="24"/>
          <w:szCs w:val="24"/>
          <w:lang w:val="id-ID"/>
        </w:rPr>
        <w:t xml:space="preserve"> </w:t>
      </w:r>
      <w:r w:rsidRPr="00AA2F8B">
        <w:rPr>
          <w:rFonts w:ascii="Times New Roman" w:hAnsi="Times New Roman" w:cs="Times New Roman"/>
          <w:sz w:val="24"/>
          <w:szCs w:val="24"/>
        </w:rPr>
        <w:t>Keuangan</w:t>
      </w:r>
      <w:r w:rsidR="00375ED0">
        <w:rPr>
          <w:rFonts w:ascii="Times New Roman" w:hAnsi="Times New Roman" w:cs="Times New Roman"/>
          <w:sz w:val="24"/>
          <w:szCs w:val="24"/>
          <w:lang w:val="id-ID"/>
        </w:rPr>
        <w:t xml:space="preserve"> </w:t>
      </w:r>
      <w:r w:rsidR="00375ED0">
        <w:rPr>
          <w:rFonts w:ascii="Times New Roman" w:hAnsi="Times New Roman" w:cs="Times New Roman"/>
          <w:sz w:val="24"/>
          <w:szCs w:val="24"/>
          <w:lang w:val="id-ID"/>
        </w:rPr>
        <w:tab/>
        <w:t>...............................................</w:t>
      </w:r>
      <w:r w:rsidR="00B72B4B">
        <w:rPr>
          <w:rFonts w:ascii="Times New Roman" w:hAnsi="Times New Roman" w:cs="Times New Roman"/>
          <w:sz w:val="24"/>
          <w:szCs w:val="24"/>
          <w:lang w:val="id-ID"/>
        </w:rPr>
        <w:tab/>
        <w:t>.......</w:t>
      </w:r>
      <w:r w:rsidR="00B72B4B">
        <w:rPr>
          <w:rFonts w:ascii="Times New Roman" w:hAnsi="Times New Roman" w:cs="Times New Roman"/>
          <w:sz w:val="24"/>
          <w:szCs w:val="24"/>
          <w:lang w:val="id-ID"/>
        </w:rPr>
        <w:tab/>
        <w:t>90</w:t>
      </w:r>
    </w:p>
    <w:p w:rsidR="00DD2586" w:rsidRPr="00E62492" w:rsidRDefault="00DD2586" w:rsidP="00E62492">
      <w:pPr>
        <w:pStyle w:val="ListParagraph"/>
        <w:numPr>
          <w:ilvl w:val="0"/>
          <w:numId w:val="6"/>
        </w:numPr>
        <w:tabs>
          <w:tab w:val="left" w:pos="1134"/>
          <w:tab w:val="left" w:pos="1701"/>
        </w:tabs>
        <w:spacing w:after="0" w:line="360" w:lineRule="auto"/>
        <w:jc w:val="both"/>
        <w:rPr>
          <w:rFonts w:ascii="Times New Roman" w:hAnsi="Times New Roman" w:cs="Times New Roman"/>
          <w:sz w:val="24"/>
          <w:szCs w:val="24"/>
        </w:rPr>
      </w:pPr>
      <w:r w:rsidRPr="00E62492">
        <w:rPr>
          <w:rFonts w:ascii="Times New Roman" w:hAnsi="Times New Roman" w:cs="Times New Roman"/>
          <w:sz w:val="24"/>
          <w:szCs w:val="24"/>
        </w:rPr>
        <w:t>Realisasi</w:t>
      </w:r>
      <w:r w:rsidR="00AA2F8B" w:rsidRPr="00E62492">
        <w:rPr>
          <w:rFonts w:ascii="Times New Roman" w:hAnsi="Times New Roman" w:cs="Times New Roman"/>
          <w:sz w:val="24"/>
          <w:szCs w:val="24"/>
          <w:lang w:val="id-ID"/>
        </w:rPr>
        <w:t xml:space="preserve"> </w:t>
      </w:r>
      <w:r w:rsidRPr="00E62492">
        <w:rPr>
          <w:rFonts w:ascii="Times New Roman" w:hAnsi="Times New Roman" w:cs="Times New Roman"/>
          <w:sz w:val="24"/>
          <w:szCs w:val="24"/>
        </w:rPr>
        <w:t>Anggaran</w:t>
      </w:r>
      <w:r w:rsidR="00375ED0" w:rsidRPr="00E62492">
        <w:rPr>
          <w:rFonts w:ascii="Times New Roman" w:hAnsi="Times New Roman" w:cs="Times New Roman"/>
          <w:sz w:val="24"/>
          <w:szCs w:val="24"/>
          <w:lang w:val="id-ID"/>
        </w:rPr>
        <w:tab/>
        <w:t>.................................</w:t>
      </w:r>
      <w:r w:rsidR="00B060FD" w:rsidRPr="00E62492">
        <w:rPr>
          <w:rFonts w:ascii="Times New Roman" w:hAnsi="Times New Roman" w:cs="Times New Roman"/>
          <w:sz w:val="24"/>
          <w:szCs w:val="24"/>
          <w:lang w:val="id-ID"/>
        </w:rPr>
        <w:t>..</w:t>
      </w:r>
      <w:r w:rsidR="00B72B4B">
        <w:rPr>
          <w:rFonts w:ascii="Times New Roman" w:hAnsi="Times New Roman" w:cs="Times New Roman"/>
          <w:sz w:val="24"/>
          <w:szCs w:val="24"/>
          <w:lang w:val="id-ID"/>
        </w:rPr>
        <w:t>............</w:t>
      </w:r>
      <w:r w:rsidR="00B72B4B">
        <w:rPr>
          <w:rFonts w:ascii="Times New Roman" w:hAnsi="Times New Roman" w:cs="Times New Roman"/>
          <w:sz w:val="24"/>
          <w:szCs w:val="24"/>
          <w:lang w:val="id-ID"/>
        </w:rPr>
        <w:tab/>
        <w:t>.......</w:t>
      </w:r>
      <w:r w:rsidR="00B72B4B">
        <w:rPr>
          <w:rFonts w:ascii="Times New Roman" w:hAnsi="Times New Roman" w:cs="Times New Roman"/>
          <w:sz w:val="24"/>
          <w:szCs w:val="24"/>
          <w:lang w:val="id-ID"/>
        </w:rPr>
        <w:tab/>
        <w:t>90</w:t>
      </w:r>
    </w:p>
    <w:p w:rsidR="00E62492" w:rsidRPr="00E62492" w:rsidRDefault="00E62492" w:rsidP="007E619C">
      <w:pPr>
        <w:pStyle w:val="ListParagraph"/>
        <w:numPr>
          <w:ilvl w:val="0"/>
          <w:numId w:val="6"/>
        </w:numPr>
        <w:tabs>
          <w:tab w:val="left" w:pos="1134"/>
          <w:tab w:val="left" w:pos="1701"/>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Alokasi Anggaran Per Sasaran </w:t>
      </w:r>
      <w:r w:rsidR="00B72B4B">
        <w:rPr>
          <w:rFonts w:ascii="Times New Roman" w:hAnsi="Times New Roman" w:cs="Times New Roman"/>
          <w:sz w:val="24"/>
          <w:szCs w:val="24"/>
          <w:lang w:val="id-ID"/>
        </w:rPr>
        <w:tab/>
        <w:t>...........................</w:t>
      </w:r>
      <w:r w:rsidR="00B72B4B">
        <w:rPr>
          <w:rFonts w:ascii="Times New Roman" w:hAnsi="Times New Roman" w:cs="Times New Roman"/>
          <w:sz w:val="24"/>
          <w:szCs w:val="24"/>
          <w:lang w:val="id-ID"/>
        </w:rPr>
        <w:tab/>
        <w:t>94</w:t>
      </w:r>
    </w:p>
    <w:p w:rsidR="00E62492" w:rsidRDefault="00E62492" w:rsidP="00E62492">
      <w:pPr>
        <w:tabs>
          <w:tab w:val="left" w:pos="1134"/>
          <w:tab w:val="left" w:pos="1701"/>
        </w:tabs>
        <w:spacing w:after="0" w:line="360" w:lineRule="auto"/>
        <w:ind w:firstLine="1134"/>
        <w:jc w:val="both"/>
        <w:rPr>
          <w:rFonts w:ascii="Times New Roman" w:hAnsi="Times New Roman" w:cs="Times New Roman"/>
          <w:sz w:val="24"/>
          <w:szCs w:val="24"/>
          <w:lang w:val="id-ID"/>
        </w:rPr>
      </w:pPr>
      <w:r>
        <w:rPr>
          <w:rFonts w:ascii="Times New Roman" w:hAnsi="Times New Roman" w:cs="Times New Roman"/>
          <w:sz w:val="24"/>
          <w:szCs w:val="24"/>
          <w:lang w:val="id-ID"/>
        </w:rPr>
        <w:t>3.4    Efektifitas dan Efisiensi Kinerja</w:t>
      </w:r>
      <w:r w:rsidR="005B7870">
        <w:rPr>
          <w:rFonts w:ascii="Times New Roman" w:hAnsi="Times New Roman" w:cs="Times New Roman"/>
          <w:sz w:val="24"/>
          <w:szCs w:val="24"/>
          <w:lang w:val="id-ID"/>
        </w:rPr>
        <w:tab/>
      </w:r>
      <w:r w:rsidR="00B72B4B">
        <w:rPr>
          <w:rFonts w:ascii="Times New Roman" w:hAnsi="Times New Roman" w:cs="Times New Roman"/>
          <w:sz w:val="24"/>
          <w:szCs w:val="24"/>
          <w:lang w:val="id-ID"/>
        </w:rPr>
        <w:tab/>
      </w:r>
      <w:r w:rsidR="005B7870">
        <w:rPr>
          <w:rFonts w:ascii="Times New Roman" w:hAnsi="Times New Roman" w:cs="Times New Roman"/>
          <w:sz w:val="24"/>
          <w:szCs w:val="24"/>
          <w:lang w:val="id-ID"/>
        </w:rPr>
        <w:t>..........................</w:t>
      </w:r>
      <w:r w:rsidR="00B72B4B">
        <w:rPr>
          <w:rFonts w:ascii="Times New Roman" w:hAnsi="Times New Roman" w:cs="Times New Roman"/>
          <w:sz w:val="24"/>
          <w:szCs w:val="24"/>
          <w:lang w:val="id-ID"/>
        </w:rPr>
        <w:tab/>
        <w:t>98</w:t>
      </w:r>
    </w:p>
    <w:p w:rsidR="00E62492" w:rsidRDefault="00E62492" w:rsidP="00E62492">
      <w:pPr>
        <w:tabs>
          <w:tab w:val="left" w:pos="1134"/>
          <w:tab w:val="left" w:pos="1701"/>
        </w:tabs>
        <w:spacing w:after="0" w:line="360" w:lineRule="auto"/>
        <w:ind w:firstLine="17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00AD5CE1">
        <w:rPr>
          <w:rFonts w:ascii="Times New Roman" w:hAnsi="Times New Roman" w:cs="Times New Roman"/>
          <w:sz w:val="24"/>
          <w:szCs w:val="24"/>
          <w:lang w:val="id-ID"/>
        </w:rPr>
        <w:t xml:space="preserve"> </w:t>
      </w:r>
      <w:r>
        <w:rPr>
          <w:rFonts w:ascii="Times New Roman" w:hAnsi="Times New Roman" w:cs="Times New Roman"/>
          <w:sz w:val="24"/>
          <w:szCs w:val="24"/>
          <w:lang w:val="id-ID"/>
        </w:rPr>
        <w:t>Pencapaian Kinerja dan Anggaran</w:t>
      </w:r>
      <w:r w:rsidR="00B72B4B">
        <w:rPr>
          <w:rFonts w:ascii="Times New Roman" w:hAnsi="Times New Roman" w:cs="Times New Roman"/>
          <w:sz w:val="24"/>
          <w:szCs w:val="24"/>
          <w:lang w:val="id-ID"/>
        </w:rPr>
        <w:tab/>
        <w:t>..........................</w:t>
      </w:r>
      <w:r w:rsidR="00B72B4B">
        <w:rPr>
          <w:rFonts w:ascii="Times New Roman" w:hAnsi="Times New Roman" w:cs="Times New Roman"/>
          <w:sz w:val="24"/>
          <w:szCs w:val="24"/>
          <w:lang w:val="id-ID"/>
        </w:rPr>
        <w:tab/>
        <w:t>98</w:t>
      </w:r>
    </w:p>
    <w:p w:rsidR="00E62492" w:rsidRPr="00E62492" w:rsidRDefault="00E62492" w:rsidP="00E62492">
      <w:pPr>
        <w:tabs>
          <w:tab w:val="left" w:pos="1134"/>
          <w:tab w:val="left" w:pos="1701"/>
        </w:tabs>
        <w:spacing w:after="0" w:line="360" w:lineRule="auto"/>
        <w:ind w:firstLine="17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sidR="00AD5CE1">
        <w:rPr>
          <w:rFonts w:ascii="Times New Roman" w:hAnsi="Times New Roman" w:cs="Times New Roman"/>
          <w:sz w:val="24"/>
          <w:szCs w:val="24"/>
          <w:lang w:val="id-ID"/>
        </w:rPr>
        <w:t xml:space="preserve"> </w:t>
      </w:r>
      <w:r>
        <w:rPr>
          <w:rFonts w:ascii="Times New Roman" w:hAnsi="Times New Roman" w:cs="Times New Roman"/>
          <w:sz w:val="24"/>
          <w:szCs w:val="24"/>
          <w:lang w:val="id-ID"/>
        </w:rPr>
        <w:t>Efisiensi Penggunaan Anggaran</w:t>
      </w:r>
      <w:r w:rsidR="005B7870">
        <w:rPr>
          <w:rFonts w:ascii="Times New Roman" w:hAnsi="Times New Roman" w:cs="Times New Roman"/>
          <w:sz w:val="24"/>
          <w:szCs w:val="24"/>
          <w:lang w:val="id-ID"/>
        </w:rPr>
        <w:tab/>
        <w:t>.........................</w:t>
      </w:r>
      <w:r w:rsidR="00B72B4B">
        <w:rPr>
          <w:rFonts w:ascii="Times New Roman" w:hAnsi="Times New Roman" w:cs="Times New Roman"/>
          <w:sz w:val="24"/>
          <w:szCs w:val="24"/>
          <w:lang w:val="id-ID"/>
        </w:rPr>
        <w:t>.</w:t>
      </w:r>
      <w:r w:rsidR="00B72B4B">
        <w:rPr>
          <w:rFonts w:ascii="Times New Roman" w:hAnsi="Times New Roman" w:cs="Times New Roman"/>
          <w:sz w:val="24"/>
          <w:szCs w:val="24"/>
          <w:lang w:val="id-ID"/>
        </w:rPr>
        <w:tab/>
        <w:t>99</w:t>
      </w:r>
    </w:p>
    <w:p w:rsidR="00E2781C" w:rsidRPr="00375ED0" w:rsidRDefault="00A70809" w:rsidP="00AA79B6">
      <w:pPr>
        <w:tabs>
          <w:tab w:val="left" w:pos="851"/>
          <w:tab w:val="left" w:pos="1134"/>
        </w:tabs>
        <w:spacing w:after="0" w:line="360" w:lineRule="auto"/>
        <w:ind w:left="1134" w:hanging="1134"/>
        <w:jc w:val="both"/>
        <w:rPr>
          <w:rFonts w:ascii="Times New Roman" w:hAnsi="Times New Roman" w:cs="Times New Roman"/>
          <w:sz w:val="24"/>
          <w:szCs w:val="24"/>
          <w:lang w:val="id-ID"/>
        </w:rPr>
      </w:pPr>
      <w:r w:rsidRPr="00AA2F8B">
        <w:rPr>
          <w:rFonts w:ascii="Times New Roman" w:hAnsi="Times New Roman" w:cs="Times New Roman"/>
          <w:sz w:val="24"/>
          <w:szCs w:val="24"/>
        </w:rPr>
        <w:t>BAB IV</w:t>
      </w:r>
      <w:r w:rsidR="00E2781C" w:rsidRPr="00AA2F8B">
        <w:rPr>
          <w:rFonts w:ascii="Times New Roman" w:hAnsi="Times New Roman" w:cs="Times New Roman"/>
          <w:sz w:val="24"/>
          <w:szCs w:val="24"/>
        </w:rPr>
        <w:tab/>
        <w:t>:</w:t>
      </w:r>
      <w:r w:rsidR="00E2781C" w:rsidRPr="00AA2F8B">
        <w:rPr>
          <w:rFonts w:ascii="Times New Roman" w:hAnsi="Times New Roman" w:cs="Times New Roman"/>
          <w:sz w:val="24"/>
          <w:szCs w:val="24"/>
        </w:rPr>
        <w:tab/>
        <w:t>PENUTUP</w:t>
      </w:r>
      <w:r w:rsidR="00375ED0">
        <w:rPr>
          <w:rFonts w:ascii="Times New Roman" w:hAnsi="Times New Roman" w:cs="Times New Roman"/>
          <w:sz w:val="24"/>
          <w:szCs w:val="24"/>
          <w:lang w:val="id-ID"/>
        </w:rPr>
        <w:tab/>
      </w:r>
    </w:p>
    <w:p w:rsidR="00AA2F8B" w:rsidRPr="00AA2F8B" w:rsidRDefault="00AA2F8B" w:rsidP="000041B8">
      <w:pPr>
        <w:tabs>
          <w:tab w:val="left" w:pos="851"/>
          <w:tab w:val="left" w:pos="1134"/>
        </w:tabs>
        <w:spacing w:after="0" w:line="360" w:lineRule="auto"/>
        <w:ind w:left="1134" w:hanging="1134"/>
        <w:jc w:val="both"/>
        <w:rPr>
          <w:rFonts w:ascii="Times New Roman" w:hAnsi="Times New Roman" w:cs="Times New Roman"/>
          <w:sz w:val="24"/>
          <w:szCs w:val="24"/>
          <w:lang w:val="id-ID"/>
        </w:rPr>
      </w:pPr>
    </w:p>
    <w:p w:rsidR="00E2781C" w:rsidRPr="00AA2F8B" w:rsidRDefault="00E2781C" w:rsidP="000041B8">
      <w:pPr>
        <w:tabs>
          <w:tab w:val="left" w:pos="851"/>
          <w:tab w:val="left" w:pos="1134"/>
        </w:tabs>
        <w:spacing w:after="0" w:line="360" w:lineRule="auto"/>
        <w:ind w:left="1134" w:hanging="1134"/>
        <w:jc w:val="both"/>
        <w:rPr>
          <w:rFonts w:ascii="Times New Roman" w:hAnsi="Times New Roman" w:cs="Times New Roman"/>
          <w:sz w:val="24"/>
          <w:szCs w:val="24"/>
        </w:rPr>
      </w:pPr>
      <w:r w:rsidRPr="00AA2F8B">
        <w:rPr>
          <w:rFonts w:ascii="Times New Roman" w:hAnsi="Times New Roman" w:cs="Times New Roman"/>
          <w:sz w:val="24"/>
          <w:szCs w:val="24"/>
        </w:rPr>
        <w:t>LAMPIRAN</w:t>
      </w:r>
    </w:p>
    <w:p w:rsidR="00AA79B6" w:rsidRPr="00AA2F8B" w:rsidRDefault="00E62492" w:rsidP="007E619C">
      <w:pPr>
        <w:pStyle w:val="ListParagraph"/>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Indikator Kinerja Utama (</w:t>
      </w:r>
      <w:r w:rsidR="00AA79B6" w:rsidRPr="00AA2F8B">
        <w:rPr>
          <w:rFonts w:ascii="Times New Roman" w:hAnsi="Times New Roman" w:cs="Times New Roman"/>
          <w:sz w:val="24"/>
          <w:szCs w:val="24"/>
        </w:rPr>
        <w:t>IKU</w:t>
      </w:r>
      <w:r>
        <w:rPr>
          <w:rFonts w:ascii="Times New Roman" w:hAnsi="Times New Roman" w:cs="Times New Roman"/>
          <w:sz w:val="24"/>
          <w:szCs w:val="24"/>
          <w:lang w:val="id-ID"/>
        </w:rPr>
        <w:t xml:space="preserve">) </w:t>
      </w:r>
      <w:r w:rsidRPr="00AA2F8B">
        <w:rPr>
          <w:rFonts w:ascii="Times New Roman" w:hAnsi="Times New Roman" w:cs="Times New Roman"/>
          <w:sz w:val="24"/>
          <w:szCs w:val="24"/>
        </w:rPr>
        <w:t>Kepala SKPD s.d.Eselon IV</w:t>
      </w:r>
    </w:p>
    <w:p w:rsidR="00E2781C" w:rsidRPr="00E62492" w:rsidRDefault="00E2781C" w:rsidP="007E619C">
      <w:pPr>
        <w:pStyle w:val="ListParagraph"/>
        <w:numPr>
          <w:ilvl w:val="0"/>
          <w:numId w:val="2"/>
        </w:numPr>
        <w:tabs>
          <w:tab w:val="left" w:pos="426"/>
        </w:tabs>
        <w:spacing w:after="0" w:line="360" w:lineRule="auto"/>
        <w:ind w:left="426" w:hanging="426"/>
        <w:jc w:val="both"/>
        <w:rPr>
          <w:rFonts w:ascii="Times New Roman" w:hAnsi="Times New Roman" w:cs="Times New Roman"/>
          <w:sz w:val="24"/>
          <w:szCs w:val="24"/>
        </w:rPr>
      </w:pPr>
      <w:r w:rsidRPr="00AA2F8B">
        <w:rPr>
          <w:rFonts w:ascii="Times New Roman" w:hAnsi="Times New Roman" w:cs="Times New Roman"/>
          <w:sz w:val="24"/>
          <w:szCs w:val="24"/>
        </w:rPr>
        <w:t>Matrik</w:t>
      </w:r>
      <w:r w:rsidR="00457E77" w:rsidRPr="00AA2F8B">
        <w:rPr>
          <w:rFonts w:ascii="Times New Roman" w:hAnsi="Times New Roman" w:cs="Times New Roman"/>
          <w:sz w:val="24"/>
          <w:szCs w:val="24"/>
          <w:lang w:val="id-ID"/>
        </w:rPr>
        <w:t xml:space="preserve"> </w:t>
      </w:r>
      <w:r w:rsidRPr="00AA2F8B">
        <w:rPr>
          <w:rFonts w:ascii="Times New Roman" w:hAnsi="Times New Roman" w:cs="Times New Roman"/>
          <w:sz w:val="24"/>
          <w:szCs w:val="24"/>
        </w:rPr>
        <w:t>Renstra</w:t>
      </w:r>
      <w:r w:rsidR="00E62492">
        <w:rPr>
          <w:rFonts w:ascii="Times New Roman" w:hAnsi="Times New Roman" w:cs="Times New Roman"/>
          <w:sz w:val="24"/>
          <w:szCs w:val="24"/>
          <w:lang w:val="id-ID"/>
        </w:rPr>
        <w:t xml:space="preserve"> 2016-2021</w:t>
      </w:r>
    </w:p>
    <w:p w:rsidR="00E62492" w:rsidRPr="00AA2F8B" w:rsidRDefault="00E62492" w:rsidP="007E619C">
      <w:pPr>
        <w:pStyle w:val="ListParagraph"/>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Rencana Kerja Tahunan Tahun 2016</w:t>
      </w:r>
    </w:p>
    <w:p w:rsidR="00E2781C" w:rsidRPr="00AA2F8B" w:rsidRDefault="00E2781C" w:rsidP="007E619C">
      <w:pPr>
        <w:pStyle w:val="ListParagraph"/>
        <w:numPr>
          <w:ilvl w:val="0"/>
          <w:numId w:val="2"/>
        </w:numPr>
        <w:tabs>
          <w:tab w:val="left" w:pos="426"/>
        </w:tabs>
        <w:spacing w:after="0" w:line="360" w:lineRule="auto"/>
        <w:ind w:left="426" w:hanging="426"/>
        <w:jc w:val="both"/>
        <w:rPr>
          <w:rFonts w:ascii="Times New Roman" w:hAnsi="Times New Roman" w:cs="Times New Roman"/>
          <w:sz w:val="24"/>
          <w:szCs w:val="24"/>
        </w:rPr>
      </w:pPr>
      <w:r w:rsidRPr="00AA2F8B">
        <w:rPr>
          <w:rFonts w:ascii="Times New Roman" w:hAnsi="Times New Roman" w:cs="Times New Roman"/>
          <w:sz w:val="24"/>
          <w:szCs w:val="24"/>
        </w:rPr>
        <w:t>Perjanjian</w:t>
      </w:r>
      <w:r w:rsidR="00457E77" w:rsidRPr="00AA2F8B">
        <w:rPr>
          <w:rFonts w:ascii="Times New Roman" w:hAnsi="Times New Roman" w:cs="Times New Roman"/>
          <w:sz w:val="24"/>
          <w:szCs w:val="24"/>
          <w:lang w:val="id-ID"/>
        </w:rPr>
        <w:t xml:space="preserve"> </w:t>
      </w:r>
      <w:r w:rsidRPr="00AA2F8B">
        <w:rPr>
          <w:rFonts w:ascii="Times New Roman" w:hAnsi="Times New Roman" w:cs="Times New Roman"/>
          <w:sz w:val="24"/>
          <w:szCs w:val="24"/>
        </w:rPr>
        <w:t>K</w:t>
      </w:r>
      <w:r w:rsidR="002C019F" w:rsidRPr="00AA2F8B">
        <w:rPr>
          <w:rFonts w:ascii="Times New Roman" w:hAnsi="Times New Roman" w:cs="Times New Roman"/>
          <w:sz w:val="24"/>
          <w:szCs w:val="24"/>
        </w:rPr>
        <w:t>i</w:t>
      </w:r>
      <w:r w:rsidRPr="00AA2F8B">
        <w:rPr>
          <w:rFonts w:ascii="Times New Roman" w:hAnsi="Times New Roman" w:cs="Times New Roman"/>
          <w:sz w:val="24"/>
          <w:szCs w:val="24"/>
        </w:rPr>
        <w:t>nerja</w:t>
      </w:r>
      <w:r w:rsidR="00457E77" w:rsidRPr="00AA2F8B">
        <w:rPr>
          <w:rFonts w:ascii="Times New Roman" w:hAnsi="Times New Roman" w:cs="Times New Roman"/>
          <w:sz w:val="24"/>
          <w:szCs w:val="24"/>
          <w:lang w:val="id-ID"/>
        </w:rPr>
        <w:t xml:space="preserve"> </w:t>
      </w:r>
      <w:r w:rsidR="00E62492">
        <w:rPr>
          <w:rFonts w:ascii="Times New Roman" w:hAnsi="Times New Roman" w:cs="Times New Roman"/>
          <w:sz w:val="24"/>
          <w:szCs w:val="24"/>
          <w:lang w:val="id-ID"/>
        </w:rPr>
        <w:t xml:space="preserve">Tahun  2016 </w:t>
      </w:r>
      <w:r w:rsidRPr="00AA2F8B">
        <w:rPr>
          <w:rFonts w:ascii="Times New Roman" w:hAnsi="Times New Roman" w:cs="Times New Roman"/>
          <w:sz w:val="24"/>
          <w:szCs w:val="24"/>
        </w:rPr>
        <w:t>Kep</w:t>
      </w:r>
      <w:r w:rsidR="006708EE" w:rsidRPr="00AA2F8B">
        <w:rPr>
          <w:rFonts w:ascii="Times New Roman" w:hAnsi="Times New Roman" w:cs="Times New Roman"/>
          <w:sz w:val="24"/>
          <w:szCs w:val="24"/>
        </w:rPr>
        <w:t>ala SKPD s.d.Eselon IV</w:t>
      </w:r>
    </w:p>
    <w:p w:rsidR="006708EE" w:rsidRPr="00AA2F8B" w:rsidRDefault="00E2781C" w:rsidP="007E619C">
      <w:pPr>
        <w:pStyle w:val="ListParagraph"/>
        <w:numPr>
          <w:ilvl w:val="0"/>
          <w:numId w:val="2"/>
        </w:numPr>
        <w:tabs>
          <w:tab w:val="left" w:pos="426"/>
        </w:tabs>
        <w:spacing w:after="0" w:line="360" w:lineRule="auto"/>
        <w:ind w:left="426" w:hanging="426"/>
        <w:jc w:val="both"/>
        <w:rPr>
          <w:rFonts w:ascii="Times New Roman" w:hAnsi="Times New Roman" w:cs="Times New Roman"/>
          <w:sz w:val="24"/>
          <w:szCs w:val="24"/>
        </w:rPr>
      </w:pPr>
      <w:r w:rsidRPr="00AA2F8B">
        <w:rPr>
          <w:rFonts w:ascii="Times New Roman" w:hAnsi="Times New Roman" w:cs="Times New Roman"/>
          <w:sz w:val="24"/>
          <w:szCs w:val="24"/>
        </w:rPr>
        <w:t>Lain-Lain yang dianggap</w:t>
      </w:r>
      <w:r w:rsidR="00457E77" w:rsidRPr="00AA2F8B">
        <w:rPr>
          <w:rFonts w:ascii="Times New Roman" w:hAnsi="Times New Roman" w:cs="Times New Roman"/>
          <w:sz w:val="24"/>
          <w:szCs w:val="24"/>
          <w:lang w:val="id-ID"/>
        </w:rPr>
        <w:t xml:space="preserve"> </w:t>
      </w:r>
      <w:r w:rsidRPr="00AA2F8B">
        <w:rPr>
          <w:rFonts w:ascii="Times New Roman" w:hAnsi="Times New Roman" w:cs="Times New Roman"/>
          <w:sz w:val="24"/>
          <w:szCs w:val="24"/>
        </w:rPr>
        <w:t>perlu</w:t>
      </w:r>
    </w:p>
    <w:p w:rsidR="00457E77" w:rsidRDefault="00457E77" w:rsidP="00457E77">
      <w:pPr>
        <w:tabs>
          <w:tab w:val="left" w:pos="426"/>
        </w:tabs>
        <w:spacing w:after="0" w:line="360" w:lineRule="auto"/>
        <w:jc w:val="both"/>
        <w:rPr>
          <w:rFonts w:ascii="Times New Roman" w:hAnsi="Times New Roman" w:cs="Times New Roman"/>
          <w:sz w:val="24"/>
          <w:szCs w:val="24"/>
          <w:lang w:val="id-ID"/>
        </w:rPr>
      </w:pPr>
    </w:p>
    <w:p w:rsidR="00AA2F8B" w:rsidRDefault="00AA2F8B" w:rsidP="00457E77">
      <w:pPr>
        <w:tabs>
          <w:tab w:val="left" w:pos="426"/>
        </w:tabs>
        <w:spacing w:after="0" w:line="360" w:lineRule="auto"/>
        <w:jc w:val="both"/>
        <w:rPr>
          <w:rFonts w:ascii="Times New Roman" w:hAnsi="Times New Roman" w:cs="Times New Roman"/>
          <w:sz w:val="24"/>
          <w:szCs w:val="24"/>
          <w:lang w:val="id-ID"/>
        </w:rPr>
      </w:pPr>
    </w:p>
    <w:p w:rsidR="00AA2F8B" w:rsidRDefault="00AA2F8B" w:rsidP="00457E77">
      <w:pPr>
        <w:tabs>
          <w:tab w:val="left" w:pos="426"/>
        </w:tabs>
        <w:spacing w:after="0" w:line="360" w:lineRule="auto"/>
        <w:jc w:val="both"/>
        <w:rPr>
          <w:rFonts w:ascii="Times New Roman" w:hAnsi="Times New Roman" w:cs="Times New Roman"/>
          <w:sz w:val="24"/>
          <w:szCs w:val="24"/>
          <w:lang w:val="id-ID"/>
        </w:rPr>
      </w:pPr>
    </w:p>
    <w:p w:rsidR="00AA2F8B" w:rsidRDefault="00AA2F8B" w:rsidP="00457E77">
      <w:pPr>
        <w:tabs>
          <w:tab w:val="left" w:pos="426"/>
        </w:tabs>
        <w:spacing w:after="0" w:line="360" w:lineRule="auto"/>
        <w:jc w:val="both"/>
        <w:rPr>
          <w:rFonts w:ascii="Times New Roman" w:hAnsi="Times New Roman" w:cs="Times New Roman"/>
          <w:sz w:val="24"/>
          <w:szCs w:val="24"/>
          <w:lang w:val="id-ID"/>
        </w:rPr>
      </w:pPr>
    </w:p>
    <w:p w:rsidR="00AA2F8B" w:rsidRDefault="00AA2F8B" w:rsidP="00457E77">
      <w:pPr>
        <w:tabs>
          <w:tab w:val="left" w:pos="426"/>
        </w:tabs>
        <w:spacing w:after="0" w:line="360" w:lineRule="auto"/>
        <w:jc w:val="both"/>
        <w:rPr>
          <w:rFonts w:ascii="Times New Roman" w:hAnsi="Times New Roman" w:cs="Times New Roman"/>
          <w:sz w:val="24"/>
          <w:szCs w:val="24"/>
          <w:lang w:val="id-ID"/>
        </w:rPr>
      </w:pPr>
    </w:p>
    <w:p w:rsidR="00AA2F8B" w:rsidRDefault="00AA2F8B" w:rsidP="00457E77">
      <w:pPr>
        <w:tabs>
          <w:tab w:val="left" w:pos="426"/>
        </w:tabs>
        <w:spacing w:after="0" w:line="360" w:lineRule="auto"/>
        <w:jc w:val="both"/>
        <w:rPr>
          <w:rFonts w:ascii="Times New Roman" w:hAnsi="Times New Roman" w:cs="Times New Roman"/>
          <w:sz w:val="24"/>
          <w:szCs w:val="24"/>
          <w:lang w:val="id-ID"/>
        </w:rPr>
      </w:pPr>
    </w:p>
    <w:p w:rsidR="00AA2F8B" w:rsidRDefault="00AA2F8B" w:rsidP="00457E77">
      <w:pPr>
        <w:tabs>
          <w:tab w:val="left" w:pos="426"/>
        </w:tabs>
        <w:spacing w:after="0" w:line="360" w:lineRule="auto"/>
        <w:jc w:val="both"/>
        <w:rPr>
          <w:rFonts w:ascii="Times New Roman" w:hAnsi="Times New Roman" w:cs="Times New Roman"/>
          <w:sz w:val="24"/>
          <w:szCs w:val="24"/>
          <w:lang w:val="id-ID"/>
        </w:rPr>
      </w:pPr>
    </w:p>
    <w:p w:rsidR="00AA2F8B" w:rsidRDefault="00AA2F8B" w:rsidP="00457E77">
      <w:pPr>
        <w:tabs>
          <w:tab w:val="left" w:pos="426"/>
        </w:tabs>
        <w:spacing w:after="0" w:line="360" w:lineRule="auto"/>
        <w:jc w:val="both"/>
        <w:rPr>
          <w:rFonts w:ascii="Times New Roman" w:hAnsi="Times New Roman" w:cs="Times New Roman"/>
          <w:sz w:val="24"/>
          <w:szCs w:val="24"/>
          <w:lang w:val="id-ID"/>
        </w:rPr>
      </w:pPr>
    </w:p>
    <w:p w:rsidR="00AA2F8B" w:rsidRDefault="00AA2F8B" w:rsidP="00457E77">
      <w:pPr>
        <w:tabs>
          <w:tab w:val="left" w:pos="426"/>
        </w:tabs>
        <w:spacing w:after="0" w:line="360" w:lineRule="auto"/>
        <w:jc w:val="both"/>
        <w:rPr>
          <w:rFonts w:ascii="Times New Roman" w:hAnsi="Times New Roman" w:cs="Times New Roman"/>
          <w:sz w:val="24"/>
          <w:szCs w:val="24"/>
          <w:lang w:val="id-ID"/>
        </w:rPr>
      </w:pPr>
    </w:p>
    <w:p w:rsidR="00AA2F8B" w:rsidRDefault="00AA2F8B" w:rsidP="00457E77">
      <w:pPr>
        <w:tabs>
          <w:tab w:val="left" w:pos="426"/>
        </w:tabs>
        <w:spacing w:after="0" w:line="360" w:lineRule="auto"/>
        <w:jc w:val="both"/>
        <w:rPr>
          <w:rFonts w:ascii="Times New Roman" w:hAnsi="Times New Roman" w:cs="Times New Roman"/>
          <w:sz w:val="24"/>
          <w:szCs w:val="24"/>
          <w:lang w:val="id-ID"/>
        </w:rPr>
      </w:pPr>
    </w:p>
    <w:p w:rsidR="00AA2F8B" w:rsidRDefault="00AA2F8B" w:rsidP="00457E77">
      <w:pPr>
        <w:tabs>
          <w:tab w:val="left" w:pos="426"/>
        </w:tabs>
        <w:spacing w:after="0" w:line="360" w:lineRule="auto"/>
        <w:jc w:val="both"/>
        <w:rPr>
          <w:rFonts w:ascii="Times New Roman" w:hAnsi="Times New Roman" w:cs="Times New Roman"/>
          <w:sz w:val="24"/>
          <w:szCs w:val="24"/>
          <w:lang w:val="id-ID"/>
        </w:rPr>
      </w:pPr>
    </w:p>
    <w:p w:rsidR="00AA2F8B" w:rsidRDefault="00AA2F8B" w:rsidP="00457E77">
      <w:pPr>
        <w:tabs>
          <w:tab w:val="left" w:pos="426"/>
        </w:tabs>
        <w:spacing w:after="0" w:line="360" w:lineRule="auto"/>
        <w:jc w:val="both"/>
        <w:rPr>
          <w:rFonts w:ascii="Times New Roman" w:hAnsi="Times New Roman" w:cs="Times New Roman"/>
          <w:sz w:val="24"/>
          <w:szCs w:val="24"/>
          <w:lang w:val="id-ID"/>
        </w:rPr>
      </w:pPr>
    </w:p>
    <w:p w:rsidR="00AA2F8B" w:rsidRDefault="00AA2F8B" w:rsidP="00457E77">
      <w:pPr>
        <w:tabs>
          <w:tab w:val="left" w:pos="426"/>
        </w:tabs>
        <w:spacing w:after="0" w:line="360" w:lineRule="auto"/>
        <w:jc w:val="both"/>
        <w:rPr>
          <w:rFonts w:ascii="Times New Roman" w:hAnsi="Times New Roman" w:cs="Times New Roman"/>
          <w:sz w:val="24"/>
          <w:szCs w:val="24"/>
          <w:lang w:val="id-ID"/>
        </w:rPr>
      </w:pPr>
    </w:p>
    <w:p w:rsidR="00AA2F8B" w:rsidRDefault="00AA2F8B" w:rsidP="00457E77">
      <w:pPr>
        <w:tabs>
          <w:tab w:val="left" w:pos="426"/>
        </w:tabs>
        <w:spacing w:after="0" w:line="360" w:lineRule="auto"/>
        <w:jc w:val="both"/>
        <w:rPr>
          <w:rFonts w:ascii="Times New Roman" w:hAnsi="Times New Roman" w:cs="Times New Roman"/>
          <w:sz w:val="24"/>
          <w:szCs w:val="24"/>
          <w:lang w:val="id-ID"/>
        </w:rPr>
      </w:pPr>
    </w:p>
    <w:p w:rsidR="00AA2F8B" w:rsidRDefault="00AA2F8B" w:rsidP="00457E77">
      <w:pPr>
        <w:tabs>
          <w:tab w:val="left" w:pos="426"/>
        </w:tabs>
        <w:spacing w:after="0" w:line="360" w:lineRule="auto"/>
        <w:jc w:val="both"/>
        <w:rPr>
          <w:rFonts w:ascii="Times New Roman" w:hAnsi="Times New Roman" w:cs="Times New Roman"/>
          <w:sz w:val="24"/>
          <w:szCs w:val="24"/>
          <w:lang w:val="id-ID"/>
        </w:rPr>
      </w:pPr>
    </w:p>
    <w:p w:rsidR="00AA2F8B" w:rsidRDefault="00AA2F8B" w:rsidP="00457E77">
      <w:pPr>
        <w:tabs>
          <w:tab w:val="left" w:pos="426"/>
        </w:tabs>
        <w:spacing w:after="0" w:line="360" w:lineRule="auto"/>
        <w:jc w:val="both"/>
        <w:rPr>
          <w:rFonts w:ascii="Times New Roman" w:hAnsi="Times New Roman" w:cs="Times New Roman"/>
          <w:sz w:val="24"/>
          <w:szCs w:val="24"/>
          <w:lang w:val="id-ID"/>
        </w:rPr>
      </w:pPr>
    </w:p>
    <w:p w:rsidR="00AA2F8B" w:rsidRPr="00AA2F8B" w:rsidRDefault="00AA2F8B" w:rsidP="00457E77">
      <w:pPr>
        <w:tabs>
          <w:tab w:val="left" w:pos="426"/>
        </w:tabs>
        <w:spacing w:after="0" w:line="360" w:lineRule="auto"/>
        <w:jc w:val="both"/>
        <w:rPr>
          <w:rFonts w:ascii="Times New Roman" w:hAnsi="Times New Roman" w:cs="Times New Roman"/>
          <w:sz w:val="24"/>
          <w:szCs w:val="24"/>
          <w:lang w:val="id-ID"/>
        </w:rPr>
      </w:pPr>
    </w:p>
    <w:p w:rsidR="002A5F0F" w:rsidRPr="001E42A2" w:rsidRDefault="002A5F0F" w:rsidP="002A5F0F">
      <w:pPr>
        <w:spacing w:after="0" w:line="360" w:lineRule="auto"/>
        <w:jc w:val="center"/>
        <w:rPr>
          <w:rFonts w:ascii="Times New Roman" w:hAnsi="Times New Roman" w:cs="Times New Roman"/>
          <w:b/>
          <w:sz w:val="32"/>
          <w:szCs w:val="32"/>
          <w:lang w:val="id-ID"/>
        </w:rPr>
      </w:pPr>
      <w:r w:rsidRPr="001E42A2">
        <w:rPr>
          <w:rFonts w:ascii="Times New Roman" w:hAnsi="Times New Roman" w:cs="Times New Roman"/>
          <w:b/>
          <w:sz w:val="32"/>
          <w:szCs w:val="32"/>
        </w:rPr>
        <w:lastRenderedPageBreak/>
        <w:t>DAFTAR TABEL</w:t>
      </w:r>
    </w:p>
    <w:p w:rsidR="002A5F0F" w:rsidRPr="001E42A2" w:rsidRDefault="00A437EC" w:rsidP="00A437EC">
      <w:pPr>
        <w:pStyle w:val="ListParagraph"/>
        <w:tabs>
          <w:tab w:val="left" w:pos="567"/>
        </w:tabs>
        <w:spacing w:after="0" w:line="360" w:lineRule="auto"/>
        <w:ind w:left="0"/>
        <w:rPr>
          <w:rFonts w:ascii="Times New Roman" w:hAnsi="Times New Roman" w:cs="Times New Roman"/>
          <w:sz w:val="24"/>
          <w:szCs w:val="24"/>
          <w:lang w:val="id-ID"/>
        </w:rPr>
      </w:pPr>
      <w:r w:rsidRPr="001E42A2">
        <w:rPr>
          <w:rFonts w:ascii="Times New Roman" w:hAnsi="Times New Roman" w:cs="Times New Roman"/>
          <w:sz w:val="24"/>
          <w:szCs w:val="24"/>
          <w:lang w:val="id-ID"/>
        </w:rPr>
        <w:t>Tabel 1.0.</w:t>
      </w:r>
      <w:r w:rsidRPr="001E42A2">
        <w:rPr>
          <w:rFonts w:ascii="Times New Roman" w:hAnsi="Times New Roman" w:cs="Times New Roman"/>
          <w:sz w:val="24"/>
          <w:szCs w:val="24"/>
          <w:lang w:val="id-ID"/>
        </w:rPr>
        <w:tab/>
        <w:t>Hasil Pengukuran Capaian Kinerja Tahun 2016</w:t>
      </w:r>
      <w:r w:rsidRPr="001E42A2">
        <w:rPr>
          <w:rFonts w:ascii="Times New Roman" w:hAnsi="Times New Roman" w:cs="Times New Roman"/>
          <w:sz w:val="24"/>
          <w:szCs w:val="24"/>
          <w:lang w:val="id-ID"/>
        </w:rPr>
        <w:tab/>
        <w:t>...........</w:t>
      </w:r>
      <w:r w:rsidR="001E42A2" w:rsidRPr="001E42A2">
        <w:rPr>
          <w:rFonts w:ascii="Times New Roman" w:hAnsi="Times New Roman" w:cs="Times New Roman"/>
          <w:sz w:val="24"/>
          <w:szCs w:val="24"/>
          <w:lang w:val="id-ID"/>
        </w:rPr>
        <w:t>.</w:t>
      </w:r>
      <w:r w:rsidRPr="001E42A2">
        <w:rPr>
          <w:rFonts w:ascii="Times New Roman" w:hAnsi="Times New Roman" w:cs="Times New Roman"/>
          <w:sz w:val="24"/>
          <w:szCs w:val="24"/>
          <w:lang w:val="id-ID"/>
        </w:rPr>
        <w:t xml:space="preserve">.....    </w:t>
      </w:r>
      <w:r w:rsidRPr="001E42A2">
        <w:rPr>
          <w:rFonts w:ascii="Times New Roman" w:hAnsi="Times New Roman" w:cs="Times New Roman"/>
          <w:sz w:val="24"/>
          <w:szCs w:val="24"/>
          <w:lang w:val="id-ID"/>
        </w:rPr>
        <w:tab/>
        <w:t xml:space="preserve">  9</w:t>
      </w:r>
    </w:p>
    <w:p w:rsidR="00D2104E" w:rsidRPr="001E42A2" w:rsidRDefault="00D2104E" w:rsidP="004B77A9">
      <w:pPr>
        <w:pStyle w:val="ListParagraph"/>
        <w:tabs>
          <w:tab w:val="left" w:pos="567"/>
        </w:tabs>
        <w:spacing w:after="0" w:line="360" w:lineRule="auto"/>
        <w:ind w:left="0"/>
        <w:rPr>
          <w:rFonts w:ascii="Times New Roman" w:hAnsi="Times New Roman" w:cs="Times New Roman"/>
          <w:sz w:val="24"/>
          <w:szCs w:val="24"/>
          <w:lang w:val="id-ID"/>
        </w:rPr>
      </w:pPr>
      <w:r w:rsidRPr="001E42A2">
        <w:rPr>
          <w:rFonts w:ascii="Times New Roman" w:hAnsi="Times New Roman" w:cs="Times New Roman"/>
          <w:sz w:val="24"/>
          <w:szCs w:val="24"/>
          <w:lang w:val="id-ID"/>
        </w:rPr>
        <w:t>Tabel 1.</w:t>
      </w:r>
      <w:r w:rsidR="00A437EC" w:rsidRPr="001E42A2">
        <w:rPr>
          <w:rFonts w:ascii="Times New Roman" w:hAnsi="Times New Roman" w:cs="Times New Roman"/>
          <w:sz w:val="24"/>
          <w:szCs w:val="24"/>
          <w:lang w:val="id-ID"/>
        </w:rPr>
        <w:t>1.</w:t>
      </w:r>
      <w:r w:rsidR="00A437EC" w:rsidRPr="001E42A2">
        <w:rPr>
          <w:rFonts w:ascii="Times New Roman" w:hAnsi="Times New Roman" w:cs="Times New Roman"/>
          <w:sz w:val="24"/>
          <w:szCs w:val="24"/>
          <w:lang w:val="id-ID"/>
        </w:rPr>
        <w:tab/>
      </w:r>
      <w:r w:rsidRPr="001E42A2">
        <w:rPr>
          <w:rFonts w:ascii="Times New Roman" w:hAnsi="Times New Roman" w:cs="Times New Roman"/>
          <w:sz w:val="24"/>
          <w:szCs w:val="24"/>
        </w:rPr>
        <w:t>Susunan Kepegawaian Dan Kelengkapan</w:t>
      </w:r>
      <w:r w:rsidR="004B77A9" w:rsidRPr="001E42A2">
        <w:rPr>
          <w:rFonts w:ascii="Times New Roman" w:hAnsi="Times New Roman" w:cs="Times New Roman"/>
          <w:sz w:val="24"/>
          <w:szCs w:val="24"/>
          <w:lang w:val="id-ID"/>
        </w:rPr>
        <w:tab/>
        <w:t>.......</w:t>
      </w:r>
      <w:r w:rsidR="00A437EC" w:rsidRPr="001E42A2">
        <w:rPr>
          <w:rFonts w:ascii="Times New Roman" w:hAnsi="Times New Roman" w:cs="Times New Roman"/>
          <w:sz w:val="24"/>
          <w:szCs w:val="24"/>
          <w:lang w:val="id-ID"/>
        </w:rPr>
        <w:t>............</w:t>
      </w:r>
      <w:r w:rsidR="004B77A9" w:rsidRPr="001E42A2">
        <w:rPr>
          <w:rFonts w:ascii="Times New Roman" w:hAnsi="Times New Roman" w:cs="Times New Roman"/>
          <w:sz w:val="24"/>
          <w:szCs w:val="24"/>
          <w:lang w:val="id-ID"/>
        </w:rPr>
        <w:t>....</w:t>
      </w:r>
      <w:r w:rsidR="001E42A2" w:rsidRPr="001E42A2">
        <w:rPr>
          <w:rFonts w:ascii="Times New Roman" w:hAnsi="Times New Roman" w:cs="Times New Roman"/>
          <w:sz w:val="24"/>
          <w:szCs w:val="24"/>
          <w:lang w:val="id-ID"/>
        </w:rPr>
        <w:t>.</w:t>
      </w:r>
      <w:r w:rsidR="004B77A9" w:rsidRPr="001E42A2">
        <w:rPr>
          <w:rFonts w:ascii="Times New Roman" w:hAnsi="Times New Roman" w:cs="Times New Roman"/>
          <w:sz w:val="24"/>
          <w:szCs w:val="24"/>
          <w:lang w:val="id-ID"/>
        </w:rPr>
        <w:t xml:space="preserve">.....    </w:t>
      </w:r>
      <w:r w:rsidR="004B77A9" w:rsidRPr="001E42A2">
        <w:rPr>
          <w:rFonts w:ascii="Times New Roman" w:hAnsi="Times New Roman" w:cs="Times New Roman"/>
          <w:sz w:val="24"/>
          <w:szCs w:val="24"/>
          <w:lang w:val="id-ID"/>
        </w:rPr>
        <w:tab/>
      </w:r>
      <w:r w:rsidR="00A437EC" w:rsidRPr="001E42A2">
        <w:rPr>
          <w:rFonts w:ascii="Times New Roman" w:hAnsi="Times New Roman" w:cs="Times New Roman"/>
          <w:sz w:val="24"/>
          <w:szCs w:val="24"/>
          <w:lang w:val="id-ID"/>
        </w:rPr>
        <w:t>29</w:t>
      </w:r>
    </w:p>
    <w:p w:rsidR="00D2104E" w:rsidRPr="001E42A2" w:rsidRDefault="00A437EC" w:rsidP="004B77A9">
      <w:pPr>
        <w:spacing w:after="0" w:line="360" w:lineRule="auto"/>
        <w:rPr>
          <w:rFonts w:ascii="Times New Roman" w:hAnsi="Times New Roman" w:cs="Times New Roman"/>
          <w:sz w:val="24"/>
          <w:szCs w:val="24"/>
          <w:lang w:val="id-ID"/>
        </w:rPr>
      </w:pPr>
      <w:r w:rsidRPr="001E42A2">
        <w:rPr>
          <w:rFonts w:ascii="Times New Roman" w:hAnsi="Times New Roman" w:cs="Times New Roman"/>
          <w:sz w:val="24"/>
          <w:szCs w:val="24"/>
          <w:lang w:val="id-ID"/>
        </w:rPr>
        <w:t>Tabel 1.2.</w:t>
      </w:r>
      <w:r w:rsidR="004B77A9" w:rsidRPr="001E42A2">
        <w:rPr>
          <w:rFonts w:ascii="Times New Roman" w:hAnsi="Times New Roman" w:cs="Times New Roman"/>
          <w:sz w:val="24"/>
          <w:szCs w:val="24"/>
          <w:lang w:val="id-ID"/>
        </w:rPr>
        <w:t xml:space="preserve">    </w:t>
      </w:r>
      <w:r w:rsidRPr="001E42A2">
        <w:rPr>
          <w:rFonts w:ascii="Times New Roman" w:hAnsi="Times New Roman" w:cs="Times New Roman"/>
          <w:sz w:val="24"/>
          <w:szCs w:val="24"/>
          <w:lang w:val="id-ID"/>
        </w:rPr>
        <w:tab/>
      </w:r>
      <w:r w:rsidR="00D2104E" w:rsidRPr="001E42A2">
        <w:rPr>
          <w:rFonts w:ascii="Times New Roman" w:hAnsi="Times New Roman" w:cs="Times New Roman"/>
          <w:sz w:val="24"/>
          <w:szCs w:val="24"/>
          <w:lang w:val="id-ID"/>
        </w:rPr>
        <w:t xml:space="preserve">Pegawai </w:t>
      </w:r>
      <w:r w:rsidR="00D2104E" w:rsidRPr="001E42A2">
        <w:rPr>
          <w:rFonts w:ascii="Times New Roman" w:hAnsi="Times New Roman" w:cs="Times New Roman"/>
          <w:sz w:val="24"/>
          <w:szCs w:val="24"/>
        </w:rPr>
        <w:t>Berdasarkan Jabatan</w:t>
      </w:r>
      <w:r w:rsidR="004B77A9" w:rsidRPr="001E42A2">
        <w:rPr>
          <w:rFonts w:ascii="Times New Roman" w:hAnsi="Times New Roman" w:cs="Times New Roman"/>
          <w:sz w:val="24"/>
          <w:szCs w:val="24"/>
          <w:lang w:val="id-ID"/>
        </w:rPr>
        <w:tab/>
        <w:t>..........................</w:t>
      </w:r>
      <w:r w:rsidRPr="001E42A2">
        <w:rPr>
          <w:rFonts w:ascii="Times New Roman" w:hAnsi="Times New Roman" w:cs="Times New Roman"/>
          <w:sz w:val="24"/>
          <w:szCs w:val="24"/>
          <w:lang w:val="id-ID"/>
        </w:rPr>
        <w:t>......................</w:t>
      </w:r>
      <w:r w:rsidR="001E42A2" w:rsidRPr="001E42A2">
        <w:rPr>
          <w:rFonts w:ascii="Times New Roman" w:hAnsi="Times New Roman" w:cs="Times New Roman"/>
          <w:sz w:val="24"/>
          <w:szCs w:val="24"/>
          <w:lang w:val="id-ID"/>
        </w:rPr>
        <w:t>.</w:t>
      </w:r>
      <w:r w:rsidRPr="001E42A2">
        <w:rPr>
          <w:rFonts w:ascii="Times New Roman" w:hAnsi="Times New Roman" w:cs="Times New Roman"/>
          <w:sz w:val="24"/>
          <w:szCs w:val="24"/>
          <w:lang w:val="id-ID"/>
        </w:rPr>
        <w:t>....</w:t>
      </w:r>
      <w:r w:rsidRPr="001E42A2">
        <w:rPr>
          <w:rFonts w:ascii="Times New Roman" w:hAnsi="Times New Roman" w:cs="Times New Roman"/>
          <w:sz w:val="24"/>
          <w:szCs w:val="24"/>
          <w:lang w:val="id-ID"/>
        </w:rPr>
        <w:tab/>
        <w:t>30</w:t>
      </w:r>
    </w:p>
    <w:p w:rsidR="00D2104E" w:rsidRPr="001E42A2" w:rsidRDefault="00D2104E" w:rsidP="004B77A9">
      <w:pPr>
        <w:pStyle w:val="ListParagraph"/>
        <w:spacing w:after="0" w:line="360" w:lineRule="auto"/>
        <w:ind w:left="0"/>
        <w:rPr>
          <w:rFonts w:ascii="Times New Roman" w:hAnsi="Times New Roman" w:cs="Times New Roman"/>
          <w:sz w:val="24"/>
          <w:szCs w:val="24"/>
          <w:lang w:val="id-ID"/>
        </w:rPr>
      </w:pPr>
      <w:r w:rsidRPr="001E42A2">
        <w:rPr>
          <w:rFonts w:ascii="Times New Roman" w:hAnsi="Times New Roman" w:cs="Times New Roman"/>
          <w:sz w:val="24"/>
          <w:szCs w:val="24"/>
          <w:lang w:val="id-ID"/>
        </w:rPr>
        <w:t xml:space="preserve">Tabel </w:t>
      </w:r>
      <w:r w:rsidR="00A437EC" w:rsidRPr="001E42A2">
        <w:rPr>
          <w:rFonts w:ascii="Times New Roman" w:hAnsi="Times New Roman" w:cs="Times New Roman"/>
          <w:sz w:val="24"/>
          <w:szCs w:val="24"/>
          <w:lang w:val="id-ID"/>
        </w:rPr>
        <w:t>1.</w:t>
      </w:r>
      <w:r w:rsidRPr="001E42A2">
        <w:rPr>
          <w:rFonts w:ascii="Times New Roman" w:hAnsi="Times New Roman" w:cs="Times New Roman"/>
          <w:sz w:val="24"/>
          <w:szCs w:val="24"/>
          <w:lang w:val="id-ID"/>
        </w:rPr>
        <w:t>3.</w:t>
      </w:r>
      <w:r w:rsidR="004B77A9" w:rsidRPr="001E42A2">
        <w:rPr>
          <w:rFonts w:ascii="Times New Roman" w:hAnsi="Times New Roman" w:cs="Times New Roman"/>
          <w:sz w:val="24"/>
          <w:szCs w:val="24"/>
          <w:lang w:val="id-ID"/>
        </w:rPr>
        <w:t xml:space="preserve">    </w:t>
      </w:r>
      <w:r w:rsidR="00A437EC" w:rsidRPr="001E42A2">
        <w:rPr>
          <w:rFonts w:ascii="Times New Roman" w:hAnsi="Times New Roman" w:cs="Times New Roman"/>
          <w:sz w:val="24"/>
          <w:szCs w:val="24"/>
          <w:lang w:val="id-ID"/>
        </w:rPr>
        <w:tab/>
      </w:r>
      <w:r w:rsidRPr="001E42A2">
        <w:rPr>
          <w:rFonts w:ascii="Times New Roman" w:hAnsi="Times New Roman" w:cs="Times New Roman"/>
          <w:sz w:val="24"/>
          <w:szCs w:val="24"/>
          <w:lang w:val="id-ID"/>
        </w:rPr>
        <w:t xml:space="preserve">Pegawai  </w:t>
      </w:r>
      <w:r w:rsidRPr="001E42A2">
        <w:rPr>
          <w:rFonts w:ascii="Times New Roman" w:hAnsi="Times New Roman" w:cs="Times New Roman"/>
          <w:sz w:val="24"/>
          <w:szCs w:val="24"/>
        </w:rPr>
        <w:t>Berdasarkan Golongan</w:t>
      </w:r>
      <w:r w:rsidR="004B77A9" w:rsidRPr="001E42A2">
        <w:rPr>
          <w:rFonts w:ascii="Times New Roman" w:hAnsi="Times New Roman" w:cs="Times New Roman"/>
          <w:sz w:val="24"/>
          <w:szCs w:val="24"/>
          <w:lang w:val="id-ID"/>
        </w:rPr>
        <w:tab/>
        <w:t>.....................................</w:t>
      </w:r>
      <w:r w:rsidR="001E42A2" w:rsidRPr="001E42A2">
        <w:rPr>
          <w:rFonts w:ascii="Times New Roman" w:hAnsi="Times New Roman" w:cs="Times New Roman"/>
          <w:sz w:val="24"/>
          <w:szCs w:val="24"/>
          <w:lang w:val="id-ID"/>
        </w:rPr>
        <w:t>.</w:t>
      </w:r>
      <w:r w:rsidR="004B77A9" w:rsidRPr="001E42A2">
        <w:rPr>
          <w:rFonts w:ascii="Times New Roman" w:hAnsi="Times New Roman" w:cs="Times New Roman"/>
          <w:sz w:val="24"/>
          <w:szCs w:val="24"/>
          <w:lang w:val="id-ID"/>
        </w:rPr>
        <w:t>...</w:t>
      </w:r>
      <w:r w:rsidR="004B77A9" w:rsidRPr="001E42A2">
        <w:rPr>
          <w:rFonts w:ascii="Times New Roman" w:hAnsi="Times New Roman" w:cs="Times New Roman"/>
          <w:sz w:val="24"/>
          <w:szCs w:val="24"/>
          <w:lang w:val="id-ID"/>
        </w:rPr>
        <w:tab/>
      </w:r>
      <w:r w:rsidR="00A437EC" w:rsidRPr="001E42A2">
        <w:rPr>
          <w:rFonts w:ascii="Times New Roman" w:hAnsi="Times New Roman" w:cs="Times New Roman"/>
          <w:sz w:val="24"/>
          <w:szCs w:val="24"/>
          <w:lang w:val="id-ID"/>
        </w:rPr>
        <w:t>31</w:t>
      </w:r>
    </w:p>
    <w:p w:rsidR="00D2104E" w:rsidRPr="001E42A2" w:rsidRDefault="00D2104E" w:rsidP="004B77A9">
      <w:pPr>
        <w:spacing w:after="0" w:line="360" w:lineRule="auto"/>
        <w:rPr>
          <w:rFonts w:ascii="Times New Roman" w:hAnsi="Times New Roman" w:cs="Times New Roman"/>
          <w:sz w:val="24"/>
          <w:szCs w:val="24"/>
          <w:lang w:val="id-ID"/>
        </w:rPr>
      </w:pPr>
      <w:r w:rsidRPr="001E42A2">
        <w:rPr>
          <w:rFonts w:ascii="Times New Roman" w:hAnsi="Times New Roman" w:cs="Times New Roman"/>
          <w:sz w:val="24"/>
          <w:szCs w:val="24"/>
          <w:lang w:val="id-ID"/>
        </w:rPr>
        <w:t xml:space="preserve">Tabel </w:t>
      </w:r>
      <w:r w:rsidR="00A437EC" w:rsidRPr="001E42A2">
        <w:rPr>
          <w:rFonts w:ascii="Times New Roman" w:hAnsi="Times New Roman" w:cs="Times New Roman"/>
          <w:sz w:val="24"/>
          <w:szCs w:val="24"/>
          <w:lang w:val="id-ID"/>
        </w:rPr>
        <w:t>1.</w:t>
      </w:r>
      <w:r w:rsidRPr="001E42A2">
        <w:rPr>
          <w:rFonts w:ascii="Times New Roman" w:hAnsi="Times New Roman" w:cs="Times New Roman"/>
          <w:sz w:val="24"/>
          <w:szCs w:val="24"/>
          <w:lang w:val="id-ID"/>
        </w:rPr>
        <w:t>4.</w:t>
      </w:r>
      <w:r w:rsidR="004B77A9" w:rsidRPr="001E42A2">
        <w:rPr>
          <w:rFonts w:ascii="Times New Roman" w:hAnsi="Times New Roman" w:cs="Times New Roman"/>
          <w:sz w:val="24"/>
          <w:szCs w:val="24"/>
          <w:lang w:val="id-ID"/>
        </w:rPr>
        <w:t xml:space="preserve">    </w:t>
      </w:r>
      <w:r w:rsidR="00A437EC" w:rsidRPr="001E42A2">
        <w:rPr>
          <w:rFonts w:ascii="Times New Roman" w:hAnsi="Times New Roman" w:cs="Times New Roman"/>
          <w:sz w:val="24"/>
          <w:szCs w:val="24"/>
          <w:lang w:val="id-ID"/>
        </w:rPr>
        <w:tab/>
      </w:r>
      <w:r w:rsidRPr="001E42A2">
        <w:rPr>
          <w:rFonts w:ascii="Times New Roman" w:hAnsi="Times New Roman" w:cs="Times New Roman"/>
          <w:sz w:val="24"/>
          <w:szCs w:val="24"/>
          <w:lang w:val="id-ID"/>
        </w:rPr>
        <w:t xml:space="preserve">Pegawai  </w:t>
      </w:r>
      <w:r w:rsidRPr="001E42A2">
        <w:rPr>
          <w:rFonts w:ascii="Times New Roman" w:hAnsi="Times New Roman" w:cs="Times New Roman"/>
          <w:sz w:val="24"/>
          <w:szCs w:val="24"/>
        </w:rPr>
        <w:t>Berdasarkan Tingkat Pendidikan</w:t>
      </w:r>
      <w:r w:rsidR="004B77A9" w:rsidRPr="001E42A2">
        <w:rPr>
          <w:rFonts w:ascii="Times New Roman" w:hAnsi="Times New Roman" w:cs="Times New Roman"/>
          <w:sz w:val="24"/>
          <w:szCs w:val="24"/>
          <w:lang w:val="id-ID"/>
        </w:rPr>
        <w:tab/>
        <w:t>...................</w:t>
      </w:r>
      <w:r w:rsidR="001E42A2" w:rsidRPr="001E42A2">
        <w:rPr>
          <w:rFonts w:ascii="Times New Roman" w:hAnsi="Times New Roman" w:cs="Times New Roman"/>
          <w:sz w:val="24"/>
          <w:szCs w:val="24"/>
          <w:lang w:val="id-ID"/>
        </w:rPr>
        <w:t>..</w:t>
      </w:r>
      <w:r w:rsidR="004B77A9" w:rsidRPr="001E42A2">
        <w:rPr>
          <w:rFonts w:ascii="Times New Roman" w:hAnsi="Times New Roman" w:cs="Times New Roman"/>
          <w:sz w:val="24"/>
          <w:szCs w:val="24"/>
          <w:lang w:val="id-ID"/>
        </w:rPr>
        <w:t>...</w:t>
      </w:r>
      <w:r w:rsidR="001E42A2" w:rsidRPr="001E42A2">
        <w:rPr>
          <w:rFonts w:ascii="Times New Roman" w:hAnsi="Times New Roman" w:cs="Times New Roman"/>
          <w:sz w:val="24"/>
          <w:szCs w:val="24"/>
          <w:lang w:val="id-ID"/>
        </w:rPr>
        <w:t>.</w:t>
      </w:r>
      <w:r w:rsidR="004B77A9" w:rsidRPr="001E42A2">
        <w:rPr>
          <w:rFonts w:ascii="Times New Roman" w:hAnsi="Times New Roman" w:cs="Times New Roman"/>
          <w:sz w:val="24"/>
          <w:szCs w:val="24"/>
          <w:lang w:val="id-ID"/>
        </w:rPr>
        <w:t>....</w:t>
      </w:r>
      <w:r w:rsidR="004B77A9" w:rsidRPr="001E42A2">
        <w:rPr>
          <w:rFonts w:ascii="Times New Roman" w:hAnsi="Times New Roman" w:cs="Times New Roman"/>
          <w:sz w:val="24"/>
          <w:szCs w:val="24"/>
          <w:lang w:val="id-ID"/>
        </w:rPr>
        <w:tab/>
      </w:r>
      <w:r w:rsidR="00A437EC" w:rsidRPr="001E42A2">
        <w:rPr>
          <w:rFonts w:ascii="Times New Roman" w:hAnsi="Times New Roman" w:cs="Times New Roman"/>
          <w:sz w:val="24"/>
          <w:szCs w:val="24"/>
          <w:lang w:val="id-ID"/>
        </w:rPr>
        <w:t>31</w:t>
      </w:r>
    </w:p>
    <w:p w:rsidR="00A437EC" w:rsidRPr="001E42A2" w:rsidRDefault="00A437EC" w:rsidP="004B77A9">
      <w:pPr>
        <w:spacing w:after="0" w:line="360" w:lineRule="auto"/>
        <w:rPr>
          <w:rFonts w:ascii="Times New Roman" w:hAnsi="Times New Roman" w:cs="Times New Roman"/>
          <w:sz w:val="24"/>
          <w:szCs w:val="24"/>
          <w:lang w:val="id-ID"/>
        </w:rPr>
      </w:pPr>
      <w:r w:rsidRPr="001E42A2">
        <w:rPr>
          <w:rFonts w:ascii="Times New Roman" w:hAnsi="Times New Roman" w:cs="Times New Roman"/>
          <w:sz w:val="24"/>
          <w:szCs w:val="24"/>
          <w:lang w:val="id-ID"/>
        </w:rPr>
        <w:t xml:space="preserve">Tabel 1.4.    </w:t>
      </w:r>
      <w:r w:rsidRPr="001E42A2">
        <w:rPr>
          <w:rFonts w:ascii="Times New Roman" w:hAnsi="Times New Roman" w:cs="Times New Roman"/>
          <w:sz w:val="24"/>
          <w:szCs w:val="24"/>
          <w:lang w:val="id-ID"/>
        </w:rPr>
        <w:tab/>
        <w:t xml:space="preserve">Pegawai  </w:t>
      </w:r>
      <w:r w:rsidRPr="001E42A2">
        <w:rPr>
          <w:rFonts w:ascii="Times New Roman" w:hAnsi="Times New Roman" w:cs="Times New Roman"/>
          <w:sz w:val="24"/>
          <w:szCs w:val="24"/>
        </w:rPr>
        <w:t xml:space="preserve">Berdasarkan </w:t>
      </w:r>
      <w:r w:rsidRPr="001E42A2">
        <w:rPr>
          <w:rFonts w:ascii="Times New Roman" w:hAnsi="Times New Roman" w:cs="Times New Roman"/>
          <w:sz w:val="24"/>
          <w:szCs w:val="24"/>
          <w:lang w:val="id-ID"/>
        </w:rPr>
        <w:t>Usia</w:t>
      </w:r>
      <w:r w:rsidRPr="001E42A2">
        <w:rPr>
          <w:rFonts w:ascii="Times New Roman" w:hAnsi="Times New Roman" w:cs="Times New Roman"/>
          <w:sz w:val="24"/>
          <w:szCs w:val="24"/>
          <w:lang w:val="id-ID"/>
        </w:rPr>
        <w:tab/>
        <w:t>...................................</w:t>
      </w:r>
      <w:r w:rsidR="001E42A2" w:rsidRPr="001E42A2">
        <w:rPr>
          <w:rFonts w:ascii="Times New Roman" w:hAnsi="Times New Roman" w:cs="Times New Roman"/>
          <w:sz w:val="24"/>
          <w:szCs w:val="24"/>
          <w:lang w:val="id-ID"/>
        </w:rPr>
        <w:t>..................</w:t>
      </w:r>
      <w:r w:rsidRPr="001E42A2">
        <w:rPr>
          <w:rFonts w:ascii="Times New Roman" w:hAnsi="Times New Roman" w:cs="Times New Roman"/>
          <w:sz w:val="24"/>
          <w:szCs w:val="24"/>
          <w:lang w:val="id-ID"/>
        </w:rPr>
        <w:tab/>
        <w:t>32</w:t>
      </w:r>
    </w:p>
    <w:p w:rsidR="00D2104E" w:rsidRPr="001E42A2" w:rsidRDefault="00D2104E" w:rsidP="004B77A9">
      <w:pPr>
        <w:tabs>
          <w:tab w:val="left" w:pos="567"/>
        </w:tabs>
        <w:spacing w:after="0" w:line="360" w:lineRule="auto"/>
        <w:rPr>
          <w:rFonts w:ascii="Times New Roman" w:hAnsi="Times New Roman" w:cs="Times New Roman"/>
          <w:sz w:val="24"/>
          <w:szCs w:val="24"/>
          <w:lang w:val="id-ID"/>
        </w:rPr>
      </w:pPr>
      <w:r w:rsidRPr="001E42A2">
        <w:rPr>
          <w:rFonts w:ascii="Times New Roman" w:hAnsi="Times New Roman" w:cs="Times New Roman"/>
          <w:sz w:val="24"/>
          <w:szCs w:val="24"/>
          <w:lang w:val="id-ID"/>
        </w:rPr>
        <w:t xml:space="preserve">Tabel </w:t>
      </w:r>
      <w:r w:rsidR="00A437EC" w:rsidRPr="001E42A2">
        <w:rPr>
          <w:rFonts w:ascii="Times New Roman" w:hAnsi="Times New Roman" w:cs="Times New Roman"/>
          <w:sz w:val="24"/>
          <w:szCs w:val="24"/>
          <w:lang w:val="id-ID"/>
        </w:rPr>
        <w:t>2.1.</w:t>
      </w:r>
      <w:r w:rsidR="004B77A9" w:rsidRPr="001E42A2">
        <w:rPr>
          <w:rFonts w:ascii="Times New Roman" w:hAnsi="Times New Roman" w:cs="Times New Roman"/>
          <w:sz w:val="24"/>
          <w:szCs w:val="24"/>
          <w:lang w:val="id-ID"/>
        </w:rPr>
        <w:t xml:space="preserve">    </w:t>
      </w:r>
      <w:r w:rsidR="00A437EC" w:rsidRPr="001E42A2">
        <w:rPr>
          <w:rFonts w:ascii="Times New Roman" w:hAnsi="Times New Roman" w:cs="Times New Roman"/>
          <w:sz w:val="24"/>
          <w:szCs w:val="24"/>
          <w:lang w:val="id-ID"/>
        </w:rPr>
        <w:tab/>
        <w:t xml:space="preserve">Keterkaitan </w:t>
      </w:r>
      <w:r w:rsidRPr="001E42A2">
        <w:rPr>
          <w:rFonts w:ascii="Times New Roman" w:hAnsi="Times New Roman" w:cs="Times New Roman"/>
          <w:sz w:val="24"/>
          <w:szCs w:val="24"/>
        </w:rPr>
        <w:t>RPJMD Kabupaten</w:t>
      </w:r>
      <w:r w:rsidRPr="001E42A2">
        <w:rPr>
          <w:rFonts w:ascii="Times New Roman" w:hAnsi="Times New Roman" w:cs="Times New Roman"/>
          <w:sz w:val="24"/>
          <w:szCs w:val="24"/>
          <w:lang w:val="id-ID"/>
        </w:rPr>
        <w:t xml:space="preserve"> </w:t>
      </w:r>
      <w:r w:rsidRPr="001E42A2">
        <w:rPr>
          <w:rFonts w:ascii="Times New Roman" w:hAnsi="Times New Roman" w:cs="Times New Roman"/>
          <w:sz w:val="24"/>
          <w:szCs w:val="24"/>
        </w:rPr>
        <w:t>Sidoarjo</w:t>
      </w:r>
      <w:r w:rsidRPr="001E42A2">
        <w:rPr>
          <w:rFonts w:ascii="Times New Roman" w:hAnsi="Times New Roman" w:cs="Times New Roman"/>
          <w:sz w:val="24"/>
          <w:szCs w:val="24"/>
          <w:lang w:val="id-ID"/>
        </w:rPr>
        <w:t xml:space="preserve"> </w:t>
      </w:r>
      <w:r w:rsidR="00A437EC" w:rsidRPr="001E42A2">
        <w:rPr>
          <w:rFonts w:ascii="Times New Roman" w:hAnsi="Times New Roman" w:cs="Times New Roman"/>
          <w:sz w:val="24"/>
          <w:szCs w:val="24"/>
          <w:lang w:val="id-ID"/>
        </w:rPr>
        <w:t xml:space="preserve"> &amp; Renstra Keamatan</w:t>
      </w:r>
      <w:r w:rsidR="00A437EC" w:rsidRPr="001E42A2">
        <w:rPr>
          <w:rFonts w:ascii="Times New Roman" w:hAnsi="Times New Roman" w:cs="Times New Roman"/>
          <w:sz w:val="24"/>
          <w:szCs w:val="24"/>
          <w:lang w:val="id-ID"/>
        </w:rPr>
        <w:tab/>
        <w:t>44</w:t>
      </w:r>
      <w:r w:rsidR="004B77A9" w:rsidRPr="001E42A2">
        <w:rPr>
          <w:rFonts w:ascii="Times New Roman" w:hAnsi="Times New Roman" w:cs="Times New Roman"/>
          <w:sz w:val="24"/>
          <w:szCs w:val="24"/>
          <w:lang w:val="id-ID"/>
        </w:rPr>
        <w:t xml:space="preserve"> </w:t>
      </w:r>
    </w:p>
    <w:p w:rsidR="00A437EC" w:rsidRPr="001E42A2" w:rsidRDefault="00A437EC" w:rsidP="004B77A9">
      <w:pPr>
        <w:tabs>
          <w:tab w:val="left" w:pos="567"/>
        </w:tabs>
        <w:spacing w:after="0" w:line="360" w:lineRule="auto"/>
        <w:rPr>
          <w:rFonts w:ascii="Times New Roman" w:hAnsi="Times New Roman" w:cs="Times New Roman"/>
          <w:sz w:val="24"/>
          <w:szCs w:val="24"/>
          <w:lang w:val="id-ID"/>
        </w:rPr>
      </w:pPr>
      <w:r w:rsidRPr="001E42A2">
        <w:rPr>
          <w:rFonts w:ascii="Times New Roman" w:hAnsi="Times New Roman" w:cs="Times New Roman"/>
          <w:sz w:val="24"/>
          <w:szCs w:val="24"/>
          <w:lang w:val="id-ID"/>
        </w:rPr>
        <w:t xml:space="preserve">Tabel 2.2.    </w:t>
      </w:r>
      <w:r w:rsidRPr="001E42A2">
        <w:rPr>
          <w:rFonts w:ascii="Times New Roman" w:hAnsi="Times New Roman" w:cs="Times New Roman"/>
          <w:sz w:val="24"/>
          <w:szCs w:val="24"/>
          <w:lang w:val="id-ID"/>
        </w:rPr>
        <w:tab/>
        <w:t>Strategi, Kebijakan, Progam dan Kegiatan Pendukung RPJMD</w:t>
      </w:r>
      <w:r w:rsidR="00672211" w:rsidRPr="001E42A2">
        <w:rPr>
          <w:rFonts w:ascii="Times New Roman" w:hAnsi="Times New Roman" w:cs="Times New Roman"/>
          <w:sz w:val="24"/>
          <w:szCs w:val="24"/>
          <w:lang w:val="id-ID"/>
        </w:rPr>
        <w:tab/>
        <w:t>45</w:t>
      </w:r>
    </w:p>
    <w:p w:rsidR="00672211" w:rsidRPr="001E42A2" w:rsidRDefault="00672211" w:rsidP="00672211">
      <w:pPr>
        <w:tabs>
          <w:tab w:val="left" w:pos="567"/>
        </w:tabs>
        <w:spacing w:after="0" w:line="360" w:lineRule="auto"/>
        <w:rPr>
          <w:rFonts w:ascii="Times New Roman" w:hAnsi="Times New Roman" w:cs="Times New Roman"/>
          <w:sz w:val="24"/>
          <w:szCs w:val="24"/>
          <w:lang w:val="id-ID"/>
        </w:rPr>
      </w:pPr>
      <w:r w:rsidRPr="001E42A2">
        <w:rPr>
          <w:rFonts w:ascii="Times New Roman" w:hAnsi="Times New Roman" w:cs="Times New Roman"/>
          <w:sz w:val="24"/>
          <w:szCs w:val="24"/>
          <w:lang w:val="id-ID"/>
        </w:rPr>
        <w:t xml:space="preserve">Tabel 3.1.    </w:t>
      </w:r>
      <w:r w:rsidRPr="001E42A2">
        <w:rPr>
          <w:rFonts w:ascii="Times New Roman" w:hAnsi="Times New Roman" w:cs="Times New Roman"/>
          <w:sz w:val="24"/>
          <w:szCs w:val="24"/>
          <w:lang w:val="id-ID"/>
        </w:rPr>
        <w:tab/>
        <w:t>Indikator Kinerja Yang Mengacu Pada  RPJMD</w:t>
      </w:r>
      <w:r w:rsidRPr="001E42A2">
        <w:rPr>
          <w:rFonts w:ascii="Times New Roman" w:hAnsi="Times New Roman" w:cs="Times New Roman"/>
          <w:sz w:val="24"/>
          <w:szCs w:val="24"/>
          <w:lang w:val="id-ID"/>
        </w:rPr>
        <w:tab/>
      </w:r>
      <w:r w:rsidR="001E42A2" w:rsidRPr="001E42A2">
        <w:rPr>
          <w:rFonts w:ascii="Times New Roman" w:hAnsi="Times New Roman" w:cs="Times New Roman"/>
          <w:sz w:val="24"/>
          <w:szCs w:val="24"/>
          <w:lang w:val="id-ID"/>
        </w:rPr>
        <w:t>..................</w:t>
      </w:r>
      <w:r w:rsidR="001E42A2" w:rsidRPr="001E42A2">
        <w:rPr>
          <w:rFonts w:ascii="Times New Roman" w:hAnsi="Times New Roman" w:cs="Times New Roman"/>
          <w:sz w:val="24"/>
          <w:szCs w:val="24"/>
          <w:lang w:val="id-ID"/>
        </w:rPr>
        <w:tab/>
      </w:r>
      <w:r w:rsidRPr="001E42A2">
        <w:rPr>
          <w:rFonts w:ascii="Times New Roman" w:hAnsi="Times New Roman" w:cs="Times New Roman"/>
          <w:sz w:val="24"/>
          <w:szCs w:val="24"/>
          <w:lang w:val="id-ID"/>
        </w:rPr>
        <w:t>53</w:t>
      </w:r>
    </w:p>
    <w:p w:rsidR="00672211" w:rsidRPr="001E42A2" w:rsidRDefault="00672211" w:rsidP="00672211">
      <w:pPr>
        <w:tabs>
          <w:tab w:val="left" w:pos="567"/>
        </w:tabs>
        <w:spacing w:after="0" w:line="360" w:lineRule="auto"/>
        <w:rPr>
          <w:rFonts w:ascii="Times New Roman" w:hAnsi="Times New Roman" w:cs="Times New Roman"/>
          <w:sz w:val="24"/>
          <w:szCs w:val="24"/>
          <w:lang w:val="id-ID"/>
        </w:rPr>
      </w:pPr>
      <w:r w:rsidRPr="001E42A2">
        <w:rPr>
          <w:rFonts w:ascii="Times New Roman" w:hAnsi="Times New Roman" w:cs="Times New Roman"/>
          <w:sz w:val="24"/>
          <w:szCs w:val="24"/>
          <w:lang w:val="id-ID"/>
        </w:rPr>
        <w:t xml:space="preserve">Tabel 3.2.    </w:t>
      </w:r>
      <w:r w:rsidRPr="001E42A2">
        <w:rPr>
          <w:rFonts w:ascii="Times New Roman" w:hAnsi="Times New Roman" w:cs="Times New Roman"/>
          <w:sz w:val="24"/>
          <w:szCs w:val="24"/>
          <w:lang w:val="id-ID"/>
        </w:rPr>
        <w:tab/>
        <w:t>Realisasi Capaian Kinerja Tujuan Tahun 2016</w:t>
      </w:r>
      <w:r w:rsidRPr="001E42A2">
        <w:rPr>
          <w:rFonts w:ascii="Times New Roman" w:hAnsi="Times New Roman" w:cs="Times New Roman"/>
          <w:sz w:val="24"/>
          <w:szCs w:val="24"/>
          <w:lang w:val="id-ID"/>
        </w:rPr>
        <w:tab/>
      </w:r>
      <w:r w:rsidR="001E42A2" w:rsidRPr="001E42A2">
        <w:rPr>
          <w:rFonts w:ascii="Times New Roman" w:hAnsi="Times New Roman" w:cs="Times New Roman"/>
          <w:sz w:val="24"/>
          <w:szCs w:val="24"/>
          <w:lang w:val="id-ID"/>
        </w:rPr>
        <w:t>..................</w:t>
      </w:r>
      <w:r w:rsidR="001E42A2" w:rsidRPr="001E42A2">
        <w:rPr>
          <w:rFonts w:ascii="Times New Roman" w:hAnsi="Times New Roman" w:cs="Times New Roman"/>
          <w:sz w:val="24"/>
          <w:szCs w:val="24"/>
          <w:lang w:val="id-ID"/>
        </w:rPr>
        <w:tab/>
      </w:r>
      <w:r w:rsidRPr="001E42A2">
        <w:rPr>
          <w:rFonts w:ascii="Times New Roman" w:hAnsi="Times New Roman" w:cs="Times New Roman"/>
          <w:sz w:val="24"/>
          <w:szCs w:val="24"/>
          <w:lang w:val="id-ID"/>
        </w:rPr>
        <w:t>54</w:t>
      </w:r>
    </w:p>
    <w:p w:rsidR="00672211" w:rsidRPr="001E42A2" w:rsidRDefault="00672211" w:rsidP="00672211">
      <w:pPr>
        <w:tabs>
          <w:tab w:val="left" w:pos="567"/>
        </w:tabs>
        <w:spacing w:after="0" w:line="360" w:lineRule="auto"/>
        <w:rPr>
          <w:rFonts w:ascii="Times New Roman" w:hAnsi="Times New Roman" w:cs="Times New Roman"/>
          <w:sz w:val="24"/>
          <w:szCs w:val="24"/>
          <w:lang w:val="id-ID"/>
        </w:rPr>
      </w:pPr>
      <w:r w:rsidRPr="001E42A2">
        <w:rPr>
          <w:rFonts w:ascii="Times New Roman" w:hAnsi="Times New Roman" w:cs="Times New Roman"/>
          <w:sz w:val="24"/>
          <w:szCs w:val="24"/>
          <w:lang w:val="id-ID"/>
        </w:rPr>
        <w:t xml:space="preserve">Tabel 3.3.    </w:t>
      </w:r>
      <w:r w:rsidRPr="001E42A2">
        <w:rPr>
          <w:rFonts w:ascii="Times New Roman" w:hAnsi="Times New Roman" w:cs="Times New Roman"/>
          <w:sz w:val="24"/>
          <w:szCs w:val="24"/>
          <w:lang w:val="id-ID"/>
        </w:rPr>
        <w:tab/>
        <w:t>Realisasi Capaian Kinerja Sasaran Tahun 2016</w:t>
      </w:r>
      <w:r w:rsidRPr="001E42A2">
        <w:rPr>
          <w:rFonts w:ascii="Times New Roman" w:hAnsi="Times New Roman" w:cs="Times New Roman"/>
          <w:sz w:val="24"/>
          <w:szCs w:val="24"/>
          <w:lang w:val="id-ID"/>
        </w:rPr>
        <w:tab/>
      </w:r>
      <w:r w:rsidR="001E42A2" w:rsidRPr="001E42A2">
        <w:rPr>
          <w:rFonts w:ascii="Times New Roman" w:hAnsi="Times New Roman" w:cs="Times New Roman"/>
          <w:sz w:val="24"/>
          <w:szCs w:val="24"/>
          <w:lang w:val="id-ID"/>
        </w:rPr>
        <w:t>..................</w:t>
      </w:r>
      <w:r w:rsidR="001E42A2" w:rsidRPr="001E42A2">
        <w:rPr>
          <w:rFonts w:ascii="Times New Roman" w:hAnsi="Times New Roman" w:cs="Times New Roman"/>
          <w:sz w:val="24"/>
          <w:szCs w:val="24"/>
          <w:lang w:val="id-ID"/>
        </w:rPr>
        <w:tab/>
      </w:r>
      <w:r w:rsidRPr="001E42A2">
        <w:rPr>
          <w:rFonts w:ascii="Times New Roman" w:hAnsi="Times New Roman" w:cs="Times New Roman"/>
          <w:sz w:val="24"/>
          <w:szCs w:val="24"/>
          <w:lang w:val="id-ID"/>
        </w:rPr>
        <w:t>58</w:t>
      </w:r>
    </w:p>
    <w:p w:rsidR="00D2104E" w:rsidRPr="001E42A2" w:rsidRDefault="00D2104E" w:rsidP="004B77A9">
      <w:pPr>
        <w:spacing w:after="0" w:line="360" w:lineRule="auto"/>
        <w:rPr>
          <w:rFonts w:ascii="Times New Roman" w:hAnsi="Times New Roman" w:cs="Times New Roman"/>
          <w:sz w:val="24"/>
          <w:szCs w:val="24"/>
          <w:lang w:val="id-ID"/>
        </w:rPr>
      </w:pPr>
      <w:r w:rsidRPr="001E42A2">
        <w:rPr>
          <w:rFonts w:ascii="Times New Roman" w:hAnsi="Times New Roman" w:cs="Times New Roman"/>
          <w:sz w:val="24"/>
          <w:szCs w:val="24"/>
          <w:lang w:val="id-ID"/>
        </w:rPr>
        <w:t xml:space="preserve">Tabel </w:t>
      </w:r>
      <w:r w:rsidR="00672211" w:rsidRPr="001E42A2">
        <w:rPr>
          <w:rFonts w:ascii="Times New Roman" w:hAnsi="Times New Roman" w:cs="Times New Roman"/>
          <w:sz w:val="24"/>
          <w:szCs w:val="24"/>
          <w:lang w:val="id-ID"/>
        </w:rPr>
        <w:t>3.4.</w:t>
      </w:r>
      <w:r w:rsidRPr="001E42A2">
        <w:rPr>
          <w:rFonts w:ascii="Times New Roman" w:hAnsi="Times New Roman" w:cs="Times New Roman"/>
          <w:sz w:val="24"/>
          <w:szCs w:val="24"/>
          <w:lang w:val="id-ID"/>
        </w:rPr>
        <w:t xml:space="preserve"> </w:t>
      </w:r>
      <w:r w:rsidR="004B77A9" w:rsidRPr="001E42A2">
        <w:rPr>
          <w:rFonts w:ascii="Times New Roman" w:hAnsi="Times New Roman" w:cs="Times New Roman"/>
          <w:sz w:val="24"/>
          <w:szCs w:val="24"/>
          <w:lang w:val="id-ID"/>
        </w:rPr>
        <w:t xml:space="preserve">   </w:t>
      </w:r>
      <w:r w:rsidR="00672211" w:rsidRPr="001E42A2">
        <w:rPr>
          <w:rFonts w:ascii="Times New Roman" w:hAnsi="Times New Roman" w:cs="Times New Roman"/>
          <w:sz w:val="24"/>
          <w:szCs w:val="24"/>
          <w:lang w:val="id-ID"/>
        </w:rPr>
        <w:tab/>
        <w:t xml:space="preserve">Pengukuran </w:t>
      </w:r>
      <w:r w:rsidRPr="001E42A2">
        <w:rPr>
          <w:rFonts w:ascii="Times New Roman" w:hAnsi="Times New Roman" w:cs="Times New Roman"/>
          <w:sz w:val="24"/>
          <w:szCs w:val="24"/>
          <w:lang w:val="id-ID"/>
        </w:rPr>
        <w:t xml:space="preserve">Program dan 37 Kegiatan </w:t>
      </w:r>
      <w:r w:rsidR="00672211" w:rsidRPr="001E42A2">
        <w:rPr>
          <w:rFonts w:ascii="Times New Roman" w:hAnsi="Times New Roman" w:cs="Times New Roman"/>
          <w:sz w:val="24"/>
          <w:szCs w:val="24"/>
          <w:lang w:val="id-ID"/>
        </w:rPr>
        <w:t>Tahun 2016</w:t>
      </w:r>
      <w:r w:rsidR="004B77A9" w:rsidRPr="001E42A2">
        <w:rPr>
          <w:rFonts w:ascii="Times New Roman" w:hAnsi="Times New Roman" w:cs="Times New Roman"/>
          <w:sz w:val="24"/>
          <w:szCs w:val="24"/>
          <w:lang w:val="id-ID"/>
        </w:rPr>
        <w:tab/>
        <w:t>...................</w:t>
      </w:r>
      <w:r w:rsidR="004B77A9" w:rsidRPr="001E42A2">
        <w:rPr>
          <w:rFonts w:ascii="Times New Roman" w:hAnsi="Times New Roman" w:cs="Times New Roman"/>
          <w:sz w:val="24"/>
          <w:szCs w:val="24"/>
          <w:lang w:val="id-ID"/>
        </w:rPr>
        <w:tab/>
      </w:r>
      <w:r w:rsidR="00672211" w:rsidRPr="001E42A2">
        <w:rPr>
          <w:rFonts w:ascii="Times New Roman" w:hAnsi="Times New Roman" w:cs="Times New Roman"/>
          <w:sz w:val="24"/>
          <w:szCs w:val="24"/>
          <w:lang w:val="id-ID"/>
        </w:rPr>
        <w:t>65</w:t>
      </w:r>
    </w:p>
    <w:p w:rsidR="00D2104E" w:rsidRPr="001E42A2" w:rsidRDefault="00D2104E" w:rsidP="004B77A9">
      <w:pPr>
        <w:spacing w:after="0" w:line="360" w:lineRule="auto"/>
        <w:rPr>
          <w:rFonts w:ascii="Times New Roman" w:hAnsi="Times New Roman" w:cs="Times New Roman"/>
          <w:sz w:val="24"/>
          <w:szCs w:val="24"/>
          <w:lang w:val="id-ID"/>
        </w:rPr>
      </w:pPr>
      <w:r w:rsidRPr="001E42A2">
        <w:rPr>
          <w:rFonts w:ascii="Times New Roman" w:hAnsi="Times New Roman" w:cs="Times New Roman"/>
          <w:sz w:val="24"/>
          <w:szCs w:val="24"/>
          <w:lang w:val="id-ID"/>
        </w:rPr>
        <w:t xml:space="preserve">Tabel </w:t>
      </w:r>
      <w:r w:rsidR="00672211" w:rsidRPr="001E42A2">
        <w:rPr>
          <w:rFonts w:ascii="Times New Roman" w:hAnsi="Times New Roman" w:cs="Times New Roman"/>
          <w:sz w:val="24"/>
          <w:szCs w:val="24"/>
          <w:lang w:val="id-ID"/>
        </w:rPr>
        <w:t>3.5.</w:t>
      </w:r>
      <w:r w:rsidR="00672211" w:rsidRPr="001E42A2">
        <w:rPr>
          <w:rFonts w:ascii="Times New Roman" w:hAnsi="Times New Roman" w:cs="Times New Roman"/>
          <w:sz w:val="24"/>
          <w:szCs w:val="24"/>
          <w:lang w:val="id-ID"/>
        </w:rPr>
        <w:tab/>
        <w:t>Evaluasi Capaian Kinerja Persasaran Tahun 2016</w:t>
      </w:r>
      <w:r w:rsidR="00672211" w:rsidRPr="001E42A2">
        <w:rPr>
          <w:rFonts w:ascii="Times New Roman" w:hAnsi="Times New Roman" w:cs="Times New Roman"/>
          <w:sz w:val="24"/>
          <w:szCs w:val="24"/>
          <w:lang w:val="id-ID"/>
        </w:rPr>
        <w:tab/>
        <w:t>.......</w:t>
      </w:r>
      <w:r w:rsidR="004B77A9" w:rsidRPr="001E42A2">
        <w:rPr>
          <w:rFonts w:ascii="Times New Roman" w:hAnsi="Times New Roman" w:cs="Times New Roman"/>
          <w:sz w:val="24"/>
          <w:szCs w:val="24"/>
          <w:lang w:val="id-ID"/>
        </w:rPr>
        <w:t>............</w:t>
      </w:r>
      <w:r w:rsidR="004B77A9" w:rsidRPr="001E42A2">
        <w:rPr>
          <w:rFonts w:ascii="Times New Roman" w:hAnsi="Times New Roman" w:cs="Times New Roman"/>
          <w:sz w:val="24"/>
          <w:szCs w:val="24"/>
          <w:lang w:val="id-ID"/>
        </w:rPr>
        <w:tab/>
      </w:r>
      <w:r w:rsidR="00672211" w:rsidRPr="001E42A2">
        <w:rPr>
          <w:rFonts w:ascii="Times New Roman" w:hAnsi="Times New Roman" w:cs="Times New Roman"/>
          <w:sz w:val="24"/>
          <w:szCs w:val="24"/>
          <w:lang w:val="id-ID"/>
        </w:rPr>
        <w:t>69</w:t>
      </w:r>
    </w:p>
    <w:p w:rsidR="00672211" w:rsidRPr="001E42A2" w:rsidRDefault="00672211" w:rsidP="00672211">
      <w:pPr>
        <w:spacing w:after="0" w:line="360" w:lineRule="auto"/>
        <w:rPr>
          <w:rFonts w:ascii="Times New Roman" w:hAnsi="Times New Roman" w:cs="Times New Roman"/>
          <w:sz w:val="24"/>
          <w:szCs w:val="24"/>
          <w:lang w:val="id-ID"/>
        </w:rPr>
      </w:pPr>
      <w:r w:rsidRPr="001E42A2">
        <w:rPr>
          <w:rFonts w:ascii="Times New Roman" w:hAnsi="Times New Roman" w:cs="Times New Roman"/>
          <w:sz w:val="24"/>
          <w:szCs w:val="24"/>
          <w:lang w:val="id-ID"/>
        </w:rPr>
        <w:t>Tabel 3.6.</w:t>
      </w:r>
      <w:r w:rsidRPr="001E42A2">
        <w:rPr>
          <w:rFonts w:ascii="Times New Roman" w:hAnsi="Times New Roman" w:cs="Times New Roman"/>
          <w:sz w:val="24"/>
          <w:szCs w:val="24"/>
          <w:lang w:val="id-ID"/>
        </w:rPr>
        <w:tab/>
        <w:t>Perkembangan Kualitas Pelayanan Tahun 2016</w:t>
      </w:r>
      <w:r w:rsidRPr="001E42A2">
        <w:rPr>
          <w:rFonts w:ascii="Times New Roman" w:hAnsi="Times New Roman" w:cs="Times New Roman"/>
          <w:sz w:val="24"/>
          <w:szCs w:val="24"/>
          <w:lang w:val="id-ID"/>
        </w:rPr>
        <w:tab/>
        <w:t>....................</w:t>
      </w:r>
      <w:r w:rsidRPr="001E42A2">
        <w:rPr>
          <w:rFonts w:ascii="Times New Roman" w:hAnsi="Times New Roman" w:cs="Times New Roman"/>
          <w:sz w:val="24"/>
          <w:szCs w:val="24"/>
          <w:lang w:val="id-ID"/>
        </w:rPr>
        <w:tab/>
        <w:t>74</w:t>
      </w:r>
    </w:p>
    <w:p w:rsidR="00672211" w:rsidRPr="001E42A2" w:rsidRDefault="00672211" w:rsidP="00672211">
      <w:pPr>
        <w:spacing w:after="0" w:line="360" w:lineRule="auto"/>
        <w:rPr>
          <w:rFonts w:ascii="Times New Roman" w:hAnsi="Times New Roman" w:cs="Times New Roman"/>
          <w:sz w:val="24"/>
          <w:szCs w:val="24"/>
          <w:lang w:val="id-ID"/>
        </w:rPr>
      </w:pPr>
      <w:r w:rsidRPr="001E42A2">
        <w:rPr>
          <w:rFonts w:ascii="Times New Roman" w:hAnsi="Times New Roman" w:cs="Times New Roman"/>
          <w:sz w:val="24"/>
          <w:szCs w:val="24"/>
          <w:lang w:val="id-ID"/>
        </w:rPr>
        <w:t>Tabel 3.7.</w:t>
      </w:r>
      <w:r w:rsidRPr="001E42A2">
        <w:rPr>
          <w:rFonts w:ascii="Times New Roman" w:hAnsi="Times New Roman" w:cs="Times New Roman"/>
          <w:sz w:val="24"/>
          <w:szCs w:val="24"/>
          <w:lang w:val="id-ID"/>
        </w:rPr>
        <w:tab/>
        <w:t>Prosentase Hasil Koordinasi Bidang Pemerintahan</w:t>
      </w:r>
      <w:r w:rsidRPr="001E42A2">
        <w:rPr>
          <w:rFonts w:ascii="Times New Roman" w:hAnsi="Times New Roman" w:cs="Times New Roman"/>
          <w:sz w:val="24"/>
          <w:szCs w:val="24"/>
          <w:lang w:val="id-ID"/>
        </w:rPr>
        <w:tab/>
        <w:t>....................</w:t>
      </w:r>
      <w:r w:rsidRPr="001E42A2">
        <w:rPr>
          <w:rFonts w:ascii="Times New Roman" w:hAnsi="Times New Roman" w:cs="Times New Roman"/>
          <w:sz w:val="24"/>
          <w:szCs w:val="24"/>
          <w:lang w:val="id-ID"/>
        </w:rPr>
        <w:tab/>
        <w:t>75</w:t>
      </w:r>
    </w:p>
    <w:p w:rsidR="00672211" w:rsidRPr="001E42A2" w:rsidRDefault="00672211" w:rsidP="00672211">
      <w:pPr>
        <w:spacing w:after="0" w:line="360" w:lineRule="auto"/>
        <w:rPr>
          <w:rFonts w:ascii="Times New Roman" w:hAnsi="Times New Roman" w:cs="Times New Roman"/>
          <w:sz w:val="24"/>
          <w:szCs w:val="24"/>
          <w:lang w:val="id-ID"/>
        </w:rPr>
      </w:pPr>
      <w:r w:rsidRPr="001E42A2">
        <w:rPr>
          <w:rFonts w:ascii="Times New Roman" w:hAnsi="Times New Roman" w:cs="Times New Roman"/>
          <w:sz w:val="24"/>
          <w:szCs w:val="24"/>
          <w:lang w:val="id-ID"/>
        </w:rPr>
        <w:t>Tabel 3.8.</w:t>
      </w:r>
      <w:r w:rsidRPr="001E42A2">
        <w:rPr>
          <w:rFonts w:ascii="Times New Roman" w:hAnsi="Times New Roman" w:cs="Times New Roman"/>
          <w:sz w:val="24"/>
          <w:szCs w:val="24"/>
          <w:lang w:val="id-ID"/>
        </w:rPr>
        <w:tab/>
        <w:t>Prosentase Hasil Koordinasi Bidang Perekonomian</w:t>
      </w:r>
      <w:r w:rsidRPr="001E42A2">
        <w:rPr>
          <w:rFonts w:ascii="Times New Roman" w:hAnsi="Times New Roman" w:cs="Times New Roman"/>
          <w:sz w:val="24"/>
          <w:szCs w:val="24"/>
          <w:lang w:val="id-ID"/>
        </w:rPr>
        <w:tab/>
        <w:t>.....................</w:t>
      </w:r>
      <w:r w:rsidRPr="001E42A2">
        <w:rPr>
          <w:rFonts w:ascii="Times New Roman" w:hAnsi="Times New Roman" w:cs="Times New Roman"/>
          <w:sz w:val="24"/>
          <w:szCs w:val="24"/>
          <w:lang w:val="id-ID"/>
        </w:rPr>
        <w:tab/>
        <w:t>76</w:t>
      </w:r>
    </w:p>
    <w:p w:rsidR="00672211" w:rsidRPr="001E42A2" w:rsidRDefault="00672211" w:rsidP="00672211">
      <w:pPr>
        <w:spacing w:after="0" w:line="360" w:lineRule="auto"/>
        <w:rPr>
          <w:rFonts w:ascii="Times New Roman" w:hAnsi="Times New Roman" w:cs="Times New Roman"/>
          <w:sz w:val="24"/>
          <w:szCs w:val="24"/>
          <w:lang w:val="id-ID"/>
        </w:rPr>
      </w:pPr>
      <w:r w:rsidRPr="001E42A2">
        <w:rPr>
          <w:rFonts w:ascii="Times New Roman" w:hAnsi="Times New Roman" w:cs="Times New Roman"/>
          <w:sz w:val="24"/>
          <w:szCs w:val="24"/>
          <w:lang w:val="id-ID"/>
        </w:rPr>
        <w:t>Tabel 3.9.</w:t>
      </w:r>
      <w:r w:rsidRPr="001E42A2">
        <w:rPr>
          <w:rFonts w:ascii="Times New Roman" w:hAnsi="Times New Roman" w:cs="Times New Roman"/>
          <w:sz w:val="24"/>
          <w:szCs w:val="24"/>
          <w:lang w:val="id-ID"/>
        </w:rPr>
        <w:tab/>
        <w:t>Prosentase Hasil Koordinasi Bidang Ketentraman dan Ketertiban</w:t>
      </w:r>
      <w:r w:rsidRPr="001E42A2">
        <w:rPr>
          <w:rFonts w:ascii="Times New Roman" w:hAnsi="Times New Roman" w:cs="Times New Roman"/>
          <w:sz w:val="24"/>
          <w:szCs w:val="24"/>
          <w:lang w:val="id-ID"/>
        </w:rPr>
        <w:tab/>
        <w:t>77</w:t>
      </w:r>
    </w:p>
    <w:p w:rsidR="00672211" w:rsidRPr="001E42A2" w:rsidRDefault="00672211" w:rsidP="00672211">
      <w:pPr>
        <w:spacing w:after="0" w:line="360" w:lineRule="auto"/>
        <w:rPr>
          <w:rFonts w:ascii="Times New Roman" w:hAnsi="Times New Roman" w:cs="Times New Roman"/>
          <w:sz w:val="24"/>
          <w:szCs w:val="24"/>
          <w:lang w:val="id-ID"/>
        </w:rPr>
      </w:pPr>
      <w:r w:rsidRPr="001E42A2">
        <w:rPr>
          <w:rFonts w:ascii="Times New Roman" w:hAnsi="Times New Roman" w:cs="Times New Roman"/>
          <w:sz w:val="24"/>
          <w:szCs w:val="24"/>
          <w:lang w:val="id-ID"/>
        </w:rPr>
        <w:t>Tabel 3.10.</w:t>
      </w:r>
      <w:r w:rsidRPr="001E42A2">
        <w:rPr>
          <w:rFonts w:ascii="Times New Roman" w:hAnsi="Times New Roman" w:cs="Times New Roman"/>
          <w:sz w:val="24"/>
          <w:szCs w:val="24"/>
          <w:lang w:val="id-ID"/>
        </w:rPr>
        <w:tab/>
        <w:t>Prosentase Hasil Koordinasi Bidang Kesejahteraan Sosial</w:t>
      </w:r>
      <w:r w:rsidRPr="001E42A2">
        <w:rPr>
          <w:rFonts w:ascii="Times New Roman" w:hAnsi="Times New Roman" w:cs="Times New Roman"/>
          <w:sz w:val="24"/>
          <w:szCs w:val="24"/>
          <w:lang w:val="id-ID"/>
        </w:rPr>
        <w:tab/>
        <w:t>.........</w:t>
      </w:r>
      <w:r w:rsidRPr="001E42A2">
        <w:rPr>
          <w:rFonts w:ascii="Times New Roman" w:hAnsi="Times New Roman" w:cs="Times New Roman"/>
          <w:sz w:val="24"/>
          <w:szCs w:val="24"/>
          <w:lang w:val="id-ID"/>
        </w:rPr>
        <w:tab/>
        <w:t>78</w:t>
      </w:r>
    </w:p>
    <w:p w:rsidR="00672211" w:rsidRPr="001E42A2" w:rsidRDefault="00672211" w:rsidP="00672211">
      <w:pPr>
        <w:spacing w:after="0" w:line="360" w:lineRule="auto"/>
        <w:rPr>
          <w:rFonts w:ascii="Times New Roman" w:hAnsi="Times New Roman" w:cs="Times New Roman"/>
          <w:sz w:val="24"/>
          <w:szCs w:val="24"/>
          <w:lang w:val="id-ID"/>
        </w:rPr>
      </w:pPr>
      <w:r w:rsidRPr="001E42A2">
        <w:rPr>
          <w:rFonts w:ascii="Times New Roman" w:hAnsi="Times New Roman" w:cs="Times New Roman"/>
          <w:sz w:val="24"/>
          <w:szCs w:val="24"/>
          <w:lang w:val="id-ID"/>
        </w:rPr>
        <w:t>Tabel 3.11.</w:t>
      </w:r>
      <w:r w:rsidRPr="001E42A2">
        <w:rPr>
          <w:rFonts w:ascii="Times New Roman" w:hAnsi="Times New Roman" w:cs="Times New Roman"/>
          <w:sz w:val="24"/>
          <w:szCs w:val="24"/>
          <w:lang w:val="id-ID"/>
        </w:rPr>
        <w:tab/>
        <w:t>Prosentase Hasil Koordinasi Bidang Pembangunan Fisik</w:t>
      </w:r>
      <w:r w:rsidRPr="001E42A2">
        <w:rPr>
          <w:rFonts w:ascii="Times New Roman" w:hAnsi="Times New Roman" w:cs="Times New Roman"/>
          <w:sz w:val="24"/>
          <w:szCs w:val="24"/>
          <w:lang w:val="id-ID"/>
        </w:rPr>
        <w:tab/>
        <w:t>.........</w:t>
      </w:r>
      <w:r w:rsidRPr="001E42A2">
        <w:rPr>
          <w:rFonts w:ascii="Times New Roman" w:hAnsi="Times New Roman" w:cs="Times New Roman"/>
          <w:sz w:val="24"/>
          <w:szCs w:val="24"/>
          <w:lang w:val="id-ID"/>
        </w:rPr>
        <w:tab/>
        <w:t>79</w:t>
      </w:r>
    </w:p>
    <w:p w:rsidR="00672211" w:rsidRPr="001E42A2" w:rsidRDefault="00672211" w:rsidP="00672211">
      <w:pPr>
        <w:spacing w:after="0" w:line="360" w:lineRule="auto"/>
        <w:rPr>
          <w:rFonts w:ascii="Times New Roman" w:hAnsi="Times New Roman" w:cs="Times New Roman"/>
          <w:sz w:val="24"/>
          <w:szCs w:val="24"/>
          <w:lang w:val="id-ID"/>
        </w:rPr>
      </w:pPr>
      <w:r w:rsidRPr="001E42A2">
        <w:rPr>
          <w:rFonts w:ascii="Times New Roman" w:hAnsi="Times New Roman" w:cs="Times New Roman"/>
          <w:sz w:val="24"/>
          <w:szCs w:val="24"/>
          <w:lang w:val="id-ID"/>
        </w:rPr>
        <w:t>Tabel 3.12.</w:t>
      </w:r>
      <w:r w:rsidRPr="001E42A2">
        <w:rPr>
          <w:rFonts w:ascii="Times New Roman" w:hAnsi="Times New Roman" w:cs="Times New Roman"/>
          <w:sz w:val="24"/>
          <w:szCs w:val="24"/>
          <w:lang w:val="id-ID"/>
        </w:rPr>
        <w:tab/>
        <w:t>Prosentase Desa Yang Sudah Menyusun APBDes</w:t>
      </w:r>
      <w:r w:rsidRPr="001E42A2">
        <w:rPr>
          <w:rFonts w:ascii="Times New Roman" w:hAnsi="Times New Roman" w:cs="Times New Roman"/>
          <w:sz w:val="24"/>
          <w:szCs w:val="24"/>
          <w:lang w:val="id-ID"/>
        </w:rPr>
        <w:tab/>
        <w:t>.....................</w:t>
      </w:r>
      <w:r w:rsidRPr="001E42A2">
        <w:rPr>
          <w:rFonts w:ascii="Times New Roman" w:hAnsi="Times New Roman" w:cs="Times New Roman"/>
          <w:sz w:val="24"/>
          <w:szCs w:val="24"/>
          <w:lang w:val="id-ID"/>
        </w:rPr>
        <w:tab/>
        <w:t>80</w:t>
      </w:r>
    </w:p>
    <w:p w:rsidR="00672211" w:rsidRPr="001E42A2" w:rsidRDefault="00672211" w:rsidP="00672211">
      <w:pPr>
        <w:spacing w:after="0" w:line="360" w:lineRule="auto"/>
        <w:rPr>
          <w:rFonts w:ascii="Times New Roman" w:hAnsi="Times New Roman" w:cs="Times New Roman"/>
          <w:sz w:val="24"/>
          <w:szCs w:val="24"/>
          <w:lang w:val="id-ID"/>
        </w:rPr>
      </w:pPr>
      <w:r w:rsidRPr="001E42A2">
        <w:rPr>
          <w:rFonts w:ascii="Times New Roman" w:hAnsi="Times New Roman" w:cs="Times New Roman"/>
          <w:sz w:val="24"/>
          <w:szCs w:val="24"/>
          <w:lang w:val="id-ID"/>
        </w:rPr>
        <w:t>Tabel 3.13.</w:t>
      </w:r>
      <w:r w:rsidRPr="001E42A2">
        <w:rPr>
          <w:rFonts w:ascii="Times New Roman" w:hAnsi="Times New Roman" w:cs="Times New Roman"/>
          <w:sz w:val="24"/>
          <w:szCs w:val="24"/>
          <w:lang w:val="id-ID"/>
        </w:rPr>
        <w:tab/>
        <w:t>Prosentase Desa Yang Sudah Menyusun LPPD .............................</w:t>
      </w:r>
      <w:r w:rsidRPr="001E42A2">
        <w:rPr>
          <w:rFonts w:ascii="Times New Roman" w:hAnsi="Times New Roman" w:cs="Times New Roman"/>
          <w:sz w:val="24"/>
          <w:szCs w:val="24"/>
          <w:lang w:val="id-ID"/>
        </w:rPr>
        <w:tab/>
        <w:t>81</w:t>
      </w:r>
    </w:p>
    <w:p w:rsidR="00672211" w:rsidRPr="001E42A2" w:rsidRDefault="00672211" w:rsidP="00672211">
      <w:pPr>
        <w:spacing w:after="0" w:line="360" w:lineRule="auto"/>
        <w:rPr>
          <w:rFonts w:ascii="Times New Roman" w:hAnsi="Times New Roman" w:cs="Times New Roman"/>
          <w:sz w:val="24"/>
          <w:szCs w:val="24"/>
          <w:lang w:val="id-ID"/>
        </w:rPr>
      </w:pPr>
      <w:r w:rsidRPr="001E42A2">
        <w:rPr>
          <w:rFonts w:ascii="Times New Roman" w:hAnsi="Times New Roman" w:cs="Times New Roman"/>
          <w:sz w:val="24"/>
          <w:szCs w:val="24"/>
          <w:lang w:val="id-ID"/>
        </w:rPr>
        <w:t>Tabel 3.14.</w:t>
      </w:r>
      <w:r w:rsidRPr="001E42A2">
        <w:rPr>
          <w:rFonts w:ascii="Times New Roman" w:hAnsi="Times New Roman" w:cs="Times New Roman"/>
          <w:sz w:val="24"/>
          <w:szCs w:val="24"/>
          <w:lang w:val="id-ID"/>
        </w:rPr>
        <w:tab/>
        <w:t>Prosentase Desa Yang Sudah Melaksanakan Musrenbang Desa</w:t>
      </w:r>
      <w:r w:rsidR="001E42A2" w:rsidRPr="001E42A2">
        <w:rPr>
          <w:rFonts w:ascii="Times New Roman" w:hAnsi="Times New Roman" w:cs="Times New Roman"/>
          <w:sz w:val="24"/>
          <w:szCs w:val="24"/>
          <w:lang w:val="id-ID"/>
        </w:rPr>
        <w:t>....</w:t>
      </w:r>
      <w:r w:rsidRPr="001E42A2">
        <w:rPr>
          <w:rFonts w:ascii="Times New Roman" w:hAnsi="Times New Roman" w:cs="Times New Roman"/>
          <w:sz w:val="24"/>
          <w:szCs w:val="24"/>
          <w:lang w:val="id-ID"/>
        </w:rPr>
        <w:tab/>
        <w:t>82</w:t>
      </w:r>
    </w:p>
    <w:p w:rsidR="00590AC5" w:rsidRPr="001E42A2" w:rsidRDefault="00672211" w:rsidP="004B77A9">
      <w:pPr>
        <w:tabs>
          <w:tab w:val="left" w:pos="993"/>
        </w:tabs>
        <w:spacing w:after="0" w:line="360" w:lineRule="auto"/>
        <w:ind w:left="993" w:hanging="993"/>
        <w:rPr>
          <w:rFonts w:ascii="Times New Roman" w:hAnsi="Times New Roman" w:cs="Times New Roman"/>
          <w:sz w:val="24"/>
          <w:szCs w:val="24"/>
          <w:lang w:val="id-ID"/>
        </w:rPr>
      </w:pPr>
      <w:r w:rsidRPr="001E42A2">
        <w:rPr>
          <w:rFonts w:ascii="Times New Roman" w:hAnsi="Times New Roman" w:cs="Times New Roman"/>
          <w:sz w:val="24"/>
          <w:szCs w:val="24"/>
          <w:lang w:val="id-ID"/>
        </w:rPr>
        <w:t>Tabel 3.15.</w:t>
      </w:r>
      <w:r w:rsidRPr="001E42A2">
        <w:rPr>
          <w:rFonts w:ascii="Times New Roman" w:hAnsi="Times New Roman" w:cs="Times New Roman"/>
          <w:sz w:val="24"/>
          <w:szCs w:val="24"/>
          <w:lang w:val="id-ID"/>
        </w:rPr>
        <w:tab/>
      </w:r>
      <w:r w:rsidRPr="001E42A2">
        <w:rPr>
          <w:rFonts w:ascii="Times New Roman" w:hAnsi="Times New Roman" w:cs="Times New Roman"/>
          <w:sz w:val="24"/>
          <w:szCs w:val="24"/>
        </w:rPr>
        <w:t xml:space="preserve">Program </w:t>
      </w:r>
      <w:r w:rsidRPr="001E42A2">
        <w:rPr>
          <w:rFonts w:ascii="Times New Roman" w:hAnsi="Times New Roman" w:cs="Times New Roman"/>
          <w:sz w:val="24"/>
          <w:szCs w:val="24"/>
          <w:lang w:val="id-ID"/>
        </w:rPr>
        <w:t>&amp;</w:t>
      </w:r>
      <w:r w:rsidR="008D2EED" w:rsidRPr="001E42A2">
        <w:rPr>
          <w:rFonts w:ascii="Times New Roman" w:hAnsi="Times New Roman" w:cs="Times New Roman"/>
          <w:sz w:val="24"/>
          <w:szCs w:val="24"/>
        </w:rPr>
        <w:t xml:space="preserve"> Kegiatan </w:t>
      </w:r>
      <w:r w:rsidRPr="001E42A2">
        <w:rPr>
          <w:rFonts w:ascii="Times New Roman" w:hAnsi="Times New Roman" w:cs="Times New Roman"/>
          <w:sz w:val="24"/>
          <w:szCs w:val="24"/>
          <w:lang w:val="id-ID"/>
        </w:rPr>
        <w:t>Pendukung Pencapaian Kinerja Sasaran 1</w:t>
      </w:r>
      <w:r w:rsidR="001E42A2" w:rsidRPr="001E42A2">
        <w:rPr>
          <w:rFonts w:ascii="Times New Roman" w:hAnsi="Times New Roman" w:cs="Times New Roman"/>
          <w:sz w:val="24"/>
          <w:szCs w:val="24"/>
          <w:lang w:val="id-ID"/>
        </w:rPr>
        <w:t>....</w:t>
      </w:r>
      <w:r w:rsidR="004B77A9" w:rsidRPr="001E42A2">
        <w:rPr>
          <w:rFonts w:ascii="Times New Roman" w:hAnsi="Times New Roman" w:cs="Times New Roman"/>
          <w:sz w:val="24"/>
          <w:szCs w:val="24"/>
          <w:lang w:val="id-ID"/>
        </w:rPr>
        <w:tab/>
      </w:r>
      <w:r w:rsidRPr="001E42A2">
        <w:rPr>
          <w:rFonts w:ascii="Times New Roman" w:hAnsi="Times New Roman" w:cs="Times New Roman"/>
          <w:sz w:val="24"/>
          <w:szCs w:val="24"/>
          <w:lang w:val="id-ID"/>
        </w:rPr>
        <w:t>86</w:t>
      </w:r>
    </w:p>
    <w:p w:rsidR="00672211" w:rsidRPr="001E42A2" w:rsidRDefault="00672211" w:rsidP="00672211">
      <w:pPr>
        <w:tabs>
          <w:tab w:val="left" w:pos="993"/>
        </w:tabs>
        <w:spacing w:after="0" w:line="360" w:lineRule="auto"/>
        <w:ind w:left="993" w:hanging="993"/>
        <w:rPr>
          <w:rFonts w:ascii="Times New Roman" w:hAnsi="Times New Roman" w:cs="Times New Roman"/>
          <w:sz w:val="24"/>
          <w:szCs w:val="24"/>
          <w:lang w:val="id-ID"/>
        </w:rPr>
      </w:pPr>
      <w:r w:rsidRPr="001E42A2">
        <w:rPr>
          <w:rFonts w:ascii="Times New Roman" w:hAnsi="Times New Roman" w:cs="Times New Roman"/>
          <w:sz w:val="24"/>
          <w:szCs w:val="24"/>
          <w:lang w:val="id-ID"/>
        </w:rPr>
        <w:t>Tabel 3.16.</w:t>
      </w:r>
      <w:r w:rsidRPr="001E42A2">
        <w:rPr>
          <w:rFonts w:ascii="Times New Roman" w:hAnsi="Times New Roman" w:cs="Times New Roman"/>
          <w:sz w:val="24"/>
          <w:szCs w:val="24"/>
          <w:lang w:val="id-ID"/>
        </w:rPr>
        <w:tab/>
      </w:r>
      <w:r w:rsidRPr="001E42A2">
        <w:rPr>
          <w:rFonts w:ascii="Times New Roman" w:hAnsi="Times New Roman" w:cs="Times New Roman"/>
          <w:sz w:val="24"/>
          <w:szCs w:val="24"/>
        </w:rPr>
        <w:t xml:space="preserve">Program </w:t>
      </w:r>
      <w:r w:rsidRPr="001E42A2">
        <w:rPr>
          <w:rFonts w:ascii="Times New Roman" w:hAnsi="Times New Roman" w:cs="Times New Roman"/>
          <w:sz w:val="24"/>
          <w:szCs w:val="24"/>
          <w:lang w:val="id-ID"/>
        </w:rPr>
        <w:t>&amp;</w:t>
      </w:r>
      <w:r w:rsidRPr="001E42A2">
        <w:rPr>
          <w:rFonts w:ascii="Times New Roman" w:hAnsi="Times New Roman" w:cs="Times New Roman"/>
          <w:sz w:val="24"/>
          <w:szCs w:val="24"/>
        </w:rPr>
        <w:t xml:space="preserve"> Kegiatan </w:t>
      </w:r>
      <w:r w:rsidRPr="001E42A2">
        <w:rPr>
          <w:rFonts w:ascii="Times New Roman" w:hAnsi="Times New Roman" w:cs="Times New Roman"/>
          <w:sz w:val="24"/>
          <w:szCs w:val="24"/>
          <w:lang w:val="id-ID"/>
        </w:rPr>
        <w:t>Pendukung Pencapaian Kinerja Sasaran 2</w:t>
      </w:r>
      <w:r w:rsidR="001E42A2" w:rsidRPr="001E42A2">
        <w:rPr>
          <w:rFonts w:ascii="Times New Roman" w:hAnsi="Times New Roman" w:cs="Times New Roman"/>
          <w:sz w:val="24"/>
          <w:szCs w:val="24"/>
          <w:lang w:val="id-ID"/>
        </w:rPr>
        <w:t>....</w:t>
      </w:r>
      <w:r w:rsidRPr="001E42A2">
        <w:rPr>
          <w:rFonts w:ascii="Times New Roman" w:hAnsi="Times New Roman" w:cs="Times New Roman"/>
          <w:sz w:val="24"/>
          <w:szCs w:val="24"/>
          <w:lang w:val="id-ID"/>
        </w:rPr>
        <w:tab/>
        <w:t>88</w:t>
      </w:r>
    </w:p>
    <w:p w:rsidR="00672211" w:rsidRPr="001E42A2" w:rsidRDefault="00672211" w:rsidP="00672211">
      <w:pPr>
        <w:tabs>
          <w:tab w:val="left" w:pos="993"/>
        </w:tabs>
        <w:spacing w:after="0" w:line="360" w:lineRule="auto"/>
        <w:ind w:left="993" w:hanging="993"/>
        <w:rPr>
          <w:rFonts w:ascii="Times New Roman" w:hAnsi="Times New Roman" w:cs="Times New Roman"/>
          <w:sz w:val="24"/>
          <w:szCs w:val="24"/>
          <w:lang w:val="id-ID"/>
        </w:rPr>
      </w:pPr>
      <w:r w:rsidRPr="001E42A2">
        <w:rPr>
          <w:rFonts w:ascii="Times New Roman" w:hAnsi="Times New Roman" w:cs="Times New Roman"/>
          <w:sz w:val="24"/>
          <w:szCs w:val="24"/>
          <w:lang w:val="id-ID"/>
        </w:rPr>
        <w:t>Tabel 3.17.</w:t>
      </w:r>
      <w:r w:rsidRPr="001E42A2">
        <w:rPr>
          <w:rFonts w:ascii="Times New Roman" w:hAnsi="Times New Roman" w:cs="Times New Roman"/>
          <w:sz w:val="24"/>
          <w:szCs w:val="24"/>
          <w:lang w:val="id-ID"/>
        </w:rPr>
        <w:tab/>
      </w:r>
      <w:r w:rsidRPr="001E42A2">
        <w:rPr>
          <w:rFonts w:ascii="Times New Roman" w:hAnsi="Times New Roman" w:cs="Times New Roman"/>
          <w:sz w:val="24"/>
          <w:szCs w:val="24"/>
        </w:rPr>
        <w:t xml:space="preserve">Program </w:t>
      </w:r>
      <w:r w:rsidRPr="001E42A2">
        <w:rPr>
          <w:rFonts w:ascii="Times New Roman" w:hAnsi="Times New Roman" w:cs="Times New Roman"/>
          <w:sz w:val="24"/>
          <w:szCs w:val="24"/>
          <w:lang w:val="id-ID"/>
        </w:rPr>
        <w:t>&amp;</w:t>
      </w:r>
      <w:r w:rsidRPr="001E42A2">
        <w:rPr>
          <w:rFonts w:ascii="Times New Roman" w:hAnsi="Times New Roman" w:cs="Times New Roman"/>
          <w:sz w:val="24"/>
          <w:szCs w:val="24"/>
        </w:rPr>
        <w:t xml:space="preserve"> Kegiatan </w:t>
      </w:r>
      <w:r w:rsidRPr="001E42A2">
        <w:rPr>
          <w:rFonts w:ascii="Times New Roman" w:hAnsi="Times New Roman" w:cs="Times New Roman"/>
          <w:sz w:val="24"/>
          <w:szCs w:val="24"/>
          <w:lang w:val="id-ID"/>
        </w:rPr>
        <w:t>Pendukung Pencapaian Kinerja Sasaran 3</w:t>
      </w:r>
      <w:r w:rsidR="001E42A2" w:rsidRPr="001E42A2">
        <w:rPr>
          <w:rFonts w:ascii="Times New Roman" w:hAnsi="Times New Roman" w:cs="Times New Roman"/>
          <w:sz w:val="24"/>
          <w:szCs w:val="24"/>
          <w:lang w:val="id-ID"/>
        </w:rPr>
        <w:t>...</w:t>
      </w:r>
      <w:r w:rsidRPr="001E42A2">
        <w:rPr>
          <w:rFonts w:ascii="Times New Roman" w:hAnsi="Times New Roman" w:cs="Times New Roman"/>
          <w:sz w:val="24"/>
          <w:szCs w:val="24"/>
          <w:lang w:val="id-ID"/>
        </w:rPr>
        <w:tab/>
        <w:t>90</w:t>
      </w:r>
    </w:p>
    <w:p w:rsidR="008D2EED" w:rsidRPr="001E42A2" w:rsidRDefault="008D2EED" w:rsidP="004B77A9">
      <w:pPr>
        <w:tabs>
          <w:tab w:val="left" w:pos="993"/>
        </w:tabs>
        <w:spacing w:after="0" w:line="360" w:lineRule="auto"/>
        <w:ind w:left="993" w:hanging="993"/>
        <w:rPr>
          <w:rFonts w:ascii="Times New Roman" w:hAnsi="Times New Roman" w:cs="Times New Roman"/>
          <w:sz w:val="24"/>
          <w:szCs w:val="24"/>
          <w:lang w:val="id-ID"/>
        </w:rPr>
      </w:pPr>
      <w:r w:rsidRPr="001E42A2">
        <w:rPr>
          <w:rFonts w:ascii="Times New Roman" w:eastAsia="Calibri" w:hAnsi="Times New Roman" w:cs="Times New Roman"/>
          <w:sz w:val="24"/>
          <w:szCs w:val="24"/>
          <w:lang w:val="id-ID"/>
        </w:rPr>
        <w:t>Tabel</w:t>
      </w:r>
      <w:r w:rsidR="00672211" w:rsidRPr="001E42A2">
        <w:rPr>
          <w:rFonts w:ascii="Times New Roman" w:eastAsia="Calibri" w:hAnsi="Times New Roman" w:cs="Times New Roman"/>
          <w:sz w:val="24"/>
          <w:szCs w:val="24"/>
          <w:lang w:val="id-ID"/>
        </w:rPr>
        <w:t xml:space="preserve"> 3.18.</w:t>
      </w:r>
      <w:r w:rsidR="00672211" w:rsidRPr="001E42A2">
        <w:rPr>
          <w:rFonts w:ascii="Times New Roman" w:hAnsi="Times New Roman" w:cs="Times New Roman"/>
          <w:sz w:val="24"/>
          <w:szCs w:val="24"/>
          <w:lang w:val="id-ID"/>
        </w:rPr>
        <w:tab/>
      </w:r>
      <w:r w:rsidRPr="001E42A2">
        <w:rPr>
          <w:rFonts w:ascii="Times New Roman" w:eastAsia="Calibri" w:hAnsi="Times New Roman" w:cs="Times New Roman"/>
          <w:sz w:val="24"/>
          <w:szCs w:val="24"/>
          <w:lang w:val="sv-SE"/>
        </w:rPr>
        <w:t xml:space="preserve">Target dan </w:t>
      </w:r>
      <w:r w:rsidRPr="001E42A2">
        <w:rPr>
          <w:rFonts w:ascii="Times New Roman" w:eastAsia="Calibri" w:hAnsi="Times New Roman" w:cs="Times New Roman"/>
          <w:sz w:val="24"/>
          <w:szCs w:val="24"/>
          <w:lang w:val="id-ID"/>
        </w:rPr>
        <w:t>R</w:t>
      </w:r>
      <w:r w:rsidRPr="001E42A2">
        <w:rPr>
          <w:rFonts w:ascii="Times New Roman" w:eastAsia="Calibri" w:hAnsi="Times New Roman" w:cs="Times New Roman"/>
          <w:sz w:val="24"/>
          <w:szCs w:val="24"/>
          <w:lang w:val="sv-SE"/>
        </w:rPr>
        <w:t xml:space="preserve">ealisasi </w:t>
      </w:r>
      <w:r w:rsidRPr="001E42A2">
        <w:rPr>
          <w:rFonts w:ascii="Times New Roman" w:eastAsia="Calibri" w:hAnsi="Times New Roman" w:cs="Times New Roman"/>
          <w:sz w:val="24"/>
          <w:szCs w:val="24"/>
          <w:lang w:val="id-ID"/>
        </w:rPr>
        <w:t>B</w:t>
      </w:r>
      <w:r w:rsidRPr="001E42A2">
        <w:rPr>
          <w:rFonts w:ascii="Times New Roman" w:eastAsia="Calibri" w:hAnsi="Times New Roman" w:cs="Times New Roman"/>
          <w:sz w:val="24"/>
          <w:szCs w:val="24"/>
          <w:lang w:val="sv-SE"/>
        </w:rPr>
        <w:t xml:space="preserve">elanja </w:t>
      </w:r>
      <w:r w:rsidR="00672211" w:rsidRPr="001E42A2">
        <w:rPr>
          <w:rFonts w:ascii="Times New Roman" w:eastAsia="Calibri" w:hAnsi="Times New Roman" w:cs="Times New Roman"/>
          <w:sz w:val="24"/>
          <w:szCs w:val="24"/>
          <w:lang w:val="id-ID"/>
        </w:rPr>
        <w:t>Per Program / Kegiatan</w:t>
      </w:r>
      <w:r w:rsidRPr="001E42A2">
        <w:rPr>
          <w:rFonts w:ascii="Times New Roman" w:eastAsia="Calibri" w:hAnsi="Times New Roman" w:cs="Times New Roman"/>
          <w:sz w:val="24"/>
          <w:szCs w:val="24"/>
          <w:lang w:val="id-ID"/>
        </w:rPr>
        <w:t>T</w:t>
      </w:r>
      <w:r w:rsidRPr="001E42A2">
        <w:rPr>
          <w:rFonts w:ascii="Times New Roman" w:eastAsia="Calibri" w:hAnsi="Times New Roman" w:cs="Times New Roman"/>
          <w:sz w:val="24"/>
          <w:szCs w:val="24"/>
          <w:lang w:val="sv-SE"/>
        </w:rPr>
        <w:t>ahun 201</w:t>
      </w:r>
      <w:r w:rsidR="00672211" w:rsidRPr="001E42A2">
        <w:rPr>
          <w:rFonts w:ascii="Times New Roman" w:eastAsia="Calibri" w:hAnsi="Times New Roman" w:cs="Times New Roman"/>
          <w:sz w:val="24"/>
          <w:szCs w:val="24"/>
          <w:lang w:val="id-ID"/>
        </w:rPr>
        <w:t>6</w:t>
      </w:r>
      <w:r w:rsidR="004B77A9" w:rsidRPr="001E42A2">
        <w:rPr>
          <w:rFonts w:ascii="Times New Roman" w:eastAsia="Calibri" w:hAnsi="Times New Roman" w:cs="Times New Roman"/>
          <w:sz w:val="24"/>
          <w:szCs w:val="24"/>
          <w:lang w:val="id-ID"/>
        </w:rPr>
        <w:tab/>
      </w:r>
      <w:r w:rsidR="00672211" w:rsidRPr="001E42A2">
        <w:rPr>
          <w:rFonts w:ascii="Times New Roman" w:eastAsia="Calibri" w:hAnsi="Times New Roman" w:cs="Times New Roman"/>
          <w:sz w:val="24"/>
          <w:szCs w:val="24"/>
          <w:lang w:val="id-ID"/>
        </w:rPr>
        <w:t>91</w:t>
      </w:r>
    </w:p>
    <w:p w:rsidR="00672211" w:rsidRPr="001E42A2" w:rsidRDefault="00672211" w:rsidP="00672211">
      <w:pPr>
        <w:tabs>
          <w:tab w:val="left" w:pos="993"/>
        </w:tabs>
        <w:spacing w:after="0" w:line="360" w:lineRule="auto"/>
        <w:ind w:left="993" w:hanging="993"/>
        <w:rPr>
          <w:rFonts w:ascii="Times New Roman" w:hAnsi="Times New Roman" w:cs="Times New Roman"/>
          <w:sz w:val="24"/>
          <w:szCs w:val="24"/>
          <w:lang w:val="id-ID"/>
        </w:rPr>
      </w:pPr>
      <w:r w:rsidRPr="001E42A2">
        <w:rPr>
          <w:rFonts w:ascii="Times New Roman" w:eastAsia="Calibri" w:hAnsi="Times New Roman" w:cs="Times New Roman"/>
          <w:sz w:val="24"/>
          <w:szCs w:val="24"/>
          <w:lang w:val="id-ID"/>
        </w:rPr>
        <w:t>Tabel 3.19.</w:t>
      </w:r>
      <w:r w:rsidRPr="001E42A2">
        <w:rPr>
          <w:rFonts w:ascii="Times New Roman" w:hAnsi="Times New Roman" w:cs="Times New Roman"/>
          <w:sz w:val="24"/>
          <w:szCs w:val="24"/>
          <w:lang w:val="id-ID"/>
        </w:rPr>
        <w:tab/>
      </w:r>
      <w:r w:rsidRPr="001E42A2">
        <w:rPr>
          <w:rFonts w:ascii="Times New Roman" w:eastAsia="Calibri" w:hAnsi="Times New Roman" w:cs="Times New Roman"/>
          <w:sz w:val="24"/>
          <w:szCs w:val="24"/>
          <w:lang w:val="id-ID"/>
        </w:rPr>
        <w:t>Alokasi Anggaran Sasaran 1</w:t>
      </w:r>
      <w:r w:rsidRPr="001E42A2">
        <w:rPr>
          <w:rFonts w:ascii="Times New Roman" w:eastAsia="Calibri" w:hAnsi="Times New Roman" w:cs="Times New Roman"/>
          <w:sz w:val="24"/>
          <w:szCs w:val="24"/>
          <w:lang w:val="id-ID"/>
        </w:rPr>
        <w:tab/>
      </w:r>
      <w:r w:rsidR="001E42A2" w:rsidRPr="001E42A2">
        <w:rPr>
          <w:rFonts w:ascii="Times New Roman" w:eastAsia="Calibri" w:hAnsi="Times New Roman" w:cs="Times New Roman"/>
          <w:sz w:val="24"/>
          <w:szCs w:val="24"/>
          <w:lang w:val="id-ID"/>
        </w:rPr>
        <w:tab/>
        <w:t>............................................</w:t>
      </w:r>
      <w:r w:rsidR="001E42A2" w:rsidRPr="001E42A2">
        <w:rPr>
          <w:rFonts w:ascii="Times New Roman" w:eastAsia="Calibri" w:hAnsi="Times New Roman" w:cs="Times New Roman"/>
          <w:sz w:val="24"/>
          <w:szCs w:val="24"/>
          <w:lang w:val="id-ID"/>
        </w:rPr>
        <w:tab/>
        <w:t>94</w:t>
      </w:r>
    </w:p>
    <w:p w:rsidR="00672211" w:rsidRPr="001E42A2" w:rsidRDefault="00672211" w:rsidP="00672211">
      <w:pPr>
        <w:tabs>
          <w:tab w:val="left" w:pos="993"/>
        </w:tabs>
        <w:spacing w:after="0" w:line="360" w:lineRule="auto"/>
        <w:ind w:left="993" w:hanging="993"/>
        <w:rPr>
          <w:rFonts w:ascii="Times New Roman" w:hAnsi="Times New Roman" w:cs="Times New Roman"/>
          <w:sz w:val="24"/>
          <w:szCs w:val="24"/>
          <w:lang w:val="id-ID"/>
        </w:rPr>
      </w:pPr>
      <w:r w:rsidRPr="001E42A2">
        <w:rPr>
          <w:rFonts w:ascii="Times New Roman" w:eastAsia="Calibri" w:hAnsi="Times New Roman" w:cs="Times New Roman"/>
          <w:sz w:val="24"/>
          <w:szCs w:val="24"/>
          <w:lang w:val="id-ID"/>
        </w:rPr>
        <w:t>Tabel</w:t>
      </w:r>
      <w:r w:rsidR="001E42A2" w:rsidRPr="001E42A2">
        <w:rPr>
          <w:rFonts w:ascii="Times New Roman" w:eastAsia="Calibri" w:hAnsi="Times New Roman" w:cs="Times New Roman"/>
          <w:sz w:val="24"/>
          <w:szCs w:val="24"/>
          <w:lang w:val="id-ID"/>
        </w:rPr>
        <w:t xml:space="preserve"> 3.20</w:t>
      </w:r>
      <w:r w:rsidRPr="001E42A2">
        <w:rPr>
          <w:rFonts w:ascii="Times New Roman" w:eastAsia="Calibri" w:hAnsi="Times New Roman" w:cs="Times New Roman"/>
          <w:sz w:val="24"/>
          <w:szCs w:val="24"/>
          <w:lang w:val="id-ID"/>
        </w:rPr>
        <w:t>.</w:t>
      </w:r>
      <w:r w:rsidRPr="001E42A2">
        <w:rPr>
          <w:rFonts w:ascii="Times New Roman" w:hAnsi="Times New Roman" w:cs="Times New Roman"/>
          <w:sz w:val="24"/>
          <w:szCs w:val="24"/>
          <w:lang w:val="id-ID"/>
        </w:rPr>
        <w:tab/>
      </w:r>
      <w:r w:rsidRPr="001E42A2">
        <w:rPr>
          <w:rFonts w:ascii="Times New Roman" w:eastAsia="Calibri" w:hAnsi="Times New Roman" w:cs="Times New Roman"/>
          <w:sz w:val="24"/>
          <w:szCs w:val="24"/>
          <w:lang w:val="id-ID"/>
        </w:rPr>
        <w:t>Alokasi Anggaran Sasaran 2</w:t>
      </w:r>
      <w:r w:rsidRPr="001E42A2">
        <w:rPr>
          <w:rFonts w:ascii="Times New Roman" w:eastAsia="Calibri" w:hAnsi="Times New Roman" w:cs="Times New Roman"/>
          <w:sz w:val="24"/>
          <w:szCs w:val="24"/>
          <w:lang w:val="id-ID"/>
        </w:rPr>
        <w:tab/>
      </w:r>
      <w:r w:rsidR="001E42A2" w:rsidRPr="001E42A2">
        <w:rPr>
          <w:rFonts w:ascii="Times New Roman" w:eastAsia="Calibri" w:hAnsi="Times New Roman" w:cs="Times New Roman"/>
          <w:sz w:val="24"/>
          <w:szCs w:val="24"/>
          <w:lang w:val="id-ID"/>
        </w:rPr>
        <w:tab/>
        <w:t>............................................</w:t>
      </w:r>
      <w:r w:rsidR="001E42A2" w:rsidRPr="001E42A2">
        <w:rPr>
          <w:rFonts w:ascii="Times New Roman" w:eastAsia="Calibri" w:hAnsi="Times New Roman" w:cs="Times New Roman"/>
          <w:sz w:val="24"/>
          <w:szCs w:val="24"/>
          <w:lang w:val="id-ID"/>
        </w:rPr>
        <w:tab/>
        <w:t>96</w:t>
      </w:r>
    </w:p>
    <w:p w:rsidR="00672211" w:rsidRPr="001E42A2" w:rsidRDefault="00672211" w:rsidP="00672211">
      <w:pPr>
        <w:tabs>
          <w:tab w:val="left" w:pos="993"/>
        </w:tabs>
        <w:spacing w:after="0" w:line="360" w:lineRule="auto"/>
        <w:ind w:left="993" w:hanging="993"/>
        <w:rPr>
          <w:rFonts w:ascii="Times New Roman" w:hAnsi="Times New Roman" w:cs="Times New Roman"/>
          <w:sz w:val="24"/>
          <w:szCs w:val="24"/>
          <w:lang w:val="id-ID"/>
        </w:rPr>
      </w:pPr>
      <w:r w:rsidRPr="001E42A2">
        <w:rPr>
          <w:rFonts w:ascii="Times New Roman" w:eastAsia="Calibri" w:hAnsi="Times New Roman" w:cs="Times New Roman"/>
          <w:sz w:val="24"/>
          <w:szCs w:val="24"/>
          <w:lang w:val="id-ID"/>
        </w:rPr>
        <w:t>Tabel 3.</w:t>
      </w:r>
      <w:r w:rsidR="001E42A2" w:rsidRPr="001E42A2">
        <w:rPr>
          <w:rFonts w:ascii="Times New Roman" w:eastAsia="Calibri" w:hAnsi="Times New Roman" w:cs="Times New Roman"/>
          <w:sz w:val="24"/>
          <w:szCs w:val="24"/>
          <w:lang w:val="id-ID"/>
        </w:rPr>
        <w:t>21</w:t>
      </w:r>
      <w:r w:rsidRPr="001E42A2">
        <w:rPr>
          <w:rFonts w:ascii="Times New Roman" w:eastAsia="Calibri" w:hAnsi="Times New Roman" w:cs="Times New Roman"/>
          <w:sz w:val="24"/>
          <w:szCs w:val="24"/>
          <w:lang w:val="id-ID"/>
        </w:rPr>
        <w:t>.</w:t>
      </w:r>
      <w:r w:rsidRPr="001E42A2">
        <w:rPr>
          <w:rFonts w:ascii="Times New Roman" w:hAnsi="Times New Roman" w:cs="Times New Roman"/>
          <w:sz w:val="24"/>
          <w:szCs w:val="24"/>
          <w:lang w:val="id-ID"/>
        </w:rPr>
        <w:tab/>
      </w:r>
      <w:r w:rsidRPr="001E42A2">
        <w:rPr>
          <w:rFonts w:ascii="Times New Roman" w:eastAsia="Calibri" w:hAnsi="Times New Roman" w:cs="Times New Roman"/>
          <w:sz w:val="24"/>
          <w:szCs w:val="24"/>
          <w:lang w:val="id-ID"/>
        </w:rPr>
        <w:t>Alokasi Anggaran Sasaran 3</w:t>
      </w:r>
      <w:r w:rsidRPr="001E42A2">
        <w:rPr>
          <w:rFonts w:ascii="Times New Roman" w:eastAsia="Calibri" w:hAnsi="Times New Roman" w:cs="Times New Roman"/>
          <w:sz w:val="24"/>
          <w:szCs w:val="24"/>
          <w:lang w:val="id-ID"/>
        </w:rPr>
        <w:tab/>
      </w:r>
      <w:r w:rsidR="001E42A2" w:rsidRPr="001E42A2">
        <w:rPr>
          <w:rFonts w:ascii="Times New Roman" w:eastAsia="Calibri" w:hAnsi="Times New Roman" w:cs="Times New Roman"/>
          <w:sz w:val="24"/>
          <w:szCs w:val="24"/>
          <w:lang w:val="id-ID"/>
        </w:rPr>
        <w:tab/>
        <w:t>............................................</w:t>
      </w:r>
      <w:r w:rsidR="001E42A2" w:rsidRPr="001E42A2">
        <w:rPr>
          <w:rFonts w:ascii="Times New Roman" w:eastAsia="Calibri" w:hAnsi="Times New Roman" w:cs="Times New Roman"/>
          <w:sz w:val="24"/>
          <w:szCs w:val="24"/>
          <w:lang w:val="id-ID"/>
        </w:rPr>
        <w:tab/>
        <w:t>97</w:t>
      </w:r>
    </w:p>
    <w:p w:rsidR="00672211" w:rsidRPr="001E42A2" w:rsidRDefault="00672211" w:rsidP="00672211">
      <w:pPr>
        <w:tabs>
          <w:tab w:val="left" w:pos="993"/>
        </w:tabs>
        <w:spacing w:after="0" w:line="360" w:lineRule="auto"/>
        <w:ind w:left="993" w:hanging="993"/>
        <w:rPr>
          <w:rFonts w:ascii="Times New Roman" w:hAnsi="Times New Roman" w:cs="Times New Roman"/>
          <w:sz w:val="24"/>
          <w:szCs w:val="24"/>
          <w:lang w:val="id-ID"/>
        </w:rPr>
      </w:pPr>
      <w:r w:rsidRPr="001E42A2">
        <w:rPr>
          <w:rFonts w:ascii="Times New Roman" w:eastAsia="Calibri" w:hAnsi="Times New Roman" w:cs="Times New Roman"/>
          <w:sz w:val="24"/>
          <w:szCs w:val="24"/>
          <w:lang w:val="id-ID"/>
        </w:rPr>
        <w:t>Tabel 3.</w:t>
      </w:r>
      <w:r w:rsidR="001E42A2" w:rsidRPr="001E42A2">
        <w:rPr>
          <w:rFonts w:ascii="Times New Roman" w:eastAsia="Calibri" w:hAnsi="Times New Roman" w:cs="Times New Roman"/>
          <w:sz w:val="24"/>
          <w:szCs w:val="24"/>
          <w:lang w:val="id-ID"/>
        </w:rPr>
        <w:t>22</w:t>
      </w:r>
      <w:r w:rsidRPr="001E42A2">
        <w:rPr>
          <w:rFonts w:ascii="Times New Roman" w:eastAsia="Calibri" w:hAnsi="Times New Roman" w:cs="Times New Roman"/>
          <w:sz w:val="24"/>
          <w:szCs w:val="24"/>
          <w:lang w:val="id-ID"/>
        </w:rPr>
        <w:t>.</w:t>
      </w:r>
      <w:r w:rsidRPr="001E42A2">
        <w:rPr>
          <w:rFonts w:ascii="Times New Roman" w:hAnsi="Times New Roman" w:cs="Times New Roman"/>
          <w:sz w:val="24"/>
          <w:szCs w:val="24"/>
          <w:lang w:val="id-ID"/>
        </w:rPr>
        <w:tab/>
      </w:r>
      <w:r w:rsidR="001E42A2" w:rsidRPr="001E42A2">
        <w:rPr>
          <w:rFonts w:ascii="Times New Roman" w:eastAsia="Calibri" w:hAnsi="Times New Roman" w:cs="Times New Roman"/>
          <w:sz w:val="24"/>
          <w:szCs w:val="24"/>
          <w:lang w:val="id-ID"/>
        </w:rPr>
        <w:t>Perencanaan Kinerja Anggaran Tahun 2016</w:t>
      </w:r>
      <w:r w:rsidRPr="001E42A2">
        <w:rPr>
          <w:rFonts w:ascii="Times New Roman" w:eastAsia="Calibri" w:hAnsi="Times New Roman" w:cs="Times New Roman"/>
          <w:sz w:val="24"/>
          <w:szCs w:val="24"/>
          <w:lang w:val="id-ID"/>
        </w:rPr>
        <w:tab/>
      </w:r>
      <w:r w:rsidR="001E42A2" w:rsidRPr="001E42A2">
        <w:rPr>
          <w:rFonts w:ascii="Times New Roman" w:eastAsia="Calibri" w:hAnsi="Times New Roman" w:cs="Times New Roman"/>
          <w:sz w:val="24"/>
          <w:szCs w:val="24"/>
          <w:lang w:val="id-ID"/>
        </w:rPr>
        <w:tab/>
        <w:t>....................</w:t>
      </w:r>
      <w:r w:rsidR="001E42A2" w:rsidRPr="001E42A2">
        <w:rPr>
          <w:rFonts w:ascii="Times New Roman" w:eastAsia="Calibri" w:hAnsi="Times New Roman" w:cs="Times New Roman"/>
          <w:sz w:val="24"/>
          <w:szCs w:val="24"/>
          <w:lang w:val="id-ID"/>
        </w:rPr>
        <w:tab/>
        <w:t>98</w:t>
      </w:r>
    </w:p>
    <w:p w:rsidR="001E42A2" w:rsidRPr="001E42A2" w:rsidRDefault="001E42A2" w:rsidP="001E42A2">
      <w:pPr>
        <w:tabs>
          <w:tab w:val="left" w:pos="993"/>
        </w:tabs>
        <w:spacing w:after="0" w:line="360" w:lineRule="auto"/>
        <w:ind w:left="993" w:hanging="993"/>
        <w:rPr>
          <w:rFonts w:ascii="Times New Roman" w:hAnsi="Times New Roman" w:cs="Times New Roman"/>
          <w:sz w:val="24"/>
          <w:szCs w:val="24"/>
          <w:lang w:val="id-ID"/>
        </w:rPr>
      </w:pPr>
      <w:r w:rsidRPr="001E42A2">
        <w:rPr>
          <w:rFonts w:ascii="Times New Roman" w:eastAsia="Calibri" w:hAnsi="Times New Roman" w:cs="Times New Roman"/>
          <w:sz w:val="24"/>
          <w:szCs w:val="24"/>
          <w:lang w:val="id-ID"/>
        </w:rPr>
        <w:t>Tabel 3.23.</w:t>
      </w:r>
      <w:r w:rsidRPr="001E42A2">
        <w:rPr>
          <w:rFonts w:ascii="Times New Roman" w:hAnsi="Times New Roman" w:cs="Times New Roman"/>
          <w:sz w:val="24"/>
          <w:szCs w:val="24"/>
          <w:lang w:val="id-ID"/>
        </w:rPr>
        <w:tab/>
      </w:r>
      <w:r w:rsidRPr="001E42A2">
        <w:rPr>
          <w:rFonts w:ascii="Times New Roman" w:eastAsia="Calibri" w:hAnsi="Times New Roman" w:cs="Times New Roman"/>
          <w:sz w:val="24"/>
          <w:szCs w:val="24"/>
          <w:lang w:val="id-ID"/>
        </w:rPr>
        <w:t>Efisiensi Penggunaan Sumber Daya</w:t>
      </w:r>
      <w:r w:rsidRPr="001E42A2">
        <w:rPr>
          <w:rFonts w:ascii="Times New Roman" w:eastAsia="Calibri" w:hAnsi="Times New Roman" w:cs="Times New Roman"/>
          <w:sz w:val="24"/>
          <w:szCs w:val="24"/>
          <w:lang w:val="id-ID"/>
        </w:rPr>
        <w:tab/>
      </w:r>
      <w:r w:rsidRPr="001E42A2">
        <w:rPr>
          <w:rFonts w:ascii="Times New Roman" w:eastAsia="Calibri" w:hAnsi="Times New Roman" w:cs="Times New Roman"/>
          <w:sz w:val="24"/>
          <w:szCs w:val="24"/>
          <w:lang w:val="id-ID"/>
        </w:rPr>
        <w:tab/>
        <w:t>................................</w:t>
      </w:r>
      <w:r w:rsidRPr="001E42A2">
        <w:rPr>
          <w:rFonts w:ascii="Times New Roman" w:eastAsia="Calibri" w:hAnsi="Times New Roman" w:cs="Times New Roman"/>
          <w:sz w:val="24"/>
          <w:szCs w:val="24"/>
          <w:lang w:val="id-ID"/>
        </w:rPr>
        <w:tab/>
        <w:t>99</w:t>
      </w:r>
    </w:p>
    <w:p w:rsidR="008D2EED" w:rsidRPr="00B060FD" w:rsidRDefault="008D2EED" w:rsidP="008D2EED">
      <w:pPr>
        <w:spacing w:line="240" w:lineRule="auto"/>
        <w:ind w:left="1701" w:hanging="142"/>
        <w:jc w:val="center"/>
        <w:rPr>
          <w:rFonts w:ascii="Times New Roman" w:eastAsia="Calibri" w:hAnsi="Times New Roman" w:cs="Times New Roman"/>
          <w:b/>
          <w:color w:val="FF0000"/>
          <w:sz w:val="24"/>
          <w:szCs w:val="24"/>
          <w:lang w:val="id-ID"/>
        </w:rPr>
      </w:pPr>
    </w:p>
    <w:p w:rsidR="006708EE" w:rsidRPr="00A437EC" w:rsidRDefault="005B7870" w:rsidP="002C019F">
      <w:pPr>
        <w:spacing w:after="0" w:line="360" w:lineRule="auto"/>
        <w:jc w:val="center"/>
        <w:rPr>
          <w:rFonts w:ascii="Times New Roman" w:hAnsi="Times New Roman" w:cs="Times New Roman"/>
          <w:b/>
          <w:sz w:val="32"/>
          <w:szCs w:val="32"/>
          <w:lang w:val="id-ID"/>
        </w:rPr>
      </w:pPr>
      <w:r w:rsidRPr="00A437EC">
        <w:rPr>
          <w:rFonts w:ascii="Times New Roman" w:hAnsi="Times New Roman" w:cs="Times New Roman"/>
          <w:b/>
          <w:sz w:val="32"/>
          <w:szCs w:val="32"/>
        </w:rPr>
        <w:lastRenderedPageBreak/>
        <w:t>DAFTAR G</w:t>
      </w:r>
      <w:r w:rsidRPr="00A437EC">
        <w:rPr>
          <w:rFonts w:ascii="Times New Roman" w:hAnsi="Times New Roman" w:cs="Times New Roman"/>
          <w:b/>
          <w:sz w:val="32"/>
          <w:szCs w:val="32"/>
          <w:lang w:val="id-ID"/>
        </w:rPr>
        <w:t>AMBAR</w:t>
      </w:r>
    </w:p>
    <w:p w:rsidR="006708EE" w:rsidRPr="00A437EC" w:rsidRDefault="006708EE" w:rsidP="006708EE">
      <w:pPr>
        <w:spacing w:after="0" w:line="360" w:lineRule="auto"/>
        <w:rPr>
          <w:rFonts w:ascii="Times New Roman" w:hAnsi="Times New Roman" w:cs="Times New Roman"/>
          <w:lang w:val="id-ID"/>
        </w:rPr>
      </w:pPr>
    </w:p>
    <w:p w:rsidR="006708EE" w:rsidRPr="00A437EC" w:rsidRDefault="006708EE" w:rsidP="006708EE">
      <w:pPr>
        <w:spacing w:after="0" w:line="360" w:lineRule="auto"/>
        <w:rPr>
          <w:rFonts w:ascii="Times New Roman" w:hAnsi="Times New Roman" w:cs="Times New Roman"/>
        </w:rPr>
      </w:pPr>
    </w:p>
    <w:p w:rsidR="006708EE" w:rsidRPr="00A437EC" w:rsidRDefault="00117F45" w:rsidP="006708EE">
      <w:pPr>
        <w:spacing w:after="0" w:line="360" w:lineRule="auto"/>
        <w:rPr>
          <w:rFonts w:ascii="Times New Roman" w:hAnsi="Times New Roman" w:cs="Times New Roman"/>
          <w:sz w:val="24"/>
          <w:szCs w:val="24"/>
          <w:lang w:val="id-ID"/>
        </w:rPr>
      </w:pPr>
      <w:r w:rsidRPr="00A437EC">
        <w:rPr>
          <w:rFonts w:ascii="Times New Roman" w:hAnsi="Times New Roman" w:cs="Times New Roman"/>
          <w:sz w:val="24"/>
          <w:szCs w:val="24"/>
          <w:lang w:val="id-ID"/>
        </w:rPr>
        <w:t xml:space="preserve">Gambar 1.1. </w:t>
      </w:r>
      <w:r w:rsidRPr="00A437EC">
        <w:rPr>
          <w:rFonts w:ascii="Times New Roman" w:hAnsi="Times New Roman" w:cs="Times New Roman"/>
          <w:sz w:val="24"/>
          <w:szCs w:val="24"/>
          <w:lang w:val="id-ID"/>
        </w:rPr>
        <w:tab/>
        <w:t>Struktur Organisasi Kecamatan Wonoayu</w:t>
      </w:r>
      <w:r w:rsidRPr="00A437EC">
        <w:rPr>
          <w:rFonts w:ascii="Times New Roman" w:hAnsi="Times New Roman" w:cs="Times New Roman"/>
          <w:sz w:val="24"/>
          <w:szCs w:val="24"/>
          <w:lang w:val="id-ID"/>
        </w:rPr>
        <w:tab/>
      </w:r>
      <w:r w:rsidR="00A437EC" w:rsidRPr="00A437EC">
        <w:rPr>
          <w:rFonts w:ascii="Times New Roman" w:hAnsi="Times New Roman" w:cs="Times New Roman"/>
          <w:sz w:val="24"/>
          <w:szCs w:val="24"/>
          <w:lang w:val="id-ID"/>
        </w:rPr>
        <w:t>................................</w:t>
      </w:r>
      <w:r w:rsidR="00A437EC" w:rsidRPr="00A437EC">
        <w:rPr>
          <w:rFonts w:ascii="Times New Roman" w:hAnsi="Times New Roman" w:cs="Times New Roman"/>
          <w:sz w:val="24"/>
          <w:szCs w:val="24"/>
          <w:lang w:val="id-ID"/>
        </w:rPr>
        <w:tab/>
      </w:r>
      <w:r w:rsidRPr="00A437EC">
        <w:rPr>
          <w:rFonts w:ascii="Times New Roman" w:hAnsi="Times New Roman" w:cs="Times New Roman"/>
          <w:sz w:val="24"/>
          <w:szCs w:val="24"/>
          <w:lang w:val="id-ID"/>
        </w:rPr>
        <w:t>16</w:t>
      </w:r>
    </w:p>
    <w:p w:rsidR="00117F45" w:rsidRPr="00A437EC" w:rsidRDefault="00117F45" w:rsidP="006708EE">
      <w:pPr>
        <w:spacing w:after="0" w:line="360" w:lineRule="auto"/>
        <w:rPr>
          <w:rFonts w:ascii="Times New Roman" w:hAnsi="Times New Roman" w:cs="Times New Roman"/>
          <w:sz w:val="24"/>
          <w:szCs w:val="24"/>
          <w:lang w:val="id-ID"/>
        </w:rPr>
      </w:pPr>
      <w:r w:rsidRPr="00A437EC">
        <w:rPr>
          <w:rFonts w:ascii="Times New Roman" w:hAnsi="Times New Roman" w:cs="Times New Roman"/>
          <w:sz w:val="24"/>
          <w:szCs w:val="24"/>
          <w:lang w:val="id-ID"/>
        </w:rPr>
        <w:t xml:space="preserve">Gambar </w:t>
      </w:r>
      <w:r w:rsidR="00A400C4" w:rsidRPr="00A437EC">
        <w:rPr>
          <w:rFonts w:ascii="Times New Roman" w:hAnsi="Times New Roman" w:cs="Times New Roman"/>
          <w:sz w:val="24"/>
          <w:szCs w:val="24"/>
          <w:lang w:val="id-ID"/>
        </w:rPr>
        <w:t>3.1.</w:t>
      </w:r>
      <w:r w:rsidR="00A400C4" w:rsidRPr="00A437EC">
        <w:rPr>
          <w:rFonts w:ascii="Times New Roman" w:hAnsi="Times New Roman" w:cs="Times New Roman"/>
          <w:sz w:val="24"/>
          <w:szCs w:val="24"/>
          <w:lang w:val="id-ID"/>
        </w:rPr>
        <w:tab/>
        <w:t>Perkembangan Kualitas Pelayanan Tahun 2016</w:t>
      </w:r>
      <w:r w:rsidR="00A400C4" w:rsidRPr="00A437EC">
        <w:rPr>
          <w:rFonts w:ascii="Times New Roman" w:hAnsi="Times New Roman" w:cs="Times New Roman"/>
          <w:sz w:val="24"/>
          <w:szCs w:val="24"/>
          <w:lang w:val="id-ID"/>
        </w:rPr>
        <w:tab/>
      </w:r>
      <w:r w:rsidR="00A437EC" w:rsidRPr="00A437EC">
        <w:rPr>
          <w:rFonts w:ascii="Times New Roman" w:hAnsi="Times New Roman" w:cs="Times New Roman"/>
          <w:sz w:val="24"/>
          <w:szCs w:val="24"/>
          <w:lang w:val="id-ID"/>
        </w:rPr>
        <w:t>....................</w:t>
      </w:r>
      <w:r w:rsidR="00A437EC" w:rsidRPr="00A437EC">
        <w:rPr>
          <w:rFonts w:ascii="Times New Roman" w:hAnsi="Times New Roman" w:cs="Times New Roman"/>
          <w:sz w:val="24"/>
          <w:szCs w:val="24"/>
          <w:lang w:val="id-ID"/>
        </w:rPr>
        <w:tab/>
      </w:r>
      <w:r w:rsidR="00A400C4" w:rsidRPr="00A437EC">
        <w:rPr>
          <w:rFonts w:ascii="Times New Roman" w:hAnsi="Times New Roman" w:cs="Times New Roman"/>
          <w:sz w:val="24"/>
          <w:szCs w:val="24"/>
          <w:lang w:val="id-ID"/>
        </w:rPr>
        <w:t>74</w:t>
      </w:r>
    </w:p>
    <w:p w:rsidR="00A400C4" w:rsidRPr="00A437EC" w:rsidRDefault="00A400C4" w:rsidP="00A400C4">
      <w:pPr>
        <w:spacing w:after="0" w:line="360" w:lineRule="auto"/>
        <w:rPr>
          <w:rFonts w:ascii="Times New Roman" w:hAnsi="Times New Roman" w:cs="Times New Roman"/>
          <w:sz w:val="24"/>
          <w:szCs w:val="24"/>
          <w:lang w:val="id-ID"/>
        </w:rPr>
      </w:pPr>
      <w:r w:rsidRPr="00A437EC">
        <w:rPr>
          <w:rFonts w:ascii="Times New Roman" w:hAnsi="Times New Roman" w:cs="Times New Roman"/>
          <w:sz w:val="24"/>
          <w:szCs w:val="24"/>
          <w:lang w:val="id-ID"/>
        </w:rPr>
        <w:t>Gambar 3.2.</w:t>
      </w:r>
      <w:r w:rsidRPr="00A437EC">
        <w:rPr>
          <w:rFonts w:ascii="Times New Roman" w:hAnsi="Times New Roman" w:cs="Times New Roman"/>
          <w:sz w:val="24"/>
          <w:szCs w:val="24"/>
          <w:lang w:val="id-ID"/>
        </w:rPr>
        <w:tab/>
        <w:t>Prosentase Hasil Koordinasi Bidang Pemerintahan</w:t>
      </w:r>
      <w:r w:rsidRPr="00A437EC">
        <w:rPr>
          <w:rFonts w:ascii="Times New Roman" w:hAnsi="Times New Roman" w:cs="Times New Roman"/>
          <w:sz w:val="24"/>
          <w:szCs w:val="24"/>
          <w:lang w:val="id-ID"/>
        </w:rPr>
        <w:tab/>
      </w:r>
      <w:r w:rsidR="00A437EC" w:rsidRPr="00A437EC">
        <w:rPr>
          <w:rFonts w:ascii="Times New Roman" w:hAnsi="Times New Roman" w:cs="Times New Roman"/>
          <w:sz w:val="24"/>
          <w:szCs w:val="24"/>
          <w:lang w:val="id-ID"/>
        </w:rPr>
        <w:t>....................</w:t>
      </w:r>
      <w:r w:rsidR="00A437EC" w:rsidRPr="00A437EC">
        <w:rPr>
          <w:rFonts w:ascii="Times New Roman" w:hAnsi="Times New Roman" w:cs="Times New Roman"/>
          <w:sz w:val="24"/>
          <w:szCs w:val="24"/>
          <w:lang w:val="id-ID"/>
        </w:rPr>
        <w:tab/>
      </w:r>
      <w:r w:rsidRPr="00A437EC">
        <w:rPr>
          <w:rFonts w:ascii="Times New Roman" w:hAnsi="Times New Roman" w:cs="Times New Roman"/>
          <w:sz w:val="24"/>
          <w:szCs w:val="24"/>
          <w:lang w:val="id-ID"/>
        </w:rPr>
        <w:t>75</w:t>
      </w:r>
    </w:p>
    <w:p w:rsidR="00A400C4" w:rsidRPr="00A437EC" w:rsidRDefault="00A400C4" w:rsidP="00A400C4">
      <w:pPr>
        <w:spacing w:after="0" w:line="360" w:lineRule="auto"/>
        <w:rPr>
          <w:rFonts w:ascii="Times New Roman" w:hAnsi="Times New Roman" w:cs="Times New Roman"/>
          <w:sz w:val="24"/>
          <w:szCs w:val="24"/>
          <w:lang w:val="id-ID"/>
        </w:rPr>
      </w:pPr>
      <w:r w:rsidRPr="00A437EC">
        <w:rPr>
          <w:rFonts w:ascii="Times New Roman" w:hAnsi="Times New Roman" w:cs="Times New Roman"/>
          <w:sz w:val="24"/>
          <w:szCs w:val="24"/>
          <w:lang w:val="id-ID"/>
        </w:rPr>
        <w:t>Gambar 3.</w:t>
      </w:r>
      <w:r w:rsidR="00A437EC" w:rsidRPr="00A437EC">
        <w:rPr>
          <w:rFonts w:ascii="Times New Roman" w:hAnsi="Times New Roman" w:cs="Times New Roman"/>
          <w:sz w:val="24"/>
          <w:szCs w:val="24"/>
          <w:lang w:val="id-ID"/>
        </w:rPr>
        <w:t>3</w:t>
      </w:r>
      <w:r w:rsidRPr="00A437EC">
        <w:rPr>
          <w:rFonts w:ascii="Times New Roman" w:hAnsi="Times New Roman" w:cs="Times New Roman"/>
          <w:sz w:val="24"/>
          <w:szCs w:val="24"/>
          <w:lang w:val="id-ID"/>
        </w:rPr>
        <w:t>.</w:t>
      </w:r>
      <w:r w:rsidRPr="00A437EC">
        <w:rPr>
          <w:rFonts w:ascii="Times New Roman" w:hAnsi="Times New Roman" w:cs="Times New Roman"/>
          <w:sz w:val="24"/>
          <w:szCs w:val="24"/>
          <w:lang w:val="id-ID"/>
        </w:rPr>
        <w:tab/>
        <w:t>Prosentase Hasil Koordinasi Bidang Perekonomian</w:t>
      </w:r>
      <w:r w:rsidRPr="00A437EC">
        <w:rPr>
          <w:rFonts w:ascii="Times New Roman" w:hAnsi="Times New Roman" w:cs="Times New Roman"/>
          <w:sz w:val="24"/>
          <w:szCs w:val="24"/>
          <w:lang w:val="id-ID"/>
        </w:rPr>
        <w:tab/>
      </w:r>
      <w:r w:rsidR="00A437EC" w:rsidRPr="00A437EC">
        <w:rPr>
          <w:rFonts w:ascii="Times New Roman" w:hAnsi="Times New Roman" w:cs="Times New Roman"/>
          <w:sz w:val="24"/>
          <w:szCs w:val="24"/>
          <w:lang w:val="id-ID"/>
        </w:rPr>
        <w:t>.....................</w:t>
      </w:r>
      <w:r w:rsidR="00A437EC" w:rsidRPr="00A437EC">
        <w:rPr>
          <w:rFonts w:ascii="Times New Roman" w:hAnsi="Times New Roman" w:cs="Times New Roman"/>
          <w:sz w:val="24"/>
          <w:szCs w:val="24"/>
          <w:lang w:val="id-ID"/>
        </w:rPr>
        <w:tab/>
      </w:r>
      <w:r w:rsidRPr="00A437EC">
        <w:rPr>
          <w:rFonts w:ascii="Times New Roman" w:hAnsi="Times New Roman" w:cs="Times New Roman"/>
          <w:sz w:val="24"/>
          <w:szCs w:val="24"/>
          <w:lang w:val="id-ID"/>
        </w:rPr>
        <w:t>76</w:t>
      </w:r>
    </w:p>
    <w:p w:rsidR="00A400C4" w:rsidRPr="00A437EC" w:rsidRDefault="00A400C4" w:rsidP="00A400C4">
      <w:pPr>
        <w:spacing w:after="0" w:line="360" w:lineRule="auto"/>
        <w:rPr>
          <w:rFonts w:ascii="Times New Roman" w:hAnsi="Times New Roman" w:cs="Times New Roman"/>
          <w:sz w:val="24"/>
          <w:szCs w:val="24"/>
          <w:lang w:val="id-ID"/>
        </w:rPr>
      </w:pPr>
      <w:r w:rsidRPr="00A437EC">
        <w:rPr>
          <w:rFonts w:ascii="Times New Roman" w:hAnsi="Times New Roman" w:cs="Times New Roman"/>
          <w:sz w:val="24"/>
          <w:szCs w:val="24"/>
          <w:lang w:val="id-ID"/>
        </w:rPr>
        <w:t>Gambar 3.</w:t>
      </w:r>
      <w:r w:rsidR="00A437EC" w:rsidRPr="00A437EC">
        <w:rPr>
          <w:rFonts w:ascii="Times New Roman" w:hAnsi="Times New Roman" w:cs="Times New Roman"/>
          <w:sz w:val="24"/>
          <w:szCs w:val="24"/>
          <w:lang w:val="id-ID"/>
        </w:rPr>
        <w:t>4</w:t>
      </w:r>
      <w:r w:rsidRPr="00A437EC">
        <w:rPr>
          <w:rFonts w:ascii="Times New Roman" w:hAnsi="Times New Roman" w:cs="Times New Roman"/>
          <w:sz w:val="24"/>
          <w:szCs w:val="24"/>
          <w:lang w:val="id-ID"/>
        </w:rPr>
        <w:t>.</w:t>
      </w:r>
      <w:r w:rsidRPr="00A437EC">
        <w:rPr>
          <w:rFonts w:ascii="Times New Roman" w:hAnsi="Times New Roman" w:cs="Times New Roman"/>
          <w:sz w:val="24"/>
          <w:szCs w:val="24"/>
          <w:lang w:val="id-ID"/>
        </w:rPr>
        <w:tab/>
        <w:t>Prosentase Hasil Koordinasi Bidang Ketentraman dan Ketertiban</w:t>
      </w:r>
      <w:r w:rsidR="00A437EC" w:rsidRPr="00A437EC">
        <w:rPr>
          <w:rFonts w:ascii="Times New Roman" w:hAnsi="Times New Roman" w:cs="Times New Roman"/>
          <w:sz w:val="24"/>
          <w:szCs w:val="24"/>
          <w:lang w:val="id-ID"/>
        </w:rPr>
        <w:tab/>
      </w:r>
      <w:r w:rsidRPr="00A437EC">
        <w:rPr>
          <w:rFonts w:ascii="Times New Roman" w:hAnsi="Times New Roman" w:cs="Times New Roman"/>
          <w:sz w:val="24"/>
          <w:szCs w:val="24"/>
          <w:lang w:val="id-ID"/>
        </w:rPr>
        <w:t>77</w:t>
      </w:r>
    </w:p>
    <w:p w:rsidR="00A400C4" w:rsidRPr="00A437EC" w:rsidRDefault="00A400C4" w:rsidP="00A400C4">
      <w:pPr>
        <w:spacing w:after="0" w:line="360" w:lineRule="auto"/>
        <w:rPr>
          <w:rFonts w:ascii="Times New Roman" w:hAnsi="Times New Roman" w:cs="Times New Roman"/>
          <w:sz w:val="24"/>
          <w:szCs w:val="24"/>
          <w:lang w:val="id-ID"/>
        </w:rPr>
      </w:pPr>
      <w:r w:rsidRPr="00A437EC">
        <w:rPr>
          <w:rFonts w:ascii="Times New Roman" w:hAnsi="Times New Roman" w:cs="Times New Roman"/>
          <w:sz w:val="24"/>
          <w:szCs w:val="24"/>
          <w:lang w:val="id-ID"/>
        </w:rPr>
        <w:t>Gambar 3.</w:t>
      </w:r>
      <w:r w:rsidR="00A437EC" w:rsidRPr="00A437EC">
        <w:rPr>
          <w:rFonts w:ascii="Times New Roman" w:hAnsi="Times New Roman" w:cs="Times New Roman"/>
          <w:sz w:val="24"/>
          <w:szCs w:val="24"/>
          <w:lang w:val="id-ID"/>
        </w:rPr>
        <w:t>5</w:t>
      </w:r>
      <w:r w:rsidRPr="00A437EC">
        <w:rPr>
          <w:rFonts w:ascii="Times New Roman" w:hAnsi="Times New Roman" w:cs="Times New Roman"/>
          <w:sz w:val="24"/>
          <w:szCs w:val="24"/>
          <w:lang w:val="id-ID"/>
        </w:rPr>
        <w:t>.</w:t>
      </w:r>
      <w:r w:rsidRPr="00A437EC">
        <w:rPr>
          <w:rFonts w:ascii="Times New Roman" w:hAnsi="Times New Roman" w:cs="Times New Roman"/>
          <w:sz w:val="24"/>
          <w:szCs w:val="24"/>
          <w:lang w:val="id-ID"/>
        </w:rPr>
        <w:tab/>
        <w:t>Prosentase Hasil Koordinasi Bidang Kesejahteraan Sosial</w:t>
      </w:r>
      <w:r w:rsidRPr="00A437EC">
        <w:rPr>
          <w:rFonts w:ascii="Times New Roman" w:hAnsi="Times New Roman" w:cs="Times New Roman"/>
          <w:sz w:val="24"/>
          <w:szCs w:val="24"/>
          <w:lang w:val="id-ID"/>
        </w:rPr>
        <w:tab/>
      </w:r>
      <w:r w:rsidR="00A437EC" w:rsidRPr="00A437EC">
        <w:rPr>
          <w:rFonts w:ascii="Times New Roman" w:hAnsi="Times New Roman" w:cs="Times New Roman"/>
          <w:sz w:val="24"/>
          <w:szCs w:val="24"/>
          <w:lang w:val="id-ID"/>
        </w:rPr>
        <w:t>.........</w:t>
      </w:r>
      <w:r w:rsidR="00A437EC" w:rsidRPr="00A437EC">
        <w:rPr>
          <w:rFonts w:ascii="Times New Roman" w:hAnsi="Times New Roman" w:cs="Times New Roman"/>
          <w:sz w:val="24"/>
          <w:szCs w:val="24"/>
          <w:lang w:val="id-ID"/>
        </w:rPr>
        <w:tab/>
      </w:r>
      <w:r w:rsidRPr="00A437EC">
        <w:rPr>
          <w:rFonts w:ascii="Times New Roman" w:hAnsi="Times New Roman" w:cs="Times New Roman"/>
          <w:sz w:val="24"/>
          <w:szCs w:val="24"/>
          <w:lang w:val="id-ID"/>
        </w:rPr>
        <w:t>78</w:t>
      </w:r>
    </w:p>
    <w:p w:rsidR="00A400C4" w:rsidRPr="00A437EC" w:rsidRDefault="00A400C4" w:rsidP="00A400C4">
      <w:pPr>
        <w:spacing w:after="0" w:line="360" w:lineRule="auto"/>
        <w:rPr>
          <w:rFonts w:ascii="Times New Roman" w:hAnsi="Times New Roman" w:cs="Times New Roman"/>
          <w:sz w:val="24"/>
          <w:szCs w:val="24"/>
          <w:lang w:val="id-ID"/>
        </w:rPr>
      </w:pPr>
      <w:r w:rsidRPr="00A437EC">
        <w:rPr>
          <w:rFonts w:ascii="Times New Roman" w:hAnsi="Times New Roman" w:cs="Times New Roman"/>
          <w:sz w:val="24"/>
          <w:szCs w:val="24"/>
          <w:lang w:val="id-ID"/>
        </w:rPr>
        <w:t>Gambar 3.</w:t>
      </w:r>
      <w:r w:rsidR="00A437EC" w:rsidRPr="00A437EC">
        <w:rPr>
          <w:rFonts w:ascii="Times New Roman" w:hAnsi="Times New Roman" w:cs="Times New Roman"/>
          <w:sz w:val="24"/>
          <w:szCs w:val="24"/>
          <w:lang w:val="id-ID"/>
        </w:rPr>
        <w:t>6</w:t>
      </w:r>
      <w:r w:rsidRPr="00A437EC">
        <w:rPr>
          <w:rFonts w:ascii="Times New Roman" w:hAnsi="Times New Roman" w:cs="Times New Roman"/>
          <w:sz w:val="24"/>
          <w:szCs w:val="24"/>
          <w:lang w:val="id-ID"/>
        </w:rPr>
        <w:t>.</w:t>
      </w:r>
      <w:r w:rsidRPr="00A437EC">
        <w:rPr>
          <w:rFonts w:ascii="Times New Roman" w:hAnsi="Times New Roman" w:cs="Times New Roman"/>
          <w:sz w:val="24"/>
          <w:szCs w:val="24"/>
          <w:lang w:val="id-ID"/>
        </w:rPr>
        <w:tab/>
        <w:t>Prosentase Hasil Koordinasi Bidang Pembangunan Fisik</w:t>
      </w:r>
      <w:r w:rsidRPr="00A437EC">
        <w:rPr>
          <w:rFonts w:ascii="Times New Roman" w:hAnsi="Times New Roman" w:cs="Times New Roman"/>
          <w:sz w:val="24"/>
          <w:szCs w:val="24"/>
          <w:lang w:val="id-ID"/>
        </w:rPr>
        <w:tab/>
      </w:r>
      <w:r w:rsidR="00A437EC" w:rsidRPr="00A437EC">
        <w:rPr>
          <w:rFonts w:ascii="Times New Roman" w:hAnsi="Times New Roman" w:cs="Times New Roman"/>
          <w:sz w:val="24"/>
          <w:szCs w:val="24"/>
          <w:lang w:val="id-ID"/>
        </w:rPr>
        <w:t>.........</w:t>
      </w:r>
      <w:r w:rsidR="00A437EC" w:rsidRPr="00A437EC">
        <w:rPr>
          <w:rFonts w:ascii="Times New Roman" w:hAnsi="Times New Roman" w:cs="Times New Roman"/>
          <w:sz w:val="24"/>
          <w:szCs w:val="24"/>
          <w:lang w:val="id-ID"/>
        </w:rPr>
        <w:tab/>
      </w:r>
      <w:r w:rsidRPr="00A437EC">
        <w:rPr>
          <w:rFonts w:ascii="Times New Roman" w:hAnsi="Times New Roman" w:cs="Times New Roman"/>
          <w:sz w:val="24"/>
          <w:szCs w:val="24"/>
          <w:lang w:val="id-ID"/>
        </w:rPr>
        <w:t>79</w:t>
      </w:r>
    </w:p>
    <w:p w:rsidR="00A400C4" w:rsidRPr="00A437EC" w:rsidRDefault="00A400C4" w:rsidP="00A400C4">
      <w:pPr>
        <w:spacing w:after="0" w:line="360" w:lineRule="auto"/>
        <w:rPr>
          <w:rFonts w:ascii="Times New Roman" w:hAnsi="Times New Roman" w:cs="Times New Roman"/>
          <w:sz w:val="24"/>
          <w:szCs w:val="24"/>
          <w:lang w:val="id-ID"/>
        </w:rPr>
      </w:pPr>
      <w:r w:rsidRPr="00A437EC">
        <w:rPr>
          <w:rFonts w:ascii="Times New Roman" w:hAnsi="Times New Roman" w:cs="Times New Roman"/>
          <w:sz w:val="24"/>
          <w:szCs w:val="24"/>
          <w:lang w:val="id-ID"/>
        </w:rPr>
        <w:t>Gambar 3.</w:t>
      </w:r>
      <w:r w:rsidR="00A437EC" w:rsidRPr="00A437EC">
        <w:rPr>
          <w:rFonts w:ascii="Times New Roman" w:hAnsi="Times New Roman" w:cs="Times New Roman"/>
          <w:sz w:val="24"/>
          <w:szCs w:val="24"/>
          <w:lang w:val="id-ID"/>
        </w:rPr>
        <w:t>7</w:t>
      </w:r>
      <w:r w:rsidRPr="00A437EC">
        <w:rPr>
          <w:rFonts w:ascii="Times New Roman" w:hAnsi="Times New Roman" w:cs="Times New Roman"/>
          <w:sz w:val="24"/>
          <w:szCs w:val="24"/>
          <w:lang w:val="id-ID"/>
        </w:rPr>
        <w:t>.</w:t>
      </w:r>
      <w:r w:rsidRPr="00A437EC">
        <w:rPr>
          <w:rFonts w:ascii="Times New Roman" w:hAnsi="Times New Roman" w:cs="Times New Roman"/>
          <w:sz w:val="24"/>
          <w:szCs w:val="24"/>
          <w:lang w:val="id-ID"/>
        </w:rPr>
        <w:tab/>
        <w:t xml:space="preserve">Prosentase </w:t>
      </w:r>
      <w:r w:rsidR="00A437EC" w:rsidRPr="00A437EC">
        <w:rPr>
          <w:rFonts w:ascii="Times New Roman" w:hAnsi="Times New Roman" w:cs="Times New Roman"/>
          <w:sz w:val="24"/>
          <w:szCs w:val="24"/>
          <w:lang w:val="id-ID"/>
        </w:rPr>
        <w:t>Desa Yang Sudah Menyusun APBDes</w:t>
      </w:r>
      <w:r w:rsidR="00A437EC" w:rsidRPr="00A437EC">
        <w:rPr>
          <w:rFonts w:ascii="Times New Roman" w:hAnsi="Times New Roman" w:cs="Times New Roman"/>
          <w:sz w:val="24"/>
          <w:szCs w:val="24"/>
          <w:lang w:val="id-ID"/>
        </w:rPr>
        <w:tab/>
        <w:t>.....................</w:t>
      </w:r>
      <w:r w:rsidR="00A437EC" w:rsidRPr="00A437EC">
        <w:rPr>
          <w:rFonts w:ascii="Times New Roman" w:hAnsi="Times New Roman" w:cs="Times New Roman"/>
          <w:sz w:val="24"/>
          <w:szCs w:val="24"/>
          <w:lang w:val="id-ID"/>
        </w:rPr>
        <w:tab/>
        <w:t>80</w:t>
      </w:r>
    </w:p>
    <w:p w:rsidR="00A437EC" w:rsidRPr="00A437EC" w:rsidRDefault="00A437EC" w:rsidP="00A437EC">
      <w:pPr>
        <w:spacing w:after="0" w:line="360" w:lineRule="auto"/>
        <w:rPr>
          <w:rFonts w:ascii="Times New Roman" w:hAnsi="Times New Roman" w:cs="Times New Roman"/>
          <w:sz w:val="24"/>
          <w:szCs w:val="24"/>
          <w:lang w:val="id-ID"/>
        </w:rPr>
      </w:pPr>
      <w:r w:rsidRPr="00A437EC">
        <w:rPr>
          <w:rFonts w:ascii="Times New Roman" w:hAnsi="Times New Roman" w:cs="Times New Roman"/>
          <w:sz w:val="24"/>
          <w:szCs w:val="24"/>
          <w:lang w:val="id-ID"/>
        </w:rPr>
        <w:t>Gambar 3.7.</w:t>
      </w:r>
      <w:r w:rsidRPr="00A437EC">
        <w:rPr>
          <w:rFonts w:ascii="Times New Roman" w:hAnsi="Times New Roman" w:cs="Times New Roman"/>
          <w:sz w:val="24"/>
          <w:szCs w:val="24"/>
          <w:lang w:val="id-ID"/>
        </w:rPr>
        <w:tab/>
        <w:t>Prosentase Desa Yang Sudah Menyusun LPPD .............................</w:t>
      </w:r>
      <w:r w:rsidRPr="00A437EC">
        <w:rPr>
          <w:rFonts w:ascii="Times New Roman" w:hAnsi="Times New Roman" w:cs="Times New Roman"/>
          <w:sz w:val="24"/>
          <w:szCs w:val="24"/>
          <w:lang w:val="id-ID"/>
        </w:rPr>
        <w:tab/>
        <w:t>81</w:t>
      </w:r>
    </w:p>
    <w:p w:rsidR="00A437EC" w:rsidRPr="00A437EC" w:rsidRDefault="00A437EC" w:rsidP="00A437EC">
      <w:pPr>
        <w:spacing w:after="0" w:line="360" w:lineRule="auto"/>
        <w:rPr>
          <w:rFonts w:ascii="Times New Roman" w:hAnsi="Times New Roman" w:cs="Times New Roman"/>
          <w:sz w:val="24"/>
          <w:szCs w:val="24"/>
          <w:lang w:val="id-ID"/>
        </w:rPr>
      </w:pPr>
      <w:r w:rsidRPr="00A437EC">
        <w:rPr>
          <w:rFonts w:ascii="Times New Roman" w:hAnsi="Times New Roman" w:cs="Times New Roman"/>
          <w:sz w:val="24"/>
          <w:szCs w:val="24"/>
          <w:lang w:val="id-ID"/>
        </w:rPr>
        <w:t>Gambar 3.7.</w:t>
      </w:r>
      <w:r w:rsidRPr="00A437EC">
        <w:rPr>
          <w:rFonts w:ascii="Times New Roman" w:hAnsi="Times New Roman" w:cs="Times New Roman"/>
          <w:sz w:val="24"/>
          <w:szCs w:val="24"/>
          <w:lang w:val="id-ID"/>
        </w:rPr>
        <w:tab/>
        <w:t>Prosentase Desa Yang Sudah Melaksanakan Musrenbang Desa</w:t>
      </w:r>
      <w:r w:rsidRPr="00A437EC">
        <w:rPr>
          <w:rFonts w:ascii="Times New Roman" w:hAnsi="Times New Roman" w:cs="Times New Roman"/>
          <w:sz w:val="24"/>
          <w:szCs w:val="24"/>
          <w:lang w:val="id-ID"/>
        </w:rPr>
        <w:tab/>
        <w:t>82</w:t>
      </w:r>
    </w:p>
    <w:p w:rsidR="00A400C4" w:rsidRPr="00A437EC" w:rsidRDefault="00A400C4" w:rsidP="00A400C4">
      <w:pPr>
        <w:spacing w:after="0" w:line="360" w:lineRule="auto"/>
        <w:rPr>
          <w:rFonts w:ascii="Times New Roman" w:hAnsi="Times New Roman" w:cs="Times New Roman"/>
          <w:sz w:val="24"/>
          <w:szCs w:val="24"/>
          <w:lang w:val="id-ID"/>
        </w:rPr>
      </w:pPr>
    </w:p>
    <w:p w:rsidR="00A400C4" w:rsidRPr="00B060FD" w:rsidRDefault="00A400C4" w:rsidP="006708EE">
      <w:pPr>
        <w:spacing w:after="0" w:line="360" w:lineRule="auto"/>
        <w:rPr>
          <w:rFonts w:ascii="Times New Roman" w:hAnsi="Times New Roman" w:cs="Times New Roman"/>
          <w:color w:val="FF0000"/>
          <w:sz w:val="24"/>
          <w:szCs w:val="24"/>
        </w:rPr>
      </w:pPr>
    </w:p>
    <w:p w:rsidR="006708EE" w:rsidRPr="00B060FD" w:rsidRDefault="006708EE" w:rsidP="006708EE">
      <w:pPr>
        <w:spacing w:after="0" w:line="360" w:lineRule="auto"/>
        <w:rPr>
          <w:rFonts w:ascii="Times New Roman" w:hAnsi="Times New Roman" w:cs="Times New Roman"/>
          <w:color w:val="FF0000"/>
          <w:sz w:val="24"/>
          <w:szCs w:val="24"/>
        </w:rPr>
      </w:pPr>
    </w:p>
    <w:p w:rsidR="006708EE" w:rsidRPr="00B060FD" w:rsidRDefault="006708EE" w:rsidP="006708EE">
      <w:pPr>
        <w:spacing w:after="0" w:line="360" w:lineRule="auto"/>
        <w:rPr>
          <w:rFonts w:ascii="Times New Roman" w:hAnsi="Times New Roman" w:cs="Times New Roman"/>
          <w:color w:val="FF0000"/>
        </w:rPr>
      </w:pPr>
    </w:p>
    <w:p w:rsidR="006708EE" w:rsidRPr="00B060FD" w:rsidRDefault="006708EE" w:rsidP="006708EE">
      <w:pPr>
        <w:spacing w:after="0" w:line="360" w:lineRule="auto"/>
        <w:rPr>
          <w:rFonts w:ascii="Times New Roman" w:hAnsi="Times New Roman" w:cs="Times New Roman"/>
          <w:color w:val="FF0000"/>
        </w:rPr>
      </w:pPr>
    </w:p>
    <w:p w:rsidR="006708EE" w:rsidRPr="00B060FD" w:rsidRDefault="006708EE" w:rsidP="006708EE">
      <w:pPr>
        <w:spacing w:after="0" w:line="360" w:lineRule="auto"/>
        <w:rPr>
          <w:rFonts w:ascii="Times New Roman" w:hAnsi="Times New Roman" w:cs="Times New Roman"/>
          <w:color w:val="FF0000"/>
        </w:rPr>
      </w:pPr>
    </w:p>
    <w:p w:rsidR="006708EE" w:rsidRPr="00B060FD" w:rsidRDefault="006708EE" w:rsidP="006708EE">
      <w:pPr>
        <w:spacing w:after="0" w:line="360" w:lineRule="auto"/>
        <w:rPr>
          <w:rFonts w:ascii="Times New Roman" w:hAnsi="Times New Roman" w:cs="Times New Roman"/>
          <w:color w:val="FF0000"/>
        </w:rPr>
      </w:pPr>
    </w:p>
    <w:p w:rsidR="006708EE" w:rsidRPr="00B060FD" w:rsidRDefault="006708EE" w:rsidP="006708EE">
      <w:pPr>
        <w:spacing w:after="0" w:line="360" w:lineRule="auto"/>
        <w:rPr>
          <w:rFonts w:ascii="Times New Roman" w:hAnsi="Times New Roman" w:cs="Times New Roman"/>
          <w:color w:val="FF0000"/>
          <w:lang w:val="id-ID"/>
        </w:rPr>
      </w:pPr>
    </w:p>
    <w:p w:rsidR="0032415E" w:rsidRPr="00B060FD" w:rsidRDefault="0032415E" w:rsidP="006708EE">
      <w:pPr>
        <w:spacing w:after="0" w:line="360" w:lineRule="auto"/>
        <w:rPr>
          <w:rFonts w:ascii="Times New Roman" w:hAnsi="Times New Roman" w:cs="Times New Roman"/>
          <w:color w:val="FF0000"/>
          <w:lang w:val="id-ID"/>
        </w:rPr>
      </w:pPr>
    </w:p>
    <w:p w:rsidR="0032415E" w:rsidRPr="00B060FD" w:rsidRDefault="0032415E" w:rsidP="006708EE">
      <w:pPr>
        <w:spacing w:after="0" w:line="360" w:lineRule="auto"/>
        <w:rPr>
          <w:rFonts w:ascii="Times New Roman" w:hAnsi="Times New Roman" w:cs="Times New Roman"/>
          <w:color w:val="FF0000"/>
          <w:lang w:val="id-ID"/>
        </w:rPr>
      </w:pPr>
    </w:p>
    <w:p w:rsidR="0032415E" w:rsidRPr="00B060FD" w:rsidRDefault="0032415E" w:rsidP="006708EE">
      <w:pPr>
        <w:spacing w:after="0" w:line="360" w:lineRule="auto"/>
        <w:rPr>
          <w:rFonts w:ascii="Times New Roman" w:hAnsi="Times New Roman" w:cs="Times New Roman"/>
          <w:color w:val="FF0000"/>
          <w:lang w:val="id-ID"/>
        </w:rPr>
      </w:pPr>
    </w:p>
    <w:p w:rsidR="0032415E" w:rsidRDefault="0032415E" w:rsidP="006708EE">
      <w:pPr>
        <w:spacing w:after="0" w:line="360" w:lineRule="auto"/>
        <w:rPr>
          <w:rFonts w:ascii="Times New Roman" w:hAnsi="Times New Roman" w:cs="Times New Roman"/>
          <w:color w:val="FF0000"/>
          <w:lang w:val="id-ID"/>
        </w:rPr>
      </w:pPr>
    </w:p>
    <w:p w:rsidR="00117F45" w:rsidRDefault="00117F45" w:rsidP="006708EE">
      <w:pPr>
        <w:spacing w:after="0" w:line="360" w:lineRule="auto"/>
        <w:rPr>
          <w:rFonts w:ascii="Times New Roman" w:hAnsi="Times New Roman" w:cs="Times New Roman"/>
          <w:color w:val="FF0000"/>
          <w:lang w:val="id-ID"/>
        </w:rPr>
      </w:pPr>
    </w:p>
    <w:p w:rsidR="00117F45" w:rsidRDefault="00117F45" w:rsidP="006708EE">
      <w:pPr>
        <w:spacing w:after="0" w:line="360" w:lineRule="auto"/>
        <w:rPr>
          <w:rFonts w:ascii="Times New Roman" w:hAnsi="Times New Roman" w:cs="Times New Roman"/>
          <w:color w:val="FF0000"/>
          <w:lang w:val="id-ID"/>
        </w:rPr>
      </w:pPr>
    </w:p>
    <w:p w:rsidR="00117F45" w:rsidRDefault="00117F45" w:rsidP="006708EE">
      <w:pPr>
        <w:spacing w:after="0" w:line="360" w:lineRule="auto"/>
        <w:rPr>
          <w:rFonts w:ascii="Times New Roman" w:hAnsi="Times New Roman" w:cs="Times New Roman"/>
          <w:color w:val="FF0000"/>
          <w:lang w:val="id-ID"/>
        </w:rPr>
      </w:pPr>
    </w:p>
    <w:p w:rsidR="00117F45" w:rsidRDefault="00117F45" w:rsidP="006708EE">
      <w:pPr>
        <w:spacing w:after="0" w:line="360" w:lineRule="auto"/>
        <w:rPr>
          <w:rFonts w:ascii="Times New Roman" w:hAnsi="Times New Roman" w:cs="Times New Roman"/>
          <w:color w:val="FF0000"/>
          <w:lang w:val="id-ID"/>
        </w:rPr>
      </w:pPr>
    </w:p>
    <w:p w:rsidR="00117F45" w:rsidRDefault="00117F45" w:rsidP="006708EE">
      <w:pPr>
        <w:spacing w:after="0" w:line="360" w:lineRule="auto"/>
        <w:rPr>
          <w:rFonts w:ascii="Times New Roman" w:hAnsi="Times New Roman" w:cs="Times New Roman"/>
          <w:color w:val="FF0000"/>
          <w:lang w:val="id-ID"/>
        </w:rPr>
      </w:pPr>
    </w:p>
    <w:p w:rsidR="00117F45" w:rsidRDefault="00117F45" w:rsidP="006708EE">
      <w:pPr>
        <w:spacing w:after="0" w:line="360" w:lineRule="auto"/>
        <w:rPr>
          <w:rFonts w:ascii="Times New Roman" w:hAnsi="Times New Roman" w:cs="Times New Roman"/>
          <w:color w:val="FF0000"/>
          <w:lang w:val="id-ID"/>
        </w:rPr>
      </w:pPr>
    </w:p>
    <w:p w:rsidR="00117F45" w:rsidRDefault="00117F45" w:rsidP="006708EE">
      <w:pPr>
        <w:spacing w:after="0" w:line="360" w:lineRule="auto"/>
        <w:rPr>
          <w:rFonts w:ascii="Times New Roman" w:hAnsi="Times New Roman" w:cs="Times New Roman"/>
          <w:color w:val="FF0000"/>
          <w:lang w:val="id-ID"/>
        </w:rPr>
      </w:pPr>
    </w:p>
    <w:p w:rsidR="00117F45" w:rsidRDefault="00117F45" w:rsidP="006708EE">
      <w:pPr>
        <w:spacing w:after="0" w:line="360" w:lineRule="auto"/>
        <w:rPr>
          <w:rFonts w:ascii="Times New Roman" w:hAnsi="Times New Roman" w:cs="Times New Roman"/>
          <w:color w:val="FF0000"/>
          <w:lang w:val="id-ID"/>
        </w:rPr>
      </w:pPr>
    </w:p>
    <w:p w:rsidR="00AA2F8B" w:rsidRPr="00B060FD" w:rsidRDefault="00AA2F8B" w:rsidP="00BE5A13">
      <w:pPr>
        <w:spacing w:after="0" w:line="360" w:lineRule="auto"/>
        <w:rPr>
          <w:rFonts w:ascii="Times New Roman" w:hAnsi="Times New Roman" w:cs="Times New Roman"/>
          <w:color w:val="FF0000"/>
          <w:lang w:val="id-ID"/>
        </w:rPr>
      </w:pPr>
    </w:p>
    <w:p w:rsidR="008E650B" w:rsidRPr="00685242" w:rsidRDefault="008E650B" w:rsidP="008E650B">
      <w:pPr>
        <w:spacing w:after="0" w:line="360" w:lineRule="auto"/>
        <w:jc w:val="center"/>
        <w:rPr>
          <w:rFonts w:ascii="Times New Roman" w:hAnsi="Times New Roman" w:cs="Times New Roman"/>
          <w:b/>
          <w:sz w:val="32"/>
          <w:szCs w:val="32"/>
        </w:rPr>
      </w:pPr>
      <w:r w:rsidRPr="00685242">
        <w:rPr>
          <w:rFonts w:ascii="Times New Roman" w:hAnsi="Times New Roman" w:cs="Times New Roman"/>
          <w:b/>
          <w:sz w:val="32"/>
          <w:szCs w:val="32"/>
        </w:rPr>
        <w:lastRenderedPageBreak/>
        <w:t>IKHTISAR EKSEKUTIF</w:t>
      </w:r>
    </w:p>
    <w:p w:rsidR="008E650B" w:rsidRPr="00A40DBE" w:rsidRDefault="008E650B" w:rsidP="00BE5A13">
      <w:pPr>
        <w:spacing w:after="0" w:line="360" w:lineRule="auto"/>
        <w:rPr>
          <w:rFonts w:ascii="Times New Roman" w:hAnsi="Times New Roman" w:cs="Times New Roman"/>
        </w:rPr>
      </w:pPr>
    </w:p>
    <w:p w:rsidR="008E650B" w:rsidRPr="00A40DBE" w:rsidRDefault="008E650B" w:rsidP="00BE5A13">
      <w:pPr>
        <w:spacing w:after="0" w:line="360" w:lineRule="auto"/>
        <w:rPr>
          <w:rFonts w:ascii="Times New Roman" w:hAnsi="Times New Roman" w:cs="Times New Roman"/>
        </w:rPr>
      </w:pPr>
    </w:p>
    <w:p w:rsidR="00537532" w:rsidRDefault="00537532" w:rsidP="00537532">
      <w:pPr>
        <w:pStyle w:val="ListParagraph"/>
        <w:autoSpaceDE w:val="0"/>
        <w:autoSpaceDN w:val="0"/>
        <w:adjustRightInd w:val="0"/>
        <w:spacing w:after="0" w:line="360" w:lineRule="auto"/>
        <w:ind w:left="426" w:firstLine="850"/>
        <w:jc w:val="both"/>
        <w:rPr>
          <w:rFonts w:ascii="Times New Roman" w:hAnsi="Times New Roman" w:cs="Times New Roman"/>
          <w:i/>
          <w:iCs/>
          <w:sz w:val="24"/>
          <w:szCs w:val="24"/>
          <w:lang w:val="id-ID"/>
        </w:rPr>
      </w:pPr>
      <w:r w:rsidRPr="00A40DBE">
        <w:rPr>
          <w:rFonts w:ascii="Times New Roman" w:hAnsi="Times New Roman" w:cs="Times New Roman"/>
          <w:sz w:val="24"/>
          <w:szCs w:val="24"/>
        </w:rPr>
        <w:t>Laporan Kinerja Kecamatan Wonayu Kabupaten Sidoarjo Tahun 201</w:t>
      </w:r>
      <w:r w:rsidR="00B060FD">
        <w:rPr>
          <w:rFonts w:ascii="Times New Roman" w:hAnsi="Times New Roman" w:cs="Times New Roman"/>
          <w:sz w:val="24"/>
          <w:szCs w:val="24"/>
          <w:lang w:val="id-ID"/>
        </w:rPr>
        <w:t>6</w:t>
      </w:r>
      <w:r w:rsidRPr="00A40DBE">
        <w:rPr>
          <w:rFonts w:ascii="Times New Roman" w:hAnsi="Times New Roman" w:cs="Times New Roman"/>
          <w:sz w:val="24"/>
          <w:szCs w:val="24"/>
        </w:rPr>
        <w:t xml:space="preserve"> merupakan media pertanggungjawaban yang dikaitkan dengan Rencana Strategis Kecamatan Wonayu Kabupaten Sidoarjo Tahun 20</w:t>
      </w:r>
      <w:r w:rsidR="00B060FD">
        <w:rPr>
          <w:rFonts w:ascii="Times New Roman" w:hAnsi="Times New Roman" w:cs="Times New Roman"/>
          <w:sz w:val="24"/>
          <w:szCs w:val="24"/>
          <w:lang w:val="id-ID"/>
        </w:rPr>
        <w:t>15</w:t>
      </w:r>
      <w:r w:rsidR="00B060FD">
        <w:rPr>
          <w:rFonts w:ascii="Times New Roman" w:hAnsi="Times New Roman" w:cs="Times New Roman"/>
          <w:sz w:val="24"/>
          <w:szCs w:val="24"/>
        </w:rPr>
        <w:t xml:space="preserve"> – 2021</w:t>
      </w:r>
      <w:r w:rsidRPr="00A40DBE">
        <w:rPr>
          <w:rFonts w:ascii="Times New Roman" w:hAnsi="Times New Roman" w:cs="Times New Roman"/>
          <w:sz w:val="24"/>
          <w:szCs w:val="24"/>
        </w:rPr>
        <w:t xml:space="preserve">, hal ini merupakan wujud dari keinginan Kecamatan Wonayu Kabupaten Sidoarjo untuk dapat menyajikan pertanggungjawaban yang transparan dan akuntabel, dalam memenuhi harapan masyarakat yaitu terwujudnya </w:t>
      </w:r>
      <w:r w:rsidRPr="00A40DBE">
        <w:rPr>
          <w:rFonts w:ascii="Times New Roman" w:hAnsi="Times New Roman" w:cs="Times New Roman"/>
          <w:i/>
          <w:iCs/>
          <w:sz w:val="24"/>
          <w:szCs w:val="24"/>
        </w:rPr>
        <w:t xml:space="preserve">Clean Government </w:t>
      </w:r>
      <w:r w:rsidRPr="00A40DBE">
        <w:rPr>
          <w:rFonts w:ascii="Times New Roman" w:hAnsi="Times New Roman" w:cs="Times New Roman"/>
          <w:sz w:val="24"/>
          <w:szCs w:val="24"/>
        </w:rPr>
        <w:t xml:space="preserve">dan </w:t>
      </w:r>
      <w:r w:rsidRPr="00A40DBE">
        <w:rPr>
          <w:rFonts w:ascii="Times New Roman" w:hAnsi="Times New Roman" w:cs="Times New Roman"/>
          <w:i/>
          <w:iCs/>
          <w:sz w:val="24"/>
          <w:szCs w:val="24"/>
        </w:rPr>
        <w:t>Good Governance.</w:t>
      </w:r>
    </w:p>
    <w:p w:rsidR="00537532" w:rsidRPr="003F4C69" w:rsidRDefault="00537532" w:rsidP="003F4C69">
      <w:pPr>
        <w:spacing w:after="0" w:line="360" w:lineRule="auto"/>
        <w:jc w:val="both"/>
        <w:rPr>
          <w:rFonts w:ascii="Times New Roman" w:eastAsia="Times New Roman" w:hAnsi="Times New Roman" w:cs="Times New Roman"/>
          <w:sz w:val="24"/>
          <w:szCs w:val="24"/>
          <w:lang w:val="id-ID" w:eastAsia="id-ID"/>
        </w:rPr>
      </w:pPr>
    </w:p>
    <w:p w:rsidR="00537532" w:rsidRDefault="00537532" w:rsidP="00537532">
      <w:pPr>
        <w:pStyle w:val="ListParagraph"/>
        <w:autoSpaceDE w:val="0"/>
        <w:autoSpaceDN w:val="0"/>
        <w:adjustRightInd w:val="0"/>
        <w:spacing w:after="0" w:line="360" w:lineRule="auto"/>
        <w:ind w:left="426" w:firstLine="850"/>
        <w:jc w:val="both"/>
        <w:rPr>
          <w:rFonts w:ascii="Times New Roman" w:eastAsia="Times New Roman" w:hAnsi="Times New Roman" w:cs="Times New Roman"/>
          <w:sz w:val="24"/>
          <w:szCs w:val="24"/>
          <w:lang w:val="id-ID" w:eastAsia="id-ID"/>
        </w:rPr>
      </w:pPr>
      <w:r w:rsidRPr="00FE75BA">
        <w:rPr>
          <w:rFonts w:ascii="Times New Roman" w:eastAsia="Times New Roman" w:hAnsi="Times New Roman" w:cs="Times New Roman"/>
          <w:sz w:val="24"/>
          <w:szCs w:val="24"/>
          <w:lang w:val="sv-SE" w:eastAsia="id-ID"/>
        </w:rPr>
        <w:t xml:space="preserve">Dalam kurun waktu lima tahun Kantor Camat </w:t>
      </w:r>
      <w:r w:rsidRPr="00FE75BA">
        <w:rPr>
          <w:rFonts w:ascii="Times New Roman" w:eastAsia="Times New Roman" w:hAnsi="Times New Roman" w:cs="Times New Roman"/>
          <w:sz w:val="24"/>
          <w:szCs w:val="24"/>
          <w:lang w:val="id-ID" w:eastAsia="id-ID"/>
        </w:rPr>
        <w:t>Wonoayu</w:t>
      </w:r>
      <w:r w:rsidRPr="00FE75BA">
        <w:rPr>
          <w:rFonts w:ascii="Times New Roman" w:eastAsia="Times New Roman" w:hAnsi="Times New Roman" w:cs="Times New Roman"/>
          <w:sz w:val="24"/>
          <w:szCs w:val="24"/>
          <w:lang w:val="sv-SE" w:eastAsia="id-ID"/>
        </w:rPr>
        <w:t xml:space="preserve"> mempunyai tugas yang sangat besar dalam meningkatkan kinerja terkait dengan permasalahan pembangunan yang sangat kompleks. Kecamatan </w:t>
      </w:r>
      <w:r w:rsidRPr="00FE75BA">
        <w:rPr>
          <w:rFonts w:ascii="Times New Roman" w:eastAsia="Times New Roman" w:hAnsi="Times New Roman" w:cs="Times New Roman"/>
          <w:sz w:val="24"/>
          <w:szCs w:val="24"/>
          <w:lang w:val="id-ID" w:eastAsia="id-ID"/>
        </w:rPr>
        <w:t>Wonoayu</w:t>
      </w:r>
      <w:r w:rsidRPr="00FE75BA">
        <w:rPr>
          <w:rFonts w:ascii="Times New Roman" w:eastAsia="Times New Roman" w:hAnsi="Times New Roman" w:cs="Times New Roman"/>
          <w:sz w:val="24"/>
          <w:szCs w:val="24"/>
          <w:lang w:val="sv-SE" w:eastAsia="id-ID"/>
        </w:rPr>
        <w:t xml:space="preserve"> melaksanakan </w:t>
      </w:r>
      <w:r w:rsidR="003B12EA">
        <w:rPr>
          <w:rFonts w:ascii="Times New Roman" w:eastAsia="Times New Roman" w:hAnsi="Times New Roman" w:cs="Times New Roman"/>
          <w:sz w:val="24"/>
          <w:szCs w:val="24"/>
          <w:lang w:val="id-ID" w:eastAsia="id-ID"/>
        </w:rPr>
        <w:t>7</w:t>
      </w:r>
      <w:r w:rsidRPr="00FE75BA">
        <w:rPr>
          <w:rFonts w:ascii="Times New Roman" w:eastAsia="Times New Roman" w:hAnsi="Times New Roman" w:cs="Times New Roman"/>
          <w:sz w:val="24"/>
          <w:szCs w:val="24"/>
          <w:lang w:val="sv-SE" w:eastAsia="id-ID"/>
        </w:rPr>
        <w:t xml:space="preserve"> program </w:t>
      </w:r>
      <w:r w:rsidRPr="00B060FD">
        <w:rPr>
          <w:rFonts w:ascii="Times New Roman" w:eastAsia="Times New Roman" w:hAnsi="Times New Roman" w:cs="Times New Roman"/>
          <w:sz w:val="24"/>
          <w:szCs w:val="24"/>
          <w:lang w:val="sv-SE" w:eastAsia="id-ID"/>
        </w:rPr>
        <w:t xml:space="preserve">dan </w:t>
      </w:r>
      <w:r w:rsidR="00B060FD" w:rsidRPr="00B060FD">
        <w:rPr>
          <w:rFonts w:ascii="Times New Roman" w:eastAsia="Times New Roman" w:hAnsi="Times New Roman" w:cs="Times New Roman"/>
          <w:sz w:val="24"/>
          <w:szCs w:val="24"/>
          <w:lang w:val="id-ID" w:eastAsia="id-ID"/>
        </w:rPr>
        <w:t>4</w:t>
      </w:r>
      <w:r w:rsidR="003B12EA">
        <w:rPr>
          <w:rFonts w:ascii="Times New Roman" w:eastAsia="Times New Roman" w:hAnsi="Times New Roman" w:cs="Times New Roman"/>
          <w:sz w:val="24"/>
          <w:szCs w:val="24"/>
          <w:lang w:val="id-ID" w:eastAsia="id-ID"/>
        </w:rPr>
        <w:t>6</w:t>
      </w:r>
      <w:r w:rsidRPr="00B060FD">
        <w:rPr>
          <w:rFonts w:ascii="Times New Roman" w:eastAsia="Times New Roman" w:hAnsi="Times New Roman" w:cs="Times New Roman"/>
          <w:sz w:val="24"/>
          <w:szCs w:val="24"/>
          <w:lang w:val="sv-SE" w:eastAsia="id-ID"/>
        </w:rPr>
        <w:t xml:space="preserve"> kegiatan</w:t>
      </w:r>
      <w:r w:rsidRPr="00FE75BA">
        <w:rPr>
          <w:rFonts w:ascii="Times New Roman" w:eastAsia="Times New Roman" w:hAnsi="Times New Roman" w:cs="Times New Roman"/>
          <w:sz w:val="24"/>
          <w:szCs w:val="24"/>
          <w:lang w:val="sv-SE" w:eastAsia="id-ID"/>
        </w:rPr>
        <w:t xml:space="preserve"> dengan alokasi dana bersumber dari APBD</w:t>
      </w:r>
      <w:r w:rsidR="00B060FD">
        <w:rPr>
          <w:rFonts w:ascii="Times New Roman" w:eastAsia="Times New Roman" w:hAnsi="Times New Roman" w:cs="Times New Roman"/>
          <w:sz w:val="24"/>
          <w:szCs w:val="24"/>
          <w:lang w:val="id-ID" w:eastAsia="id-ID"/>
        </w:rPr>
        <w:t xml:space="preserve"> Tahun Anggaran 2016.</w:t>
      </w:r>
    </w:p>
    <w:p w:rsidR="00537532" w:rsidRDefault="00537532" w:rsidP="003F4C69">
      <w:pPr>
        <w:pStyle w:val="NormalWeb"/>
        <w:spacing w:line="360" w:lineRule="auto"/>
        <w:ind w:left="426" w:firstLine="850"/>
        <w:jc w:val="both"/>
        <w:rPr>
          <w:lang w:val="id-ID"/>
        </w:rPr>
      </w:pPr>
      <w:r w:rsidRPr="00331B98">
        <w:t xml:space="preserve">Perjanjian Kinerja menyajikan Indikator Kinerja Utama yang menggambarkan hasil-hasil yang utama dan kondisi yang seharusnya, </w:t>
      </w:r>
      <w:r w:rsidR="00B060FD">
        <w:rPr>
          <w:lang w:val="id-ID"/>
        </w:rPr>
        <w:t>terdapat p</w:t>
      </w:r>
      <w:r w:rsidRPr="000A6D72">
        <w:rPr>
          <w:lang w:val="id-ID"/>
        </w:rPr>
        <w:t xml:space="preserve">enyempurnaan </w:t>
      </w:r>
      <w:r w:rsidR="00B060FD">
        <w:rPr>
          <w:lang w:val="id-ID"/>
        </w:rPr>
        <w:t>t</w:t>
      </w:r>
      <w:r w:rsidRPr="000A6D72">
        <w:rPr>
          <w:lang w:val="id-ID"/>
        </w:rPr>
        <w:t>arget Indikator Kinerja pada tahun 201</w:t>
      </w:r>
      <w:r w:rsidR="00B060FD">
        <w:rPr>
          <w:lang w:val="id-ID"/>
        </w:rPr>
        <w:t>6</w:t>
      </w:r>
      <w:r w:rsidRPr="000A6D72">
        <w:rPr>
          <w:lang w:val="id-ID"/>
        </w:rPr>
        <w:t xml:space="preserve">. </w:t>
      </w:r>
      <w:r w:rsidR="003B12EA">
        <w:rPr>
          <w:lang w:val="id-ID"/>
        </w:rPr>
        <w:t>Berdasarkan hasil pengukuran capaian kinerja Kecamatan Wonoayu Tahun 2016, disampaikan sebagai berikut:</w:t>
      </w:r>
    </w:p>
    <w:p w:rsidR="00ED74AF" w:rsidRDefault="00ED74AF" w:rsidP="003F4C69">
      <w:pPr>
        <w:pStyle w:val="NormalWeb"/>
        <w:spacing w:line="360" w:lineRule="auto"/>
        <w:ind w:left="426" w:firstLine="850"/>
        <w:jc w:val="both"/>
        <w:rPr>
          <w:lang w:val="id-ID"/>
        </w:rPr>
      </w:pPr>
    </w:p>
    <w:p w:rsidR="00ED74AF" w:rsidRDefault="00ED74AF" w:rsidP="003F4C69">
      <w:pPr>
        <w:pStyle w:val="NormalWeb"/>
        <w:spacing w:line="360" w:lineRule="auto"/>
        <w:ind w:left="426" w:firstLine="850"/>
        <w:jc w:val="both"/>
        <w:rPr>
          <w:lang w:val="id-ID"/>
        </w:rPr>
      </w:pPr>
    </w:p>
    <w:p w:rsidR="00ED74AF" w:rsidRDefault="00ED74AF" w:rsidP="003F4C69">
      <w:pPr>
        <w:pStyle w:val="NormalWeb"/>
        <w:spacing w:line="360" w:lineRule="auto"/>
        <w:ind w:left="426" w:firstLine="850"/>
        <w:jc w:val="both"/>
        <w:rPr>
          <w:lang w:val="id-ID"/>
        </w:rPr>
      </w:pPr>
    </w:p>
    <w:p w:rsidR="00ED74AF" w:rsidRDefault="00ED74AF" w:rsidP="003F4C69">
      <w:pPr>
        <w:pStyle w:val="NormalWeb"/>
        <w:spacing w:line="360" w:lineRule="auto"/>
        <w:ind w:left="426" w:firstLine="850"/>
        <w:jc w:val="both"/>
        <w:rPr>
          <w:lang w:val="id-ID"/>
        </w:rPr>
      </w:pPr>
    </w:p>
    <w:p w:rsidR="00ED74AF" w:rsidRDefault="00ED74AF" w:rsidP="003F4C69">
      <w:pPr>
        <w:pStyle w:val="NormalWeb"/>
        <w:spacing w:line="360" w:lineRule="auto"/>
        <w:ind w:left="426" w:firstLine="850"/>
        <w:jc w:val="both"/>
        <w:rPr>
          <w:lang w:val="id-ID"/>
        </w:rPr>
      </w:pPr>
    </w:p>
    <w:p w:rsidR="00AD5CE1" w:rsidRDefault="00AD5CE1" w:rsidP="003F4C69">
      <w:pPr>
        <w:pStyle w:val="NormalWeb"/>
        <w:spacing w:line="360" w:lineRule="auto"/>
        <w:ind w:left="426" w:firstLine="850"/>
        <w:jc w:val="both"/>
        <w:rPr>
          <w:lang w:val="id-ID"/>
        </w:rPr>
      </w:pPr>
    </w:p>
    <w:p w:rsidR="00AD5CE1" w:rsidRDefault="00AD5CE1" w:rsidP="003F4C69">
      <w:pPr>
        <w:pStyle w:val="NormalWeb"/>
        <w:spacing w:line="360" w:lineRule="auto"/>
        <w:ind w:left="426" w:firstLine="850"/>
        <w:jc w:val="both"/>
        <w:rPr>
          <w:lang w:val="id-ID"/>
        </w:rPr>
      </w:pPr>
    </w:p>
    <w:p w:rsidR="00ED74AF" w:rsidRDefault="00ED74AF" w:rsidP="003F4C69">
      <w:pPr>
        <w:pStyle w:val="NormalWeb"/>
        <w:spacing w:line="360" w:lineRule="auto"/>
        <w:ind w:left="426" w:firstLine="850"/>
        <w:jc w:val="both"/>
        <w:rPr>
          <w:lang w:val="id-ID"/>
        </w:rPr>
      </w:pPr>
    </w:p>
    <w:p w:rsidR="00117F45" w:rsidRPr="00117F45" w:rsidRDefault="00117F45" w:rsidP="00117F45">
      <w:pPr>
        <w:pStyle w:val="NormalWeb"/>
        <w:spacing w:after="0" w:afterAutospacing="0"/>
        <w:jc w:val="center"/>
        <w:rPr>
          <w:b/>
          <w:lang w:val="id-ID"/>
        </w:rPr>
      </w:pPr>
      <w:r w:rsidRPr="00117F45">
        <w:rPr>
          <w:b/>
          <w:lang w:val="id-ID"/>
        </w:rPr>
        <w:lastRenderedPageBreak/>
        <w:t>Tabel 1.0.</w:t>
      </w:r>
    </w:p>
    <w:p w:rsidR="003B12EA" w:rsidRDefault="003B12EA" w:rsidP="00117F45">
      <w:pPr>
        <w:pStyle w:val="ListParagraph"/>
        <w:spacing w:after="0" w:line="240" w:lineRule="auto"/>
        <w:ind w:left="0"/>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Hasil Pengukuran Capaian Kinerja</w:t>
      </w:r>
      <w:r w:rsidR="00ED74AF">
        <w:rPr>
          <w:rFonts w:ascii="Times New Roman" w:hAnsi="Times New Roman" w:cs="Times New Roman"/>
          <w:b/>
          <w:color w:val="000000"/>
          <w:sz w:val="24"/>
          <w:szCs w:val="24"/>
          <w:lang w:val="id-ID"/>
        </w:rPr>
        <w:t xml:space="preserve"> Tahun 2016</w:t>
      </w:r>
    </w:p>
    <w:tbl>
      <w:tblPr>
        <w:tblStyle w:val="TableGrid"/>
        <w:tblW w:w="0" w:type="auto"/>
        <w:tblLook w:val="04A0"/>
      </w:tblPr>
      <w:tblGrid>
        <w:gridCol w:w="675"/>
        <w:gridCol w:w="1701"/>
        <w:gridCol w:w="3544"/>
        <w:gridCol w:w="1324"/>
        <w:gridCol w:w="1812"/>
      </w:tblGrid>
      <w:tr w:rsidR="00ED74AF" w:rsidTr="004419AD">
        <w:tc>
          <w:tcPr>
            <w:tcW w:w="675" w:type="dxa"/>
            <w:shd w:val="clear" w:color="auto" w:fill="92CDDC" w:themeFill="accent5" w:themeFillTint="99"/>
            <w:vAlign w:val="center"/>
          </w:tcPr>
          <w:p w:rsidR="00ED74AF" w:rsidRPr="00ED74AF" w:rsidRDefault="00ED74AF" w:rsidP="00ED74AF">
            <w:pPr>
              <w:pStyle w:val="ListParagraph"/>
              <w:spacing w:line="360" w:lineRule="auto"/>
              <w:ind w:left="0"/>
              <w:jc w:val="center"/>
              <w:rPr>
                <w:rFonts w:ascii="Times New Roman" w:hAnsi="Times New Roman" w:cs="Times New Roman"/>
                <w:b/>
                <w:color w:val="000000"/>
              </w:rPr>
            </w:pPr>
            <w:r w:rsidRPr="00ED74AF">
              <w:rPr>
                <w:rFonts w:ascii="Times New Roman" w:hAnsi="Times New Roman" w:cs="Times New Roman"/>
                <w:b/>
                <w:color w:val="000000"/>
              </w:rPr>
              <w:t>No.</w:t>
            </w:r>
          </w:p>
        </w:tc>
        <w:tc>
          <w:tcPr>
            <w:tcW w:w="1701" w:type="dxa"/>
            <w:shd w:val="clear" w:color="auto" w:fill="92CDDC" w:themeFill="accent5" w:themeFillTint="99"/>
            <w:vAlign w:val="center"/>
          </w:tcPr>
          <w:p w:rsidR="00ED74AF" w:rsidRPr="00ED74AF" w:rsidRDefault="00ED74AF" w:rsidP="00ED74AF">
            <w:pPr>
              <w:pStyle w:val="ListParagraph"/>
              <w:spacing w:line="360" w:lineRule="auto"/>
              <w:ind w:left="0"/>
              <w:jc w:val="center"/>
              <w:rPr>
                <w:rFonts w:ascii="Times New Roman" w:hAnsi="Times New Roman" w:cs="Times New Roman"/>
                <w:b/>
                <w:color w:val="000000"/>
              </w:rPr>
            </w:pPr>
            <w:r w:rsidRPr="00ED74AF">
              <w:rPr>
                <w:rFonts w:ascii="Times New Roman" w:hAnsi="Times New Roman" w:cs="Times New Roman"/>
                <w:b/>
                <w:color w:val="000000"/>
              </w:rPr>
              <w:t>Sasaran Strategis</w:t>
            </w:r>
          </w:p>
        </w:tc>
        <w:tc>
          <w:tcPr>
            <w:tcW w:w="3544" w:type="dxa"/>
            <w:shd w:val="clear" w:color="auto" w:fill="92CDDC" w:themeFill="accent5" w:themeFillTint="99"/>
            <w:vAlign w:val="center"/>
          </w:tcPr>
          <w:p w:rsidR="00ED74AF" w:rsidRPr="00ED74AF" w:rsidRDefault="00ED74AF" w:rsidP="00ED74AF">
            <w:pPr>
              <w:pStyle w:val="ListParagraph"/>
              <w:spacing w:line="360" w:lineRule="auto"/>
              <w:ind w:left="0"/>
              <w:jc w:val="center"/>
              <w:rPr>
                <w:rFonts w:ascii="Times New Roman" w:hAnsi="Times New Roman" w:cs="Times New Roman"/>
                <w:b/>
                <w:color w:val="000000"/>
              </w:rPr>
            </w:pPr>
            <w:r w:rsidRPr="00ED74AF">
              <w:rPr>
                <w:rFonts w:ascii="Times New Roman" w:hAnsi="Times New Roman" w:cs="Times New Roman"/>
                <w:b/>
                <w:color w:val="000000"/>
              </w:rPr>
              <w:t>Indikator Sasaran</w:t>
            </w:r>
          </w:p>
        </w:tc>
        <w:tc>
          <w:tcPr>
            <w:tcW w:w="1324" w:type="dxa"/>
            <w:shd w:val="clear" w:color="auto" w:fill="92CDDC" w:themeFill="accent5" w:themeFillTint="99"/>
            <w:vAlign w:val="center"/>
          </w:tcPr>
          <w:p w:rsidR="00ED74AF" w:rsidRPr="00ED74AF" w:rsidRDefault="00ED74AF" w:rsidP="00ED74AF">
            <w:pPr>
              <w:pStyle w:val="ListParagraph"/>
              <w:spacing w:line="360" w:lineRule="auto"/>
              <w:ind w:left="0"/>
              <w:jc w:val="center"/>
              <w:rPr>
                <w:rFonts w:ascii="Times New Roman" w:hAnsi="Times New Roman" w:cs="Times New Roman"/>
                <w:b/>
                <w:color w:val="000000"/>
              </w:rPr>
            </w:pPr>
            <w:r w:rsidRPr="00ED74AF">
              <w:rPr>
                <w:rFonts w:ascii="Times New Roman" w:hAnsi="Times New Roman" w:cs="Times New Roman"/>
                <w:b/>
                <w:color w:val="000000"/>
              </w:rPr>
              <w:t>% Capaian</w:t>
            </w:r>
          </w:p>
        </w:tc>
        <w:tc>
          <w:tcPr>
            <w:tcW w:w="1812" w:type="dxa"/>
            <w:shd w:val="clear" w:color="auto" w:fill="92CDDC" w:themeFill="accent5" w:themeFillTint="99"/>
            <w:vAlign w:val="center"/>
          </w:tcPr>
          <w:p w:rsidR="00ED74AF" w:rsidRPr="00ED74AF" w:rsidRDefault="00ED74AF" w:rsidP="00ED74AF">
            <w:pPr>
              <w:pStyle w:val="ListParagraph"/>
              <w:spacing w:line="360" w:lineRule="auto"/>
              <w:ind w:left="0"/>
              <w:jc w:val="center"/>
              <w:rPr>
                <w:rFonts w:ascii="Times New Roman" w:hAnsi="Times New Roman" w:cs="Times New Roman"/>
                <w:b/>
                <w:color w:val="000000"/>
              </w:rPr>
            </w:pPr>
            <w:r w:rsidRPr="00ED74AF">
              <w:rPr>
                <w:rFonts w:ascii="Times New Roman" w:hAnsi="Times New Roman" w:cs="Times New Roman"/>
                <w:b/>
                <w:color w:val="000000"/>
              </w:rPr>
              <w:t>Kategori</w:t>
            </w:r>
          </w:p>
        </w:tc>
      </w:tr>
      <w:tr w:rsidR="00ED74AF" w:rsidTr="004419AD">
        <w:tc>
          <w:tcPr>
            <w:tcW w:w="675" w:type="dxa"/>
            <w:shd w:val="clear" w:color="auto" w:fill="DAEEF3" w:themeFill="accent5" w:themeFillTint="33"/>
          </w:tcPr>
          <w:p w:rsidR="00ED74AF" w:rsidRPr="00B93465" w:rsidRDefault="00ED74AF" w:rsidP="00ED74AF">
            <w:pPr>
              <w:pStyle w:val="ListParagraph"/>
              <w:spacing w:line="360" w:lineRule="auto"/>
              <w:ind w:left="0"/>
              <w:jc w:val="center"/>
              <w:rPr>
                <w:rFonts w:ascii="Times New Roman" w:hAnsi="Times New Roman" w:cs="Times New Roman"/>
                <w:color w:val="000000"/>
                <w:sz w:val="20"/>
                <w:szCs w:val="20"/>
              </w:rPr>
            </w:pPr>
            <w:r w:rsidRPr="00B93465">
              <w:rPr>
                <w:rFonts w:ascii="Times New Roman" w:hAnsi="Times New Roman" w:cs="Times New Roman"/>
                <w:color w:val="000000"/>
                <w:sz w:val="20"/>
                <w:szCs w:val="20"/>
              </w:rPr>
              <w:t>1.</w:t>
            </w:r>
          </w:p>
        </w:tc>
        <w:tc>
          <w:tcPr>
            <w:tcW w:w="1701" w:type="dxa"/>
            <w:shd w:val="clear" w:color="auto" w:fill="DAEEF3" w:themeFill="accent5" w:themeFillTint="33"/>
          </w:tcPr>
          <w:p w:rsidR="00ED74AF" w:rsidRPr="00B93465" w:rsidRDefault="00ED74AF" w:rsidP="00ED74AF">
            <w:pPr>
              <w:pStyle w:val="ListParagraph"/>
              <w:spacing w:line="360" w:lineRule="auto"/>
              <w:ind w:left="0"/>
              <w:rPr>
                <w:rFonts w:ascii="Times New Roman" w:hAnsi="Times New Roman" w:cs="Times New Roman"/>
                <w:color w:val="000000"/>
                <w:sz w:val="20"/>
                <w:szCs w:val="20"/>
              </w:rPr>
            </w:pPr>
            <w:r w:rsidRPr="00B93465">
              <w:rPr>
                <w:rFonts w:ascii="Times New Roman" w:hAnsi="Times New Roman" w:cs="Times New Roman"/>
                <w:color w:val="000000"/>
                <w:sz w:val="20"/>
                <w:szCs w:val="20"/>
              </w:rPr>
              <w:t>Meningkatnya kualitas pelayanan</w:t>
            </w:r>
          </w:p>
        </w:tc>
        <w:tc>
          <w:tcPr>
            <w:tcW w:w="3544" w:type="dxa"/>
            <w:shd w:val="clear" w:color="auto" w:fill="DAEEF3" w:themeFill="accent5" w:themeFillTint="33"/>
          </w:tcPr>
          <w:p w:rsidR="00ED74AF" w:rsidRPr="00B93465" w:rsidRDefault="00ED74AF" w:rsidP="00ED74AF">
            <w:pPr>
              <w:pStyle w:val="ListParagraph"/>
              <w:spacing w:line="360" w:lineRule="auto"/>
              <w:ind w:left="0"/>
              <w:rPr>
                <w:rFonts w:ascii="Times New Roman" w:hAnsi="Times New Roman" w:cs="Times New Roman"/>
                <w:color w:val="000000"/>
                <w:sz w:val="20"/>
                <w:szCs w:val="20"/>
              </w:rPr>
            </w:pPr>
            <w:r w:rsidRPr="00B93465">
              <w:rPr>
                <w:rFonts w:ascii="Times New Roman" w:hAnsi="Times New Roman" w:cs="Times New Roman"/>
                <w:color w:val="000000"/>
                <w:sz w:val="20"/>
                <w:szCs w:val="20"/>
              </w:rPr>
              <w:t>Survey Kepuasan Masyarakat (SKM)</w:t>
            </w:r>
          </w:p>
        </w:tc>
        <w:tc>
          <w:tcPr>
            <w:tcW w:w="1324" w:type="dxa"/>
            <w:shd w:val="clear" w:color="auto" w:fill="DAEEF3" w:themeFill="accent5" w:themeFillTint="33"/>
            <w:vAlign w:val="center"/>
          </w:tcPr>
          <w:p w:rsidR="00ED74AF" w:rsidRPr="00ED74AF" w:rsidRDefault="00BB0D16" w:rsidP="00BB0D16">
            <w:pPr>
              <w:pStyle w:val="ListParagraph"/>
              <w:spacing w:line="36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77,</w:t>
            </w:r>
            <w:r w:rsidR="00ED74AF">
              <w:rPr>
                <w:rFonts w:ascii="Times New Roman" w:hAnsi="Times New Roman" w:cs="Times New Roman"/>
                <w:color w:val="000000"/>
                <w:sz w:val="20"/>
                <w:szCs w:val="20"/>
              </w:rPr>
              <w:t>71 %</w:t>
            </w:r>
          </w:p>
        </w:tc>
        <w:tc>
          <w:tcPr>
            <w:tcW w:w="1812" w:type="dxa"/>
            <w:shd w:val="clear" w:color="auto" w:fill="DAEEF3" w:themeFill="accent5" w:themeFillTint="33"/>
            <w:vAlign w:val="center"/>
          </w:tcPr>
          <w:p w:rsidR="00ED74AF" w:rsidRPr="00ED74AF" w:rsidRDefault="00ED74AF" w:rsidP="00BB0D16">
            <w:pPr>
              <w:pStyle w:val="ListParagraph"/>
              <w:spacing w:line="36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Berhasil</w:t>
            </w:r>
          </w:p>
        </w:tc>
      </w:tr>
      <w:tr w:rsidR="00ED74AF" w:rsidTr="004419AD">
        <w:tc>
          <w:tcPr>
            <w:tcW w:w="675" w:type="dxa"/>
            <w:vMerge w:val="restart"/>
            <w:shd w:val="clear" w:color="auto" w:fill="DAEEF3" w:themeFill="accent5" w:themeFillTint="33"/>
          </w:tcPr>
          <w:p w:rsidR="00ED74AF" w:rsidRPr="00B93465" w:rsidRDefault="00ED74AF" w:rsidP="00ED74AF">
            <w:pPr>
              <w:pStyle w:val="ListParagraph"/>
              <w:spacing w:line="360" w:lineRule="auto"/>
              <w:ind w:left="0"/>
              <w:jc w:val="center"/>
              <w:rPr>
                <w:rFonts w:ascii="Times New Roman" w:hAnsi="Times New Roman" w:cs="Times New Roman"/>
                <w:color w:val="000000"/>
                <w:sz w:val="20"/>
                <w:szCs w:val="20"/>
              </w:rPr>
            </w:pPr>
            <w:r w:rsidRPr="00B93465">
              <w:rPr>
                <w:rFonts w:ascii="Times New Roman" w:hAnsi="Times New Roman" w:cs="Times New Roman"/>
                <w:color w:val="000000"/>
                <w:sz w:val="20"/>
                <w:szCs w:val="20"/>
              </w:rPr>
              <w:t>2.</w:t>
            </w:r>
          </w:p>
        </w:tc>
        <w:tc>
          <w:tcPr>
            <w:tcW w:w="1701" w:type="dxa"/>
            <w:vMerge w:val="restart"/>
            <w:shd w:val="clear" w:color="auto" w:fill="DAEEF3" w:themeFill="accent5" w:themeFillTint="33"/>
          </w:tcPr>
          <w:p w:rsidR="00ED74AF" w:rsidRPr="00B93465" w:rsidRDefault="00ED74AF" w:rsidP="00ED74AF">
            <w:pPr>
              <w:pStyle w:val="ListParagraph"/>
              <w:spacing w:line="360" w:lineRule="auto"/>
              <w:ind w:left="0"/>
              <w:rPr>
                <w:rFonts w:ascii="Times New Roman" w:hAnsi="Times New Roman" w:cs="Times New Roman"/>
                <w:color w:val="000000"/>
                <w:sz w:val="20"/>
                <w:szCs w:val="20"/>
              </w:rPr>
            </w:pPr>
            <w:r w:rsidRPr="00B93465">
              <w:rPr>
                <w:rFonts w:ascii="Times New Roman" w:hAnsi="Times New Roman" w:cs="Times New Roman"/>
                <w:color w:val="000000"/>
                <w:sz w:val="20"/>
                <w:szCs w:val="20"/>
              </w:rPr>
              <w:t>Meningkatnya koordinasi bidang pemerintahan dan pembangunan.</w:t>
            </w:r>
          </w:p>
        </w:tc>
        <w:tc>
          <w:tcPr>
            <w:tcW w:w="3544" w:type="dxa"/>
            <w:shd w:val="clear" w:color="auto" w:fill="DAEEF3" w:themeFill="accent5" w:themeFillTint="33"/>
          </w:tcPr>
          <w:p w:rsidR="00ED74AF" w:rsidRPr="00B93465" w:rsidRDefault="00ED74AF" w:rsidP="00ED74AF">
            <w:pPr>
              <w:pStyle w:val="ListParagraph"/>
              <w:spacing w:line="360" w:lineRule="auto"/>
              <w:ind w:left="0"/>
              <w:rPr>
                <w:rFonts w:ascii="Times New Roman" w:hAnsi="Times New Roman" w:cs="Times New Roman"/>
                <w:color w:val="000000"/>
                <w:sz w:val="20"/>
                <w:szCs w:val="20"/>
              </w:rPr>
            </w:pPr>
            <w:r w:rsidRPr="00B93465">
              <w:rPr>
                <w:rFonts w:ascii="Times New Roman" w:hAnsi="Times New Roman" w:cs="Times New Roman"/>
                <w:color w:val="000000"/>
                <w:sz w:val="20"/>
                <w:szCs w:val="20"/>
              </w:rPr>
              <w:t>Persentase hasil koordinasi bidang pemerintahan yang ditindaklanjuti</w:t>
            </w:r>
          </w:p>
        </w:tc>
        <w:tc>
          <w:tcPr>
            <w:tcW w:w="1324" w:type="dxa"/>
            <w:shd w:val="clear" w:color="auto" w:fill="DAEEF3" w:themeFill="accent5" w:themeFillTint="33"/>
            <w:vAlign w:val="center"/>
          </w:tcPr>
          <w:p w:rsidR="00ED74AF" w:rsidRPr="00ED74AF" w:rsidRDefault="00BB0D16" w:rsidP="00BB0D16">
            <w:pPr>
              <w:pStyle w:val="ListParagraph"/>
              <w:spacing w:line="36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812" w:type="dxa"/>
            <w:shd w:val="clear" w:color="auto" w:fill="DAEEF3" w:themeFill="accent5" w:themeFillTint="33"/>
            <w:vAlign w:val="center"/>
          </w:tcPr>
          <w:p w:rsidR="00ED74AF" w:rsidRPr="00ED74AF" w:rsidRDefault="00BB0D16" w:rsidP="00BB0D16">
            <w:pPr>
              <w:pStyle w:val="ListParagraph"/>
              <w:spacing w:line="36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Sangat Berhasil</w:t>
            </w:r>
          </w:p>
        </w:tc>
      </w:tr>
      <w:tr w:rsidR="00ED74AF" w:rsidTr="004419AD">
        <w:tc>
          <w:tcPr>
            <w:tcW w:w="675" w:type="dxa"/>
            <w:vMerge/>
            <w:shd w:val="clear" w:color="auto" w:fill="DAEEF3" w:themeFill="accent5" w:themeFillTint="33"/>
          </w:tcPr>
          <w:p w:rsidR="00ED74AF" w:rsidRPr="00B93465" w:rsidRDefault="00ED74AF" w:rsidP="00ED74AF">
            <w:pPr>
              <w:pStyle w:val="ListParagraph"/>
              <w:spacing w:line="360" w:lineRule="auto"/>
              <w:ind w:left="0"/>
              <w:jc w:val="center"/>
              <w:rPr>
                <w:rFonts w:ascii="Times New Roman" w:hAnsi="Times New Roman" w:cs="Times New Roman"/>
                <w:color w:val="000000"/>
                <w:sz w:val="20"/>
                <w:szCs w:val="20"/>
              </w:rPr>
            </w:pPr>
          </w:p>
        </w:tc>
        <w:tc>
          <w:tcPr>
            <w:tcW w:w="1701" w:type="dxa"/>
            <w:vMerge/>
            <w:shd w:val="clear" w:color="auto" w:fill="DAEEF3" w:themeFill="accent5" w:themeFillTint="33"/>
          </w:tcPr>
          <w:p w:rsidR="00ED74AF" w:rsidRPr="00B93465" w:rsidRDefault="00ED74AF" w:rsidP="00ED74AF">
            <w:pPr>
              <w:pStyle w:val="ListParagraph"/>
              <w:spacing w:line="360" w:lineRule="auto"/>
              <w:ind w:left="0"/>
              <w:rPr>
                <w:rFonts w:ascii="Times New Roman" w:hAnsi="Times New Roman" w:cs="Times New Roman"/>
                <w:color w:val="000000"/>
                <w:sz w:val="20"/>
                <w:szCs w:val="20"/>
              </w:rPr>
            </w:pPr>
          </w:p>
        </w:tc>
        <w:tc>
          <w:tcPr>
            <w:tcW w:w="3544" w:type="dxa"/>
            <w:shd w:val="clear" w:color="auto" w:fill="DAEEF3" w:themeFill="accent5" w:themeFillTint="33"/>
          </w:tcPr>
          <w:p w:rsidR="00ED74AF" w:rsidRPr="00B93465" w:rsidRDefault="00ED74AF" w:rsidP="00ED74AF">
            <w:pPr>
              <w:pStyle w:val="ListParagraph"/>
              <w:spacing w:line="360" w:lineRule="auto"/>
              <w:ind w:left="0"/>
              <w:rPr>
                <w:rFonts w:ascii="Times New Roman" w:hAnsi="Times New Roman" w:cs="Times New Roman"/>
                <w:color w:val="000000"/>
                <w:sz w:val="20"/>
                <w:szCs w:val="20"/>
              </w:rPr>
            </w:pPr>
            <w:r w:rsidRPr="00B93465">
              <w:rPr>
                <w:rFonts w:ascii="Times New Roman" w:hAnsi="Times New Roman" w:cs="Times New Roman"/>
                <w:color w:val="000000"/>
                <w:sz w:val="20"/>
                <w:szCs w:val="20"/>
              </w:rPr>
              <w:t>Persentase hasil koordinasi bidang perekonomian yang ditindaklanjuti</w:t>
            </w:r>
          </w:p>
        </w:tc>
        <w:tc>
          <w:tcPr>
            <w:tcW w:w="1324" w:type="dxa"/>
            <w:shd w:val="clear" w:color="auto" w:fill="DAEEF3" w:themeFill="accent5" w:themeFillTint="33"/>
            <w:vAlign w:val="center"/>
          </w:tcPr>
          <w:p w:rsidR="00ED74AF" w:rsidRPr="00ED74AF" w:rsidRDefault="00BB0D16" w:rsidP="00BB0D16">
            <w:pPr>
              <w:pStyle w:val="ListParagraph"/>
              <w:spacing w:line="36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812" w:type="dxa"/>
            <w:shd w:val="clear" w:color="auto" w:fill="DAEEF3" w:themeFill="accent5" w:themeFillTint="33"/>
            <w:vAlign w:val="center"/>
          </w:tcPr>
          <w:p w:rsidR="00ED74AF" w:rsidRPr="00ED74AF" w:rsidRDefault="00BB0D16" w:rsidP="00BB0D16">
            <w:pPr>
              <w:pStyle w:val="ListParagraph"/>
              <w:spacing w:line="36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Sangat Berhasil</w:t>
            </w:r>
          </w:p>
        </w:tc>
      </w:tr>
      <w:tr w:rsidR="00ED74AF" w:rsidTr="004419AD">
        <w:tc>
          <w:tcPr>
            <w:tcW w:w="675" w:type="dxa"/>
            <w:vMerge/>
            <w:shd w:val="clear" w:color="auto" w:fill="DAEEF3" w:themeFill="accent5" w:themeFillTint="33"/>
          </w:tcPr>
          <w:p w:rsidR="00ED74AF" w:rsidRPr="00B93465" w:rsidRDefault="00ED74AF" w:rsidP="00ED74AF">
            <w:pPr>
              <w:pStyle w:val="ListParagraph"/>
              <w:spacing w:line="360" w:lineRule="auto"/>
              <w:ind w:left="0"/>
              <w:jc w:val="center"/>
              <w:rPr>
                <w:rFonts w:ascii="Times New Roman" w:hAnsi="Times New Roman" w:cs="Times New Roman"/>
                <w:color w:val="000000"/>
                <w:sz w:val="20"/>
                <w:szCs w:val="20"/>
              </w:rPr>
            </w:pPr>
          </w:p>
        </w:tc>
        <w:tc>
          <w:tcPr>
            <w:tcW w:w="1701" w:type="dxa"/>
            <w:vMerge/>
            <w:shd w:val="clear" w:color="auto" w:fill="DAEEF3" w:themeFill="accent5" w:themeFillTint="33"/>
          </w:tcPr>
          <w:p w:rsidR="00ED74AF" w:rsidRPr="00B93465" w:rsidRDefault="00ED74AF" w:rsidP="00ED74AF">
            <w:pPr>
              <w:pStyle w:val="ListParagraph"/>
              <w:spacing w:line="360" w:lineRule="auto"/>
              <w:ind w:left="0"/>
              <w:rPr>
                <w:rFonts w:ascii="Times New Roman" w:hAnsi="Times New Roman" w:cs="Times New Roman"/>
                <w:color w:val="000000"/>
                <w:sz w:val="20"/>
                <w:szCs w:val="20"/>
              </w:rPr>
            </w:pPr>
          </w:p>
        </w:tc>
        <w:tc>
          <w:tcPr>
            <w:tcW w:w="3544" w:type="dxa"/>
            <w:shd w:val="clear" w:color="auto" w:fill="DAEEF3" w:themeFill="accent5" w:themeFillTint="33"/>
          </w:tcPr>
          <w:p w:rsidR="00ED74AF" w:rsidRPr="00B93465" w:rsidRDefault="00ED74AF" w:rsidP="00ED74AF">
            <w:pPr>
              <w:pStyle w:val="ListParagraph"/>
              <w:spacing w:line="360" w:lineRule="auto"/>
              <w:ind w:left="0"/>
              <w:rPr>
                <w:rFonts w:ascii="Times New Roman" w:hAnsi="Times New Roman" w:cs="Times New Roman"/>
                <w:color w:val="000000"/>
                <w:sz w:val="20"/>
                <w:szCs w:val="20"/>
              </w:rPr>
            </w:pPr>
            <w:r w:rsidRPr="00B93465">
              <w:rPr>
                <w:rFonts w:ascii="Times New Roman" w:hAnsi="Times New Roman" w:cs="Times New Roman"/>
                <w:color w:val="000000"/>
                <w:sz w:val="20"/>
                <w:szCs w:val="20"/>
              </w:rPr>
              <w:t>Persentase hasil koordinasi bidang keamanan dan ketertiban umum yang ditindaklanjuti</w:t>
            </w:r>
          </w:p>
        </w:tc>
        <w:tc>
          <w:tcPr>
            <w:tcW w:w="1324" w:type="dxa"/>
            <w:shd w:val="clear" w:color="auto" w:fill="DAEEF3" w:themeFill="accent5" w:themeFillTint="33"/>
            <w:vAlign w:val="center"/>
          </w:tcPr>
          <w:p w:rsidR="00ED74AF" w:rsidRPr="00ED74AF" w:rsidRDefault="00BB0D16" w:rsidP="00BB0D16">
            <w:pPr>
              <w:pStyle w:val="ListParagraph"/>
              <w:spacing w:line="36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812" w:type="dxa"/>
            <w:shd w:val="clear" w:color="auto" w:fill="DAEEF3" w:themeFill="accent5" w:themeFillTint="33"/>
            <w:vAlign w:val="center"/>
          </w:tcPr>
          <w:p w:rsidR="00ED74AF" w:rsidRPr="00ED74AF" w:rsidRDefault="00BB0D16" w:rsidP="00BB0D16">
            <w:pPr>
              <w:pStyle w:val="ListParagraph"/>
              <w:spacing w:line="36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Sangat Berhasil</w:t>
            </w:r>
          </w:p>
        </w:tc>
      </w:tr>
      <w:tr w:rsidR="00ED74AF" w:rsidTr="004419AD">
        <w:tc>
          <w:tcPr>
            <w:tcW w:w="675" w:type="dxa"/>
            <w:vMerge/>
            <w:shd w:val="clear" w:color="auto" w:fill="DAEEF3" w:themeFill="accent5" w:themeFillTint="33"/>
          </w:tcPr>
          <w:p w:rsidR="00ED74AF" w:rsidRPr="00B93465" w:rsidRDefault="00ED74AF" w:rsidP="00ED74AF">
            <w:pPr>
              <w:pStyle w:val="ListParagraph"/>
              <w:spacing w:line="360" w:lineRule="auto"/>
              <w:ind w:left="0"/>
              <w:jc w:val="center"/>
              <w:rPr>
                <w:rFonts w:ascii="Times New Roman" w:hAnsi="Times New Roman" w:cs="Times New Roman"/>
                <w:color w:val="000000"/>
                <w:sz w:val="20"/>
                <w:szCs w:val="20"/>
              </w:rPr>
            </w:pPr>
          </w:p>
        </w:tc>
        <w:tc>
          <w:tcPr>
            <w:tcW w:w="1701" w:type="dxa"/>
            <w:vMerge/>
            <w:shd w:val="clear" w:color="auto" w:fill="DAEEF3" w:themeFill="accent5" w:themeFillTint="33"/>
          </w:tcPr>
          <w:p w:rsidR="00ED74AF" w:rsidRPr="00B93465" w:rsidRDefault="00ED74AF" w:rsidP="00ED74AF">
            <w:pPr>
              <w:pStyle w:val="ListParagraph"/>
              <w:spacing w:line="360" w:lineRule="auto"/>
              <w:ind w:left="0"/>
              <w:rPr>
                <w:rFonts w:ascii="Times New Roman" w:hAnsi="Times New Roman" w:cs="Times New Roman"/>
                <w:color w:val="000000"/>
                <w:sz w:val="20"/>
                <w:szCs w:val="20"/>
              </w:rPr>
            </w:pPr>
          </w:p>
        </w:tc>
        <w:tc>
          <w:tcPr>
            <w:tcW w:w="3544" w:type="dxa"/>
            <w:shd w:val="clear" w:color="auto" w:fill="DAEEF3" w:themeFill="accent5" w:themeFillTint="33"/>
          </w:tcPr>
          <w:p w:rsidR="00ED74AF" w:rsidRPr="00B93465" w:rsidRDefault="00ED74AF" w:rsidP="00ED74AF">
            <w:pPr>
              <w:pStyle w:val="ListParagraph"/>
              <w:spacing w:line="360" w:lineRule="auto"/>
              <w:ind w:left="0"/>
              <w:rPr>
                <w:rFonts w:ascii="Times New Roman" w:hAnsi="Times New Roman" w:cs="Times New Roman"/>
                <w:color w:val="000000"/>
                <w:sz w:val="20"/>
                <w:szCs w:val="20"/>
              </w:rPr>
            </w:pPr>
            <w:r w:rsidRPr="00B93465">
              <w:rPr>
                <w:rFonts w:ascii="Times New Roman" w:hAnsi="Times New Roman" w:cs="Times New Roman"/>
                <w:color w:val="000000"/>
                <w:sz w:val="20"/>
                <w:szCs w:val="20"/>
              </w:rPr>
              <w:t>Persentase hasil koordinasi bidang kesejahteraan sosial yang ditindaklanjuti</w:t>
            </w:r>
          </w:p>
        </w:tc>
        <w:tc>
          <w:tcPr>
            <w:tcW w:w="1324" w:type="dxa"/>
            <w:shd w:val="clear" w:color="auto" w:fill="DAEEF3" w:themeFill="accent5" w:themeFillTint="33"/>
            <w:vAlign w:val="center"/>
          </w:tcPr>
          <w:p w:rsidR="00ED74AF" w:rsidRPr="00ED74AF" w:rsidRDefault="00EB4658" w:rsidP="00BB0D16">
            <w:pPr>
              <w:pStyle w:val="ListParagraph"/>
              <w:spacing w:line="36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r w:rsidR="00BB0D16">
              <w:rPr>
                <w:rFonts w:ascii="Times New Roman" w:hAnsi="Times New Roman" w:cs="Times New Roman"/>
                <w:color w:val="000000"/>
                <w:sz w:val="20"/>
                <w:szCs w:val="20"/>
              </w:rPr>
              <w:t>%</w:t>
            </w:r>
          </w:p>
        </w:tc>
        <w:tc>
          <w:tcPr>
            <w:tcW w:w="1812" w:type="dxa"/>
            <w:shd w:val="clear" w:color="auto" w:fill="DAEEF3" w:themeFill="accent5" w:themeFillTint="33"/>
            <w:vAlign w:val="center"/>
          </w:tcPr>
          <w:p w:rsidR="00ED74AF" w:rsidRPr="00ED74AF" w:rsidRDefault="00BB0D16" w:rsidP="00BB0D16">
            <w:pPr>
              <w:pStyle w:val="ListParagraph"/>
              <w:spacing w:line="36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Sangat Berhasil</w:t>
            </w:r>
          </w:p>
        </w:tc>
      </w:tr>
      <w:tr w:rsidR="00ED74AF" w:rsidTr="004419AD">
        <w:tc>
          <w:tcPr>
            <w:tcW w:w="675" w:type="dxa"/>
            <w:vMerge/>
            <w:shd w:val="clear" w:color="auto" w:fill="DAEEF3" w:themeFill="accent5" w:themeFillTint="33"/>
          </w:tcPr>
          <w:p w:rsidR="00ED74AF" w:rsidRPr="00B93465" w:rsidRDefault="00ED74AF" w:rsidP="00ED74AF">
            <w:pPr>
              <w:pStyle w:val="ListParagraph"/>
              <w:spacing w:line="360" w:lineRule="auto"/>
              <w:ind w:left="0"/>
              <w:jc w:val="center"/>
              <w:rPr>
                <w:rFonts w:ascii="Times New Roman" w:hAnsi="Times New Roman" w:cs="Times New Roman"/>
                <w:color w:val="000000"/>
                <w:sz w:val="20"/>
                <w:szCs w:val="20"/>
              </w:rPr>
            </w:pPr>
          </w:p>
        </w:tc>
        <w:tc>
          <w:tcPr>
            <w:tcW w:w="1701" w:type="dxa"/>
            <w:vMerge/>
            <w:shd w:val="clear" w:color="auto" w:fill="DAEEF3" w:themeFill="accent5" w:themeFillTint="33"/>
          </w:tcPr>
          <w:p w:rsidR="00ED74AF" w:rsidRPr="00B93465" w:rsidRDefault="00ED74AF" w:rsidP="00ED74AF">
            <w:pPr>
              <w:pStyle w:val="ListParagraph"/>
              <w:spacing w:line="360" w:lineRule="auto"/>
              <w:ind w:left="0"/>
              <w:rPr>
                <w:rFonts w:ascii="Times New Roman" w:hAnsi="Times New Roman" w:cs="Times New Roman"/>
                <w:color w:val="000000"/>
                <w:sz w:val="20"/>
                <w:szCs w:val="20"/>
              </w:rPr>
            </w:pPr>
          </w:p>
        </w:tc>
        <w:tc>
          <w:tcPr>
            <w:tcW w:w="3544" w:type="dxa"/>
            <w:shd w:val="clear" w:color="auto" w:fill="DAEEF3" w:themeFill="accent5" w:themeFillTint="33"/>
          </w:tcPr>
          <w:p w:rsidR="00ED74AF" w:rsidRPr="00B93465" w:rsidRDefault="00ED74AF" w:rsidP="00ED74AF">
            <w:pPr>
              <w:pStyle w:val="ListParagraph"/>
              <w:spacing w:line="360" w:lineRule="auto"/>
              <w:ind w:left="0"/>
              <w:rPr>
                <w:rFonts w:ascii="Times New Roman" w:hAnsi="Times New Roman" w:cs="Times New Roman"/>
                <w:color w:val="000000"/>
                <w:sz w:val="20"/>
                <w:szCs w:val="20"/>
              </w:rPr>
            </w:pPr>
            <w:r w:rsidRPr="00B93465">
              <w:rPr>
                <w:rFonts w:ascii="Times New Roman" w:hAnsi="Times New Roman" w:cs="Times New Roman"/>
                <w:color w:val="000000"/>
                <w:sz w:val="20"/>
                <w:szCs w:val="20"/>
              </w:rPr>
              <w:t>Persentase hasil koordinasi bidang pembangunan fisik yang ditindaklanjuti</w:t>
            </w:r>
          </w:p>
        </w:tc>
        <w:tc>
          <w:tcPr>
            <w:tcW w:w="1324" w:type="dxa"/>
            <w:shd w:val="clear" w:color="auto" w:fill="DAEEF3" w:themeFill="accent5" w:themeFillTint="33"/>
            <w:vAlign w:val="center"/>
          </w:tcPr>
          <w:p w:rsidR="00ED74AF" w:rsidRPr="00ED74AF" w:rsidRDefault="00BB0D16" w:rsidP="00BB0D16">
            <w:pPr>
              <w:pStyle w:val="ListParagraph"/>
              <w:spacing w:line="36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812" w:type="dxa"/>
            <w:shd w:val="clear" w:color="auto" w:fill="DAEEF3" w:themeFill="accent5" w:themeFillTint="33"/>
            <w:vAlign w:val="center"/>
          </w:tcPr>
          <w:p w:rsidR="00ED74AF" w:rsidRPr="00ED74AF" w:rsidRDefault="00BB0D16" w:rsidP="00BB0D16">
            <w:pPr>
              <w:pStyle w:val="ListParagraph"/>
              <w:spacing w:line="36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Sangat Berhasil</w:t>
            </w:r>
          </w:p>
        </w:tc>
      </w:tr>
      <w:tr w:rsidR="00ED74AF" w:rsidTr="004419AD">
        <w:tc>
          <w:tcPr>
            <w:tcW w:w="675" w:type="dxa"/>
            <w:vMerge w:val="restart"/>
            <w:shd w:val="clear" w:color="auto" w:fill="DAEEF3" w:themeFill="accent5" w:themeFillTint="33"/>
          </w:tcPr>
          <w:p w:rsidR="00ED74AF" w:rsidRPr="00B93465" w:rsidRDefault="00ED74AF" w:rsidP="00ED74AF">
            <w:pPr>
              <w:pStyle w:val="ListParagraph"/>
              <w:spacing w:line="360" w:lineRule="auto"/>
              <w:ind w:left="0"/>
              <w:jc w:val="center"/>
              <w:rPr>
                <w:rFonts w:ascii="Times New Roman" w:hAnsi="Times New Roman" w:cs="Times New Roman"/>
                <w:color w:val="000000"/>
                <w:sz w:val="20"/>
                <w:szCs w:val="20"/>
              </w:rPr>
            </w:pPr>
            <w:r w:rsidRPr="00B93465">
              <w:rPr>
                <w:rFonts w:ascii="Times New Roman" w:hAnsi="Times New Roman" w:cs="Times New Roman"/>
                <w:color w:val="000000"/>
                <w:sz w:val="20"/>
                <w:szCs w:val="20"/>
              </w:rPr>
              <w:t>3.</w:t>
            </w:r>
          </w:p>
        </w:tc>
        <w:tc>
          <w:tcPr>
            <w:tcW w:w="1701" w:type="dxa"/>
            <w:vMerge w:val="restart"/>
            <w:shd w:val="clear" w:color="auto" w:fill="DAEEF3" w:themeFill="accent5" w:themeFillTint="33"/>
          </w:tcPr>
          <w:p w:rsidR="00ED74AF" w:rsidRPr="00B93465" w:rsidRDefault="00ED74AF" w:rsidP="00ED74AF">
            <w:pPr>
              <w:pStyle w:val="ListParagraph"/>
              <w:spacing w:line="360" w:lineRule="auto"/>
              <w:ind w:left="0"/>
              <w:rPr>
                <w:rFonts w:ascii="Times New Roman" w:hAnsi="Times New Roman" w:cs="Times New Roman"/>
                <w:color w:val="000000"/>
                <w:sz w:val="20"/>
                <w:szCs w:val="20"/>
              </w:rPr>
            </w:pPr>
            <w:r w:rsidRPr="00B93465">
              <w:rPr>
                <w:rFonts w:ascii="Times New Roman" w:hAnsi="Times New Roman" w:cs="Times New Roman"/>
                <w:color w:val="000000"/>
                <w:sz w:val="20"/>
                <w:szCs w:val="20"/>
              </w:rPr>
              <w:t>Meningkatnya penyelengaraan pemerintahan desa</w:t>
            </w:r>
          </w:p>
        </w:tc>
        <w:tc>
          <w:tcPr>
            <w:tcW w:w="3544" w:type="dxa"/>
            <w:shd w:val="clear" w:color="auto" w:fill="DAEEF3" w:themeFill="accent5" w:themeFillTint="33"/>
          </w:tcPr>
          <w:p w:rsidR="00ED74AF" w:rsidRPr="00B93465" w:rsidRDefault="00ED74AF" w:rsidP="00ED74AF">
            <w:pPr>
              <w:pStyle w:val="ListParagraph"/>
              <w:spacing w:line="360" w:lineRule="auto"/>
              <w:ind w:left="0"/>
              <w:rPr>
                <w:rFonts w:ascii="Times New Roman" w:hAnsi="Times New Roman" w:cs="Times New Roman"/>
                <w:color w:val="000000"/>
                <w:sz w:val="20"/>
                <w:szCs w:val="20"/>
              </w:rPr>
            </w:pPr>
            <w:r w:rsidRPr="00B93465">
              <w:rPr>
                <w:rFonts w:ascii="Times New Roman" w:hAnsi="Times New Roman" w:cs="Times New Roman"/>
                <w:color w:val="000000"/>
                <w:sz w:val="20"/>
                <w:szCs w:val="20"/>
              </w:rPr>
              <w:t>Persentase desa yang sudah menyusun APBDesa sesuai dengan Juknis</w:t>
            </w:r>
          </w:p>
        </w:tc>
        <w:tc>
          <w:tcPr>
            <w:tcW w:w="1324" w:type="dxa"/>
            <w:shd w:val="clear" w:color="auto" w:fill="DAEEF3" w:themeFill="accent5" w:themeFillTint="33"/>
            <w:vAlign w:val="center"/>
          </w:tcPr>
          <w:p w:rsidR="00ED74AF" w:rsidRPr="00ED74AF" w:rsidRDefault="00EB4658" w:rsidP="00BB0D16">
            <w:pPr>
              <w:pStyle w:val="ListParagraph"/>
              <w:spacing w:line="36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r w:rsidR="00BB0D16">
              <w:rPr>
                <w:rFonts w:ascii="Times New Roman" w:hAnsi="Times New Roman" w:cs="Times New Roman"/>
                <w:color w:val="000000"/>
                <w:sz w:val="20"/>
                <w:szCs w:val="20"/>
              </w:rPr>
              <w:t>%</w:t>
            </w:r>
          </w:p>
        </w:tc>
        <w:tc>
          <w:tcPr>
            <w:tcW w:w="1812" w:type="dxa"/>
            <w:shd w:val="clear" w:color="auto" w:fill="DAEEF3" w:themeFill="accent5" w:themeFillTint="33"/>
            <w:vAlign w:val="center"/>
          </w:tcPr>
          <w:p w:rsidR="00ED74AF" w:rsidRPr="00ED74AF" w:rsidRDefault="00BB0D16" w:rsidP="00BB0D16">
            <w:pPr>
              <w:pStyle w:val="ListParagraph"/>
              <w:spacing w:line="36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Sangat Berhasil</w:t>
            </w:r>
          </w:p>
        </w:tc>
      </w:tr>
      <w:tr w:rsidR="00ED74AF" w:rsidTr="004419AD">
        <w:tc>
          <w:tcPr>
            <w:tcW w:w="675" w:type="dxa"/>
            <w:vMerge/>
            <w:shd w:val="clear" w:color="auto" w:fill="DAEEF3" w:themeFill="accent5" w:themeFillTint="33"/>
          </w:tcPr>
          <w:p w:rsidR="00ED74AF" w:rsidRPr="00B93465" w:rsidRDefault="00ED74AF" w:rsidP="00ED74AF">
            <w:pPr>
              <w:pStyle w:val="ListParagraph"/>
              <w:spacing w:line="360" w:lineRule="auto"/>
              <w:ind w:left="0"/>
              <w:jc w:val="center"/>
              <w:rPr>
                <w:rFonts w:ascii="Times New Roman" w:hAnsi="Times New Roman" w:cs="Times New Roman"/>
                <w:color w:val="000000"/>
                <w:sz w:val="20"/>
                <w:szCs w:val="20"/>
              </w:rPr>
            </w:pPr>
          </w:p>
        </w:tc>
        <w:tc>
          <w:tcPr>
            <w:tcW w:w="1701" w:type="dxa"/>
            <w:vMerge/>
            <w:shd w:val="clear" w:color="auto" w:fill="DAEEF3" w:themeFill="accent5" w:themeFillTint="33"/>
          </w:tcPr>
          <w:p w:rsidR="00ED74AF" w:rsidRPr="00B93465" w:rsidRDefault="00ED74AF" w:rsidP="00ED74AF">
            <w:pPr>
              <w:pStyle w:val="ListParagraph"/>
              <w:spacing w:line="360" w:lineRule="auto"/>
              <w:ind w:left="0"/>
              <w:rPr>
                <w:rFonts w:ascii="Times New Roman" w:hAnsi="Times New Roman" w:cs="Times New Roman"/>
                <w:color w:val="000000"/>
                <w:sz w:val="20"/>
                <w:szCs w:val="20"/>
              </w:rPr>
            </w:pPr>
          </w:p>
        </w:tc>
        <w:tc>
          <w:tcPr>
            <w:tcW w:w="3544" w:type="dxa"/>
            <w:shd w:val="clear" w:color="auto" w:fill="DAEEF3" w:themeFill="accent5" w:themeFillTint="33"/>
          </w:tcPr>
          <w:p w:rsidR="00ED74AF" w:rsidRPr="00B93465" w:rsidRDefault="00ED74AF" w:rsidP="00ED74AF">
            <w:pPr>
              <w:pStyle w:val="ListParagraph"/>
              <w:spacing w:line="360" w:lineRule="auto"/>
              <w:ind w:left="0"/>
              <w:rPr>
                <w:rFonts w:ascii="Times New Roman" w:hAnsi="Times New Roman" w:cs="Times New Roman"/>
                <w:color w:val="000000"/>
                <w:sz w:val="20"/>
                <w:szCs w:val="20"/>
              </w:rPr>
            </w:pPr>
            <w:r w:rsidRPr="00B93465">
              <w:rPr>
                <w:rFonts w:ascii="Times New Roman" w:hAnsi="Times New Roman" w:cs="Times New Roman"/>
                <w:color w:val="000000"/>
                <w:sz w:val="20"/>
                <w:szCs w:val="20"/>
              </w:rPr>
              <w:t>Persentase desa yang sudah menyusun LPPD sesuai dengan Juknis</w:t>
            </w:r>
          </w:p>
        </w:tc>
        <w:tc>
          <w:tcPr>
            <w:tcW w:w="1324" w:type="dxa"/>
            <w:shd w:val="clear" w:color="auto" w:fill="DAEEF3" w:themeFill="accent5" w:themeFillTint="33"/>
            <w:vAlign w:val="center"/>
          </w:tcPr>
          <w:p w:rsidR="00ED74AF" w:rsidRPr="00ED74AF" w:rsidRDefault="00BB0D16" w:rsidP="00BB0D16">
            <w:pPr>
              <w:pStyle w:val="ListParagraph"/>
              <w:spacing w:line="36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812" w:type="dxa"/>
            <w:shd w:val="clear" w:color="auto" w:fill="DAEEF3" w:themeFill="accent5" w:themeFillTint="33"/>
            <w:vAlign w:val="center"/>
          </w:tcPr>
          <w:p w:rsidR="00ED74AF" w:rsidRPr="00ED74AF" w:rsidRDefault="00BB0D16" w:rsidP="00BB0D16">
            <w:pPr>
              <w:pStyle w:val="ListParagraph"/>
              <w:spacing w:line="36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Sangat Berhasil</w:t>
            </w:r>
          </w:p>
        </w:tc>
      </w:tr>
      <w:tr w:rsidR="00ED74AF" w:rsidTr="004419AD">
        <w:tc>
          <w:tcPr>
            <w:tcW w:w="675" w:type="dxa"/>
            <w:vMerge/>
            <w:shd w:val="clear" w:color="auto" w:fill="DAEEF3" w:themeFill="accent5" w:themeFillTint="33"/>
          </w:tcPr>
          <w:p w:rsidR="00ED74AF" w:rsidRDefault="00ED74AF" w:rsidP="00ED74AF">
            <w:pPr>
              <w:pStyle w:val="ListParagraph"/>
              <w:spacing w:line="360" w:lineRule="auto"/>
              <w:ind w:left="0"/>
              <w:jc w:val="center"/>
              <w:rPr>
                <w:rFonts w:ascii="Times New Roman" w:hAnsi="Times New Roman" w:cs="Times New Roman"/>
                <w:b/>
                <w:color w:val="000000"/>
                <w:sz w:val="20"/>
                <w:szCs w:val="20"/>
              </w:rPr>
            </w:pPr>
          </w:p>
        </w:tc>
        <w:tc>
          <w:tcPr>
            <w:tcW w:w="1701" w:type="dxa"/>
            <w:vMerge/>
            <w:shd w:val="clear" w:color="auto" w:fill="DAEEF3" w:themeFill="accent5" w:themeFillTint="33"/>
          </w:tcPr>
          <w:p w:rsidR="00ED74AF" w:rsidRPr="00ED74AF" w:rsidRDefault="00ED74AF" w:rsidP="00ED74AF">
            <w:pPr>
              <w:pStyle w:val="ListParagraph"/>
              <w:spacing w:line="360" w:lineRule="auto"/>
              <w:ind w:left="0"/>
              <w:rPr>
                <w:rFonts w:ascii="Times New Roman" w:hAnsi="Times New Roman" w:cs="Times New Roman"/>
                <w:color w:val="000000"/>
                <w:sz w:val="20"/>
                <w:szCs w:val="20"/>
              </w:rPr>
            </w:pPr>
          </w:p>
        </w:tc>
        <w:tc>
          <w:tcPr>
            <w:tcW w:w="3544" w:type="dxa"/>
            <w:shd w:val="clear" w:color="auto" w:fill="DAEEF3" w:themeFill="accent5" w:themeFillTint="33"/>
          </w:tcPr>
          <w:p w:rsidR="00ED74AF" w:rsidRPr="00ED74AF" w:rsidRDefault="00ED74AF" w:rsidP="00ED74AF">
            <w:pPr>
              <w:pStyle w:val="ListParagraph"/>
              <w:spacing w:line="360" w:lineRule="auto"/>
              <w:ind w:left="0"/>
              <w:rPr>
                <w:rFonts w:ascii="Times New Roman" w:hAnsi="Times New Roman" w:cs="Times New Roman"/>
                <w:color w:val="000000"/>
                <w:sz w:val="20"/>
                <w:szCs w:val="20"/>
              </w:rPr>
            </w:pPr>
            <w:r w:rsidRPr="00ED74AF">
              <w:rPr>
                <w:rFonts w:ascii="Times New Roman" w:hAnsi="Times New Roman" w:cs="Times New Roman"/>
                <w:color w:val="000000"/>
                <w:sz w:val="20"/>
                <w:szCs w:val="20"/>
              </w:rPr>
              <w:t>Persentase desa yang sudah melaksanakan musrenbang desa sesuai dengan Juknis</w:t>
            </w:r>
          </w:p>
        </w:tc>
        <w:tc>
          <w:tcPr>
            <w:tcW w:w="1324" w:type="dxa"/>
            <w:shd w:val="clear" w:color="auto" w:fill="DAEEF3" w:themeFill="accent5" w:themeFillTint="33"/>
            <w:vAlign w:val="center"/>
          </w:tcPr>
          <w:p w:rsidR="00ED74AF" w:rsidRPr="00ED74AF" w:rsidRDefault="00BB0D16" w:rsidP="00BB0D16">
            <w:pPr>
              <w:pStyle w:val="ListParagraph"/>
              <w:spacing w:line="36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812" w:type="dxa"/>
            <w:shd w:val="clear" w:color="auto" w:fill="DAEEF3" w:themeFill="accent5" w:themeFillTint="33"/>
            <w:vAlign w:val="center"/>
          </w:tcPr>
          <w:p w:rsidR="00ED74AF" w:rsidRPr="00ED74AF" w:rsidRDefault="00BB0D16" w:rsidP="00BB0D16">
            <w:pPr>
              <w:pStyle w:val="ListParagraph"/>
              <w:spacing w:line="36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Sangat Berhasil</w:t>
            </w:r>
          </w:p>
        </w:tc>
      </w:tr>
    </w:tbl>
    <w:p w:rsidR="00BB0D16" w:rsidRDefault="00BB0D16" w:rsidP="00BB0D16">
      <w:pPr>
        <w:pStyle w:val="ListParagraph"/>
        <w:spacing w:line="360" w:lineRule="auto"/>
        <w:ind w:left="0"/>
        <w:rPr>
          <w:rFonts w:ascii="Times New Roman" w:hAnsi="Times New Roman" w:cs="Times New Roman"/>
          <w:b/>
          <w:color w:val="000000"/>
          <w:sz w:val="24"/>
          <w:szCs w:val="24"/>
          <w:lang w:val="id-ID"/>
        </w:rPr>
      </w:pPr>
    </w:p>
    <w:p w:rsidR="00BB0D16" w:rsidRPr="00BB0D16" w:rsidRDefault="00BB0D16" w:rsidP="00BB0D16">
      <w:pPr>
        <w:pStyle w:val="ListParagraph"/>
        <w:spacing w:line="360" w:lineRule="auto"/>
        <w:ind w:left="0"/>
        <w:rPr>
          <w:rFonts w:ascii="Times New Roman" w:hAnsi="Times New Roman" w:cs="Times New Roman"/>
          <w:color w:val="000000"/>
          <w:sz w:val="24"/>
          <w:szCs w:val="24"/>
          <w:lang w:val="id-ID"/>
        </w:rPr>
      </w:pPr>
      <w:r w:rsidRPr="00BB0D16">
        <w:rPr>
          <w:rFonts w:ascii="Times New Roman" w:hAnsi="Times New Roman" w:cs="Times New Roman"/>
          <w:color w:val="000000"/>
          <w:sz w:val="24"/>
          <w:szCs w:val="24"/>
          <w:lang w:val="id-ID"/>
        </w:rPr>
        <w:t xml:space="preserve">Keterangan: </w:t>
      </w:r>
    </w:p>
    <w:tbl>
      <w:tblPr>
        <w:tblStyle w:val="TableGrid"/>
        <w:tblW w:w="0" w:type="auto"/>
        <w:tblLook w:val="04A0"/>
      </w:tblPr>
      <w:tblGrid>
        <w:gridCol w:w="570"/>
        <w:gridCol w:w="2940"/>
        <w:gridCol w:w="2268"/>
      </w:tblGrid>
      <w:tr w:rsidR="00BB0D16" w:rsidTr="004419AD">
        <w:tc>
          <w:tcPr>
            <w:tcW w:w="570" w:type="dxa"/>
            <w:shd w:val="clear" w:color="auto" w:fill="92CDDC" w:themeFill="accent5" w:themeFillTint="99"/>
          </w:tcPr>
          <w:p w:rsidR="00BB0D16" w:rsidRPr="00BB0D16" w:rsidRDefault="00BB0D16" w:rsidP="00BB0D16">
            <w:pPr>
              <w:pStyle w:val="ListParagraph"/>
              <w:spacing w:line="360" w:lineRule="auto"/>
              <w:ind w:left="0"/>
              <w:jc w:val="center"/>
              <w:rPr>
                <w:rFonts w:ascii="Times New Roman" w:hAnsi="Times New Roman" w:cs="Times New Roman"/>
                <w:b/>
                <w:color w:val="000000"/>
              </w:rPr>
            </w:pPr>
            <w:r w:rsidRPr="00BB0D16">
              <w:rPr>
                <w:rFonts w:ascii="Times New Roman" w:hAnsi="Times New Roman" w:cs="Times New Roman"/>
                <w:b/>
                <w:color w:val="000000"/>
              </w:rPr>
              <w:t>No.</w:t>
            </w:r>
          </w:p>
        </w:tc>
        <w:tc>
          <w:tcPr>
            <w:tcW w:w="2940" w:type="dxa"/>
            <w:shd w:val="clear" w:color="auto" w:fill="92CDDC" w:themeFill="accent5" w:themeFillTint="99"/>
          </w:tcPr>
          <w:p w:rsidR="00BB0D16" w:rsidRPr="00BB0D16" w:rsidRDefault="00BB0D16" w:rsidP="00BB0D16">
            <w:pPr>
              <w:pStyle w:val="ListParagraph"/>
              <w:spacing w:line="360" w:lineRule="auto"/>
              <w:ind w:left="0"/>
              <w:jc w:val="center"/>
              <w:rPr>
                <w:rFonts w:ascii="Times New Roman" w:hAnsi="Times New Roman" w:cs="Times New Roman"/>
                <w:b/>
                <w:color w:val="000000"/>
              </w:rPr>
            </w:pPr>
            <w:r w:rsidRPr="00BB0D16">
              <w:rPr>
                <w:rFonts w:ascii="Times New Roman" w:hAnsi="Times New Roman" w:cs="Times New Roman"/>
                <w:b/>
                <w:color w:val="000000"/>
              </w:rPr>
              <w:t>% Capaian</w:t>
            </w:r>
          </w:p>
        </w:tc>
        <w:tc>
          <w:tcPr>
            <w:tcW w:w="2268" w:type="dxa"/>
            <w:shd w:val="clear" w:color="auto" w:fill="92CDDC" w:themeFill="accent5" w:themeFillTint="99"/>
          </w:tcPr>
          <w:p w:rsidR="00BB0D16" w:rsidRPr="00BB0D16" w:rsidRDefault="00BB0D16" w:rsidP="00BB0D16">
            <w:pPr>
              <w:pStyle w:val="ListParagraph"/>
              <w:spacing w:line="360" w:lineRule="auto"/>
              <w:ind w:left="0"/>
              <w:jc w:val="center"/>
              <w:rPr>
                <w:rFonts w:ascii="Times New Roman" w:hAnsi="Times New Roman" w:cs="Times New Roman"/>
                <w:b/>
                <w:color w:val="000000"/>
              </w:rPr>
            </w:pPr>
            <w:r w:rsidRPr="00BB0D16">
              <w:rPr>
                <w:rFonts w:ascii="Times New Roman" w:hAnsi="Times New Roman" w:cs="Times New Roman"/>
                <w:b/>
                <w:color w:val="000000"/>
              </w:rPr>
              <w:t>Kategori</w:t>
            </w:r>
          </w:p>
        </w:tc>
      </w:tr>
      <w:tr w:rsidR="00BB0D16" w:rsidTr="004419AD">
        <w:tc>
          <w:tcPr>
            <w:tcW w:w="570" w:type="dxa"/>
            <w:shd w:val="clear" w:color="auto" w:fill="DAEEF3" w:themeFill="accent5" w:themeFillTint="33"/>
          </w:tcPr>
          <w:p w:rsidR="00BB0D16" w:rsidRPr="00BB0D16" w:rsidRDefault="00BB0D16" w:rsidP="00BB0D16">
            <w:pPr>
              <w:pStyle w:val="ListParagraph"/>
              <w:spacing w:line="360" w:lineRule="auto"/>
              <w:ind w:left="0"/>
              <w:rPr>
                <w:rFonts w:ascii="Times New Roman" w:hAnsi="Times New Roman" w:cs="Times New Roman"/>
                <w:color w:val="000000"/>
              </w:rPr>
            </w:pPr>
            <w:r w:rsidRPr="00BB0D16">
              <w:rPr>
                <w:rFonts w:ascii="Times New Roman" w:hAnsi="Times New Roman" w:cs="Times New Roman"/>
                <w:color w:val="000000"/>
              </w:rPr>
              <w:t>1.</w:t>
            </w:r>
          </w:p>
        </w:tc>
        <w:tc>
          <w:tcPr>
            <w:tcW w:w="2940" w:type="dxa"/>
            <w:shd w:val="clear" w:color="auto" w:fill="DAEEF3" w:themeFill="accent5" w:themeFillTint="33"/>
          </w:tcPr>
          <w:p w:rsidR="00BB0D16" w:rsidRPr="00BB0D16" w:rsidRDefault="00BB0D16" w:rsidP="00BB0D16">
            <w:pPr>
              <w:pStyle w:val="ListParagraph"/>
              <w:spacing w:line="360" w:lineRule="auto"/>
              <w:ind w:left="0"/>
              <w:jc w:val="center"/>
              <w:rPr>
                <w:rFonts w:ascii="Times New Roman" w:hAnsi="Times New Roman" w:cs="Times New Roman"/>
                <w:color w:val="000000"/>
              </w:rPr>
            </w:pPr>
            <w:r w:rsidRPr="00BB0D16">
              <w:rPr>
                <w:rFonts w:ascii="Times New Roman" w:hAnsi="Times New Roman" w:cs="Times New Roman"/>
                <w:color w:val="000000"/>
              </w:rPr>
              <w:t>Lebih dari 90%</w:t>
            </w:r>
          </w:p>
        </w:tc>
        <w:tc>
          <w:tcPr>
            <w:tcW w:w="2268" w:type="dxa"/>
            <w:shd w:val="clear" w:color="auto" w:fill="DAEEF3" w:themeFill="accent5" w:themeFillTint="33"/>
          </w:tcPr>
          <w:p w:rsidR="00BB0D16" w:rsidRPr="00BB0D16" w:rsidRDefault="00BB0D16" w:rsidP="00BB0D16">
            <w:pPr>
              <w:pStyle w:val="ListParagraph"/>
              <w:spacing w:line="360" w:lineRule="auto"/>
              <w:ind w:left="0"/>
              <w:jc w:val="center"/>
              <w:rPr>
                <w:rFonts w:ascii="Times New Roman" w:hAnsi="Times New Roman" w:cs="Times New Roman"/>
                <w:color w:val="000000"/>
              </w:rPr>
            </w:pPr>
            <w:r w:rsidRPr="00BB0D16">
              <w:rPr>
                <w:rFonts w:ascii="Times New Roman" w:hAnsi="Times New Roman" w:cs="Times New Roman"/>
                <w:color w:val="000000"/>
              </w:rPr>
              <w:t>Sangat Berhasil</w:t>
            </w:r>
          </w:p>
        </w:tc>
      </w:tr>
      <w:tr w:rsidR="00BB0D16" w:rsidTr="004419AD">
        <w:tc>
          <w:tcPr>
            <w:tcW w:w="570" w:type="dxa"/>
            <w:shd w:val="clear" w:color="auto" w:fill="DAEEF3" w:themeFill="accent5" w:themeFillTint="33"/>
          </w:tcPr>
          <w:p w:rsidR="00BB0D16" w:rsidRPr="00BB0D16" w:rsidRDefault="00BB0D16" w:rsidP="00BB0D16">
            <w:pPr>
              <w:pStyle w:val="ListParagraph"/>
              <w:spacing w:line="360" w:lineRule="auto"/>
              <w:ind w:left="0"/>
              <w:rPr>
                <w:rFonts w:ascii="Times New Roman" w:hAnsi="Times New Roman" w:cs="Times New Roman"/>
                <w:color w:val="000000"/>
              </w:rPr>
            </w:pPr>
            <w:r w:rsidRPr="00BB0D16">
              <w:rPr>
                <w:rFonts w:ascii="Times New Roman" w:hAnsi="Times New Roman" w:cs="Times New Roman"/>
                <w:color w:val="000000"/>
              </w:rPr>
              <w:t>2.</w:t>
            </w:r>
          </w:p>
        </w:tc>
        <w:tc>
          <w:tcPr>
            <w:tcW w:w="2940" w:type="dxa"/>
            <w:shd w:val="clear" w:color="auto" w:fill="DAEEF3" w:themeFill="accent5" w:themeFillTint="33"/>
          </w:tcPr>
          <w:p w:rsidR="00BB0D16" w:rsidRPr="00BB0D16" w:rsidRDefault="00BB0D16" w:rsidP="00BB0D16">
            <w:pPr>
              <w:pStyle w:val="ListParagraph"/>
              <w:spacing w:line="360" w:lineRule="auto"/>
              <w:ind w:left="0"/>
              <w:jc w:val="center"/>
              <w:rPr>
                <w:rFonts w:ascii="Times New Roman" w:hAnsi="Times New Roman" w:cs="Times New Roman"/>
                <w:color w:val="000000"/>
              </w:rPr>
            </w:pPr>
            <w:r w:rsidRPr="00BB0D16">
              <w:rPr>
                <w:rFonts w:ascii="Times New Roman" w:hAnsi="Times New Roman" w:cs="Times New Roman"/>
                <w:color w:val="000000"/>
              </w:rPr>
              <w:t>75% s.d Kurang Dari 90%</w:t>
            </w:r>
          </w:p>
        </w:tc>
        <w:tc>
          <w:tcPr>
            <w:tcW w:w="2268" w:type="dxa"/>
            <w:shd w:val="clear" w:color="auto" w:fill="DAEEF3" w:themeFill="accent5" w:themeFillTint="33"/>
          </w:tcPr>
          <w:p w:rsidR="00BB0D16" w:rsidRPr="00BB0D16" w:rsidRDefault="00BB0D16" w:rsidP="00BB0D16">
            <w:pPr>
              <w:pStyle w:val="ListParagraph"/>
              <w:spacing w:line="360" w:lineRule="auto"/>
              <w:ind w:left="0"/>
              <w:jc w:val="center"/>
              <w:rPr>
                <w:rFonts w:ascii="Times New Roman" w:hAnsi="Times New Roman" w:cs="Times New Roman"/>
                <w:color w:val="000000"/>
              </w:rPr>
            </w:pPr>
            <w:r w:rsidRPr="00BB0D16">
              <w:rPr>
                <w:rFonts w:ascii="Times New Roman" w:hAnsi="Times New Roman" w:cs="Times New Roman"/>
                <w:color w:val="000000"/>
              </w:rPr>
              <w:t>Berhasil</w:t>
            </w:r>
          </w:p>
        </w:tc>
      </w:tr>
      <w:tr w:rsidR="00BB0D16" w:rsidTr="004419AD">
        <w:tc>
          <w:tcPr>
            <w:tcW w:w="570" w:type="dxa"/>
            <w:shd w:val="clear" w:color="auto" w:fill="DAEEF3" w:themeFill="accent5" w:themeFillTint="33"/>
          </w:tcPr>
          <w:p w:rsidR="00BB0D16" w:rsidRPr="00BB0D16" w:rsidRDefault="00BB0D16" w:rsidP="00BB0D16">
            <w:pPr>
              <w:pStyle w:val="ListParagraph"/>
              <w:spacing w:line="360" w:lineRule="auto"/>
              <w:ind w:left="0"/>
              <w:rPr>
                <w:rFonts w:ascii="Times New Roman" w:hAnsi="Times New Roman" w:cs="Times New Roman"/>
                <w:color w:val="000000"/>
              </w:rPr>
            </w:pPr>
            <w:r w:rsidRPr="00BB0D16">
              <w:rPr>
                <w:rFonts w:ascii="Times New Roman" w:hAnsi="Times New Roman" w:cs="Times New Roman"/>
                <w:color w:val="000000"/>
              </w:rPr>
              <w:t>3.</w:t>
            </w:r>
          </w:p>
        </w:tc>
        <w:tc>
          <w:tcPr>
            <w:tcW w:w="2940" w:type="dxa"/>
            <w:shd w:val="clear" w:color="auto" w:fill="DAEEF3" w:themeFill="accent5" w:themeFillTint="33"/>
          </w:tcPr>
          <w:p w:rsidR="00BB0D16" w:rsidRPr="00BB0D16" w:rsidRDefault="00BB0D16" w:rsidP="00BB0D16">
            <w:pPr>
              <w:pStyle w:val="ListParagraph"/>
              <w:spacing w:line="360" w:lineRule="auto"/>
              <w:ind w:left="0"/>
              <w:jc w:val="center"/>
              <w:rPr>
                <w:rFonts w:ascii="Times New Roman" w:hAnsi="Times New Roman" w:cs="Times New Roman"/>
                <w:color w:val="000000"/>
              </w:rPr>
            </w:pPr>
            <w:r w:rsidRPr="00BB0D16">
              <w:rPr>
                <w:rFonts w:ascii="Times New Roman" w:hAnsi="Times New Roman" w:cs="Times New Roman"/>
                <w:color w:val="000000"/>
              </w:rPr>
              <w:t>50% s.d Kurang Dari 75%</w:t>
            </w:r>
          </w:p>
        </w:tc>
        <w:tc>
          <w:tcPr>
            <w:tcW w:w="2268" w:type="dxa"/>
            <w:shd w:val="clear" w:color="auto" w:fill="DAEEF3" w:themeFill="accent5" w:themeFillTint="33"/>
          </w:tcPr>
          <w:p w:rsidR="00BB0D16" w:rsidRPr="00BB0D16" w:rsidRDefault="00BB0D16" w:rsidP="00BB0D16">
            <w:pPr>
              <w:pStyle w:val="ListParagraph"/>
              <w:spacing w:line="360" w:lineRule="auto"/>
              <w:ind w:left="0"/>
              <w:jc w:val="center"/>
              <w:rPr>
                <w:rFonts w:ascii="Times New Roman" w:hAnsi="Times New Roman" w:cs="Times New Roman"/>
                <w:color w:val="000000"/>
              </w:rPr>
            </w:pPr>
            <w:r w:rsidRPr="00BB0D16">
              <w:rPr>
                <w:rFonts w:ascii="Times New Roman" w:hAnsi="Times New Roman" w:cs="Times New Roman"/>
                <w:color w:val="000000"/>
              </w:rPr>
              <w:t>Cukup</w:t>
            </w:r>
          </w:p>
        </w:tc>
      </w:tr>
      <w:tr w:rsidR="00BB0D16" w:rsidTr="004419AD">
        <w:tc>
          <w:tcPr>
            <w:tcW w:w="570" w:type="dxa"/>
            <w:shd w:val="clear" w:color="auto" w:fill="DAEEF3" w:themeFill="accent5" w:themeFillTint="33"/>
          </w:tcPr>
          <w:p w:rsidR="00BB0D16" w:rsidRPr="00BB0D16" w:rsidRDefault="00BB0D16" w:rsidP="00BB0D16">
            <w:pPr>
              <w:pStyle w:val="ListParagraph"/>
              <w:spacing w:line="360" w:lineRule="auto"/>
              <w:ind w:left="0"/>
              <w:rPr>
                <w:rFonts w:ascii="Times New Roman" w:hAnsi="Times New Roman" w:cs="Times New Roman"/>
                <w:color w:val="000000"/>
              </w:rPr>
            </w:pPr>
            <w:r w:rsidRPr="00BB0D16">
              <w:rPr>
                <w:rFonts w:ascii="Times New Roman" w:hAnsi="Times New Roman" w:cs="Times New Roman"/>
                <w:color w:val="000000"/>
              </w:rPr>
              <w:t>4.</w:t>
            </w:r>
          </w:p>
        </w:tc>
        <w:tc>
          <w:tcPr>
            <w:tcW w:w="2940" w:type="dxa"/>
            <w:shd w:val="clear" w:color="auto" w:fill="DAEEF3" w:themeFill="accent5" w:themeFillTint="33"/>
          </w:tcPr>
          <w:p w:rsidR="00BB0D16" w:rsidRPr="00BB0D16" w:rsidRDefault="00BB0D16" w:rsidP="00BB0D16">
            <w:pPr>
              <w:pStyle w:val="ListParagraph"/>
              <w:spacing w:line="360" w:lineRule="auto"/>
              <w:ind w:left="0"/>
              <w:jc w:val="center"/>
              <w:rPr>
                <w:rFonts w:ascii="Times New Roman" w:hAnsi="Times New Roman" w:cs="Times New Roman"/>
                <w:color w:val="000000"/>
              </w:rPr>
            </w:pPr>
            <w:r w:rsidRPr="00BB0D16">
              <w:rPr>
                <w:rFonts w:ascii="Times New Roman" w:hAnsi="Times New Roman" w:cs="Times New Roman"/>
                <w:color w:val="000000"/>
              </w:rPr>
              <w:t>Kurang Dari 50%</w:t>
            </w:r>
          </w:p>
        </w:tc>
        <w:tc>
          <w:tcPr>
            <w:tcW w:w="2268" w:type="dxa"/>
            <w:shd w:val="clear" w:color="auto" w:fill="DAEEF3" w:themeFill="accent5" w:themeFillTint="33"/>
          </w:tcPr>
          <w:p w:rsidR="00BB0D16" w:rsidRPr="00BB0D16" w:rsidRDefault="00BB0D16" w:rsidP="00BB0D16">
            <w:pPr>
              <w:pStyle w:val="ListParagraph"/>
              <w:spacing w:line="360" w:lineRule="auto"/>
              <w:ind w:left="0"/>
              <w:jc w:val="center"/>
              <w:rPr>
                <w:rFonts w:ascii="Times New Roman" w:hAnsi="Times New Roman" w:cs="Times New Roman"/>
                <w:color w:val="000000"/>
              </w:rPr>
            </w:pPr>
            <w:r w:rsidRPr="00BB0D16">
              <w:rPr>
                <w:rFonts w:ascii="Times New Roman" w:hAnsi="Times New Roman" w:cs="Times New Roman"/>
                <w:color w:val="000000"/>
              </w:rPr>
              <w:t>Kurang</w:t>
            </w:r>
          </w:p>
        </w:tc>
      </w:tr>
    </w:tbl>
    <w:p w:rsidR="00BB0D16" w:rsidRDefault="00BB0D16" w:rsidP="00BB0D16">
      <w:pPr>
        <w:pStyle w:val="ListParagraph"/>
        <w:spacing w:line="360" w:lineRule="auto"/>
        <w:ind w:left="0"/>
        <w:rPr>
          <w:rFonts w:ascii="Times New Roman" w:hAnsi="Times New Roman" w:cs="Times New Roman"/>
          <w:b/>
          <w:color w:val="000000"/>
          <w:sz w:val="24"/>
          <w:szCs w:val="24"/>
          <w:lang w:val="id-ID"/>
        </w:rPr>
      </w:pPr>
    </w:p>
    <w:p w:rsidR="00BB0D16" w:rsidRDefault="00BB0D16" w:rsidP="00BB0D16">
      <w:pPr>
        <w:pStyle w:val="ListParagraph"/>
        <w:spacing w:line="360" w:lineRule="auto"/>
        <w:ind w:left="0"/>
        <w:rPr>
          <w:rFonts w:ascii="Times New Roman" w:hAnsi="Times New Roman" w:cs="Times New Roman"/>
          <w:b/>
          <w:color w:val="000000"/>
          <w:sz w:val="24"/>
          <w:szCs w:val="24"/>
          <w:lang w:val="id-ID"/>
        </w:rPr>
      </w:pPr>
    </w:p>
    <w:p w:rsidR="00095B9D" w:rsidRPr="003B12EA" w:rsidRDefault="00095B9D" w:rsidP="00BB0D16">
      <w:pPr>
        <w:pStyle w:val="ListParagraph"/>
        <w:spacing w:line="360" w:lineRule="auto"/>
        <w:ind w:left="0"/>
        <w:rPr>
          <w:rFonts w:ascii="Times New Roman" w:hAnsi="Times New Roman" w:cs="Times New Roman"/>
          <w:b/>
          <w:color w:val="000000"/>
          <w:sz w:val="24"/>
          <w:szCs w:val="24"/>
          <w:lang w:val="id-ID"/>
        </w:rPr>
      </w:pPr>
    </w:p>
    <w:p w:rsidR="003B12EA" w:rsidRDefault="003B12EA" w:rsidP="003F4C69">
      <w:pPr>
        <w:pStyle w:val="NormalWeb"/>
        <w:spacing w:line="360" w:lineRule="auto"/>
        <w:ind w:left="426" w:firstLine="850"/>
        <w:jc w:val="both"/>
        <w:rPr>
          <w:lang w:val="id-ID" w:eastAsia="id-ID"/>
        </w:rPr>
      </w:pPr>
    </w:p>
    <w:p w:rsidR="00537532" w:rsidRDefault="00537532" w:rsidP="003F4C69">
      <w:pPr>
        <w:pStyle w:val="ListParagraph"/>
        <w:spacing w:line="360" w:lineRule="auto"/>
        <w:ind w:left="567" w:firstLine="709"/>
        <w:jc w:val="both"/>
        <w:rPr>
          <w:rFonts w:ascii="Times New Roman" w:hAnsi="Times New Roman" w:cs="Times New Roman"/>
          <w:sz w:val="24"/>
          <w:szCs w:val="24"/>
          <w:lang w:val="id-ID"/>
        </w:rPr>
      </w:pPr>
      <w:r w:rsidRPr="000B776D">
        <w:rPr>
          <w:rFonts w:ascii="Times New Roman" w:hAnsi="Times New Roman" w:cs="Times New Roman"/>
          <w:sz w:val="24"/>
          <w:szCs w:val="24"/>
        </w:rPr>
        <w:lastRenderedPageBreak/>
        <w:t>Setelah</w:t>
      </w:r>
      <w:r>
        <w:rPr>
          <w:rFonts w:ascii="Times New Roman" w:hAnsi="Times New Roman" w:cs="Times New Roman"/>
          <w:sz w:val="24"/>
          <w:szCs w:val="24"/>
          <w:lang w:val="id-ID"/>
        </w:rPr>
        <w:t xml:space="preserve"> Kecamatan Wonoayu melakukan </w:t>
      </w:r>
      <w:r w:rsidRPr="000B776D">
        <w:rPr>
          <w:rFonts w:ascii="Times New Roman" w:hAnsi="Times New Roman" w:cs="Times New Roman"/>
          <w:sz w:val="24"/>
          <w:szCs w:val="24"/>
        </w:rPr>
        <w:t>Evaluasi</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dan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analisis</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kinerja</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setiap</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sasaran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strategis ,</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 xml:space="preserve"> selanjutnya</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analisa</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keberhasilan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dan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kegagalan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yaitu</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dapat</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meliputi</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penjelasan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keberhasilan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dan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kegagalan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dan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upaya-upaya yang telah</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dilakukan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menghadapi</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permasalahan</w:t>
      </w:r>
      <w:r>
        <w:rPr>
          <w:rFonts w:ascii="Times New Roman" w:hAnsi="Times New Roman" w:cs="Times New Roman"/>
          <w:sz w:val="24"/>
          <w:szCs w:val="24"/>
          <w:lang w:val="id-ID"/>
        </w:rPr>
        <w:t xml:space="preserve"> - </w:t>
      </w:r>
      <w:r w:rsidRPr="000B776D">
        <w:rPr>
          <w:rFonts w:ascii="Times New Roman" w:hAnsi="Times New Roman" w:cs="Times New Roman"/>
          <w:sz w:val="24"/>
          <w:szCs w:val="24"/>
        </w:rPr>
        <w:t>permasalahan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pencapaian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kinerja</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 xml:space="preserve">tersebut, </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serta</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rencana</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tindak</w:t>
      </w:r>
      <w:r>
        <w:rPr>
          <w:rFonts w:ascii="Times New Roman" w:hAnsi="Times New Roman" w:cs="Times New Roman"/>
          <w:sz w:val="24"/>
          <w:szCs w:val="24"/>
          <w:lang w:val="id-ID"/>
        </w:rPr>
        <w:t xml:space="preserve">an </w:t>
      </w:r>
      <w:r w:rsidRPr="000B776D">
        <w:rPr>
          <w:rFonts w:ascii="Times New Roman" w:hAnsi="Times New Roman" w:cs="Times New Roman"/>
          <w:sz w:val="24"/>
          <w:szCs w:val="24"/>
        </w:rPr>
        <w:t>apa yang akan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dilakukan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pencapaian yang lebih</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baik</w:t>
      </w:r>
      <w:r>
        <w:rPr>
          <w:rFonts w:ascii="Times New Roman" w:hAnsi="Times New Roman" w:cs="Times New Roman"/>
          <w:sz w:val="24"/>
          <w:szCs w:val="24"/>
          <w:lang w:val="id-ID"/>
        </w:rPr>
        <w:t>.</w:t>
      </w:r>
      <w:r w:rsidR="000B7451">
        <w:rPr>
          <w:rFonts w:ascii="Times New Roman" w:hAnsi="Times New Roman" w:cs="Times New Roman"/>
          <w:sz w:val="24"/>
          <w:szCs w:val="24"/>
          <w:lang w:val="id-ID"/>
        </w:rPr>
        <w:t xml:space="preserve"> </w:t>
      </w:r>
      <w:r w:rsidRPr="000B7451">
        <w:rPr>
          <w:rFonts w:ascii="Times New Roman" w:hAnsi="Times New Roman" w:cs="Times New Roman"/>
          <w:sz w:val="24"/>
          <w:szCs w:val="24"/>
        </w:rPr>
        <w:t>Kendala / Permasalahan yang dihadapi :</w:t>
      </w:r>
      <w:r w:rsidRPr="000B7451">
        <w:rPr>
          <w:rFonts w:ascii="Times New Roman" w:hAnsi="Times New Roman" w:cs="Times New Roman"/>
          <w:sz w:val="24"/>
          <w:szCs w:val="24"/>
        </w:rPr>
        <w:tab/>
      </w:r>
    </w:p>
    <w:p w:rsidR="00BF47A7" w:rsidRPr="00BF47A7" w:rsidRDefault="00BF47A7" w:rsidP="003F4C69">
      <w:pPr>
        <w:pStyle w:val="ListParagraph"/>
        <w:spacing w:line="360" w:lineRule="auto"/>
        <w:ind w:left="567" w:firstLine="709"/>
        <w:jc w:val="both"/>
        <w:rPr>
          <w:rFonts w:ascii="Times New Roman" w:hAnsi="Times New Roman" w:cs="Times New Roman"/>
          <w:sz w:val="24"/>
          <w:szCs w:val="24"/>
          <w:lang w:val="id-ID"/>
        </w:rPr>
      </w:pPr>
    </w:p>
    <w:p w:rsidR="00BB0D16" w:rsidRPr="00BF47A7" w:rsidRDefault="00BB0D16" w:rsidP="00AF498D">
      <w:pPr>
        <w:pStyle w:val="ListParagraph"/>
        <w:numPr>
          <w:ilvl w:val="0"/>
          <w:numId w:val="17"/>
        </w:numPr>
        <w:spacing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Sasaran 1 </w:t>
      </w:r>
      <w:r w:rsidR="004419AD">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00AF498D">
        <w:rPr>
          <w:rFonts w:ascii="Times New Roman" w:hAnsi="Times New Roman" w:cs="Times New Roman"/>
          <w:sz w:val="24"/>
          <w:szCs w:val="24"/>
          <w:lang w:val="id-ID"/>
        </w:rPr>
        <w:t xml:space="preserve"> </w:t>
      </w:r>
      <w:r w:rsidR="00AF498D" w:rsidRPr="00AF498D">
        <w:rPr>
          <w:rFonts w:ascii="Times New Roman" w:hAnsi="Times New Roman" w:cs="Times New Roman"/>
          <w:color w:val="000000"/>
          <w:sz w:val="24"/>
          <w:szCs w:val="24"/>
        </w:rPr>
        <w:t>Meningkatnya kualitas pelayanan</w:t>
      </w:r>
    </w:p>
    <w:p w:rsidR="00BF47A7" w:rsidRPr="00AF498D" w:rsidRDefault="00BF47A7" w:rsidP="00BF47A7">
      <w:pPr>
        <w:pStyle w:val="ListParagraph"/>
        <w:spacing w:line="360" w:lineRule="auto"/>
        <w:ind w:left="993"/>
        <w:jc w:val="both"/>
        <w:rPr>
          <w:rFonts w:ascii="Times New Roman" w:hAnsi="Times New Roman" w:cs="Times New Roman"/>
          <w:sz w:val="24"/>
          <w:szCs w:val="24"/>
          <w:lang w:val="id-ID"/>
        </w:rPr>
      </w:pPr>
    </w:p>
    <w:p w:rsidR="00BB0D16" w:rsidRDefault="00BB0D16" w:rsidP="00BF47A7">
      <w:pPr>
        <w:pStyle w:val="ListParagraph"/>
        <w:spacing w:line="360" w:lineRule="auto"/>
        <w:ind w:left="2127" w:hanging="1134"/>
        <w:jc w:val="both"/>
        <w:rPr>
          <w:rFonts w:ascii="Times New Roman" w:hAnsi="Times New Roman" w:cs="Times New Roman"/>
          <w:sz w:val="24"/>
          <w:szCs w:val="24"/>
          <w:lang w:val="id-ID"/>
        </w:rPr>
      </w:pPr>
      <w:r w:rsidRPr="00BF47A7">
        <w:rPr>
          <w:rFonts w:ascii="Times New Roman" w:hAnsi="Times New Roman" w:cs="Times New Roman"/>
          <w:sz w:val="24"/>
          <w:szCs w:val="24"/>
          <w:lang w:val="id-ID"/>
        </w:rPr>
        <w:t>Hambatan :</w:t>
      </w:r>
      <w:r w:rsidR="00BF47A7" w:rsidRPr="00BF47A7">
        <w:rPr>
          <w:rFonts w:ascii="Times New Roman" w:hAnsi="Times New Roman" w:cs="Times New Roman"/>
          <w:sz w:val="24"/>
          <w:szCs w:val="24"/>
          <w:lang w:val="id-ID"/>
        </w:rPr>
        <w:t xml:space="preserve"> </w:t>
      </w:r>
      <w:r w:rsidR="00BF47A7" w:rsidRPr="00BF47A7">
        <w:rPr>
          <w:rFonts w:ascii="Times New Roman" w:hAnsi="Times New Roman" w:cs="Times New Roman"/>
          <w:sz w:val="24"/>
          <w:szCs w:val="24"/>
        </w:rPr>
        <w:t>Penerbitan</w:t>
      </w:r>
      <w:r w:rsidR="00BF47A7" w:rsidRPr="000701C4">
        <w:rPr>
          <w:rFonts w:ascii="Times New Roman" w:hAnsi="Times New Roman" w:cs="Times New Roman"/>
          <w:sz w:val="24"/>
          <w:szCs w:val="24"/>
        </w:rPr>
        <w:t xml:space="preserve"> KTP , KK , Surat Keterangan Waris, urat Perubahan Hak Atas Tanah, Surat Keterangan Pencari Kerja, IMB (Izin Mendirikan Bangunan) rumah tinggal non tingkat non perum dibawah 20 m²  dan  Legalitas Salinan Dokumen Kependudukan yang belum sesuai Standar Pelayanan</w:t>
      </w:r>
      <w:r w:rsidR="00BF47A7" w:rsidRPr="000701C4">
        <w:rPr>
          <w:rFonts w:ascii="Times New Roman" w:hAnsi="Times New Roman" w:cs="Times New Roman"/>
          <w:sz w:val="24"/>
          <w:szCs w:val="24"/>
          <w:lang w:val="id-ID"/>
        </w:rPr>
        <w:t>.</w:t>
      </w:r>
    </w:p>
    <w:p w:rsidR="00BF47A7" w:rsidRPr="004419AD" w:rsidRDefault="00BF47A7" w:rsidP="00BF47A7">
      <w:pPr>
        <w:pStyle w:val="ListParagraph"/>
        <w:spacing w:line="360" w:lineRule="auto"/>
        <w:ind w:left="2127" w:hanging="1134"/>
        <w:jc w:val="both"/>
        <w:rPr>
          <w:rFonts w:ascii="Times New Roman" w:hAnsi="Times New Roman" w:cs="Times New Roman"/>
          <w:color w:val="FF0000"/>
          <w:sz w:val="24"/>
          <w:szCs w:val="24"/>
          <w:lang w:val="id-ID"/>
        </w:rPr>
      </w:pPr>
    </w:p>
    <w:p w:rsidR="00BB0D16" w:rsidRPr="00AF498D" w:rsidRDefault="00BB0D16" w:rsidP="00AF498D">
      <w:pPr>
        <w:pStyle w:val="ListParagraph"/>
        <w:numPr>
          <w:ilvl w:val="0"/>
          <w:numId w:val="17"/>
        </w:numPr>
        <w:spacing w:line="360" w:lineRule="auto"/>
        <w:ind w:left="993" w:hanging="426"/>
        <w:jc w:val="both"/>
        <w:rPr>
          <w:rFonts w:ascii="Times New Roman" w:hAnsi="Times New Roman" w:cs="Times New Roman"/>
          <w:sz w:val="24"/>
          <w:szCs w:val="24"/>
          <w:lang w:val="id-ID"/>
        </w:rPr>
      </w:pPr>
      <w:r w:rsidRPr="00AF498D">
        <w:rPr>
          <w:rFonts w:ascii="Times New Roman" w:hAnsi="Times New Roman" w:cs="Times New Roman"/>
          <w:sz w:val="24"/>
          <w:szCs w:val="24"/>
          <w:lang w:val="id-ID"/>
        </w:rPr>
        <w:t xml:space="preserve">Sasaran 1 </w:t>
      </w:r>
      <w:r w:rsidR="004419AD">
        <w:rPr>
          <w:rFonts w:ascii="Times New Roman" w:hAnsi="Times New Roman" w:cs="Times New Roman"/>
          <w:sz w:val="24"/>
          <w:szCs w:val="24"/>
          <w:lang w:val="id-ID"/>
        </w:rPr>
        <w:t xml:space="preserve"> </w:t>
      </w:r>
      <w:r w:rsidRPr="00AF498D">
        <w:rPr>
          <w:rFonts w:ascii="Times New Roman" w:hAnsi="Times New Roman" w:cs="Times New Roman"/>
          <w:sz w:val="24"/>
          <w:szCs w:val="24"/>
          <w:lang w:val="id-ID"/>
        </w:rPr>
        <w:t>:</w:t>
      </w:r>
      <w:r w:rsidR="00AF498D" w:rsidRPr="00AF498D">
        <w:rPr>
          <w:rFonts w:ascii="Times New Roman" w:hAnsi="Times New Roman" w:cs="Times New Roman"/>
          <w:sz w:val="24"/>
          <w:szCs w:val="24"/>
          <w:lang w:val="id-ID"/>
        </w:rPr>
        <w:t xml:space="preserve"> </w:t>
      </w:r>
      <w:r w:rsidR="00AF498D" w:rsidRPr="00AF498D">
        <w:rPr>
          <w:rFonts w:ascii="Times New Roman" w:hAnsi="Times New Roman" w:cs="Times New Roman"/>
          <w:color w:val="000000"/>
          <w:sz w:val="24"/>
          <w:szCs w:val="24"/>
        </w:rPr>
        <w:t>Meningkatnya koordinasi bidang pemerintahan dan pembangunan.</w:t>
      </w:r>
    </w:p>
    <w:p w:rsidR="00BF47A7" w:rsidRPr="00BF47A7" w:rsidRDefault="00BB0D16" w:rsidP="00BF47A7">
      <w:pPr>
        <w:spacing w:line="360" w:lineRule="auto"/>
        <w:ind w:left="2268" w:hanging="1275"/>
        <w:jc w:val="both"/>
        <w:rPr>
          <w:rFonts w:ascii="Times New Roman" w:hAnsi="Times New Roman" w:cs="Times New Roman"/>
          <w:sz w:val="24"/>
          <w:szCs w:val="24"/>
          <w:lang w:val="id-ID"/>
        </w:rPr>
      </w:pPr>
      <w:r w:rsidRPr="00BF47A7">
        <w:rPr>
          <w:rFonts w:ascii="Times New Roman" w:hAnsi="Times New Roman" w:cs="Times New Roman"/>
          <w:sz w:val="24"/>
          <w:szCs w:val="24"/>
          <w:lang w:val="id-ID"/>
        </w:rPr>
        <w:t>Hambatan :</w:t>
      </w:r>
      <w:r w:rsidR="00BF47A7" w:rsidRPr="00BF47A7">
        <w:rPr>
          <w:rFonts w:ascii="Times New Roman" w:hAnsi="Times New Roman" w:cs="Times New Roman"/>
          <w:sz w:val="24"/>
          <w:szCs w:val="24"/>
          <w:lang w:val="id-ID"/>
        </w:rPr>
        <w:t xml:space="preserve"> </w:t>
      </w:r>
      <w:r w:rsidR="00BF47A7" w:rsidRPr="00BF47A7">
        <w:rPr>
          <w:rFonts w:ascii="Times New Roman" w:hAnsi="Times New Roman" w:cs="Times New Roman"/>
          <w:sz w:val="24"/>
          <w:szCs w:val="24"/>
        </w:rPr>
        <w:t xml:space="preserve">Capaian </w:t>
      </w:r>
      <w:r w:rsidR="00BF47A7" w:rsidRPr="00BF47A7">
        <w:rPr>
          <w:rFonts w:ascii="Times New Roman" w:eastAsiaTheme="minorEastAsia" w:hAnsi="Times New Roman" w:cs="Times New Roman"/>
          <w:sz w:val="24"/>
          <w:szCs w:val="24"/>
          <w:lang w:eastAsia="id-ID"/>
        </w:rPr>
        <w:t>Jumlah koordinasi dan fasilitas di bidang pembangunan dan pemerintahan yang ditindaklanjuti yang belum sesuai Standar Pelayanan</w:t>
      </w:r>
      <w:r w:rsidR="00BF47A7" w:rsidRPr="00BF47A7">
        <w:rPr>
          <w:rFonts w:ascii="Times New Roman" w:eastAsiaTheme="minorEastAsia" w:hAnsi="Times New Roman" w:cs="Times New Roman"/>
          <w:sz w:val="24"/>
          <w:szCs w:val="24"/>
          <w:lang w:val="id-ID" w:eastAsia="id-ID"/>
        </w:rPr>
        <w:t>.</w:t>
      </w:r>
    </w:p>
    <w:p w:rsidR="00BB0D16" w:rsidRPr="00AF498D" w:rsidRDefault="00BB0D16" w:rsidP="00AF498D">
      <w:pPr>
        <w:pStyle w:val="ListParagraph"/>
        <w:numPr>
          <w:ilvl w:val="0"/>
          <w:numId w:val="17"/>
        </w:numPr>
        <w:spacing w:line="360" w:lineRule="auto"/>
        <w:ind w:left="993" w:hanging="426"/>
        <w:jc w:val="both"/>
        <w:rPr>
          <w:rFonts w:ascii="Times New Roman" w:hAnsi="Times New Roman" w:cs="Times New Roman"/>
          <w:sz w:val="24"/>
          <w:szCs w:val="24"/>
          <w:lang w:val="id-ID"/>
        </w:rPr>
      </w:pPr>
      <w:r w:rsidRPr="00AF498D">
        <w:rPr>
          <w:rFonts w:ascii="Times New Roman" w:hAnsi="Times New Roman" w:cs="Times New Roman"/>
          <w:sz w:val="24"/>
          <w:szCs w:val="24"/>
          <w:lang w:val="id-ID"/>
        </w:rPr>
        <w:t>Sasaran 1</w:t>
      </w:r>
      <w:r w:rsidR="004419AD">
        <w:rPr>
          <w:rFonts w:ascii="Times New Roman" w:hAnsi="Times New Roman" w:cs="Times New Roman"/>
          <w:sz w:val="24"/>
          <w:szCs w:val="24"/>
          <w:lang w:val="id-ID"/>
        </w:rPr>
        <w:t xml:space="preserve">  </w:t>
      </w:r>
      <w:r w:rsidRPr="00AF498D">
        <w:rPr>
          <w:rFonts w:ascii="Times New Roman" w:hAnsi="Times New Roman" w:cs="Times New Roman"/>
          <w:sz w:val="24"/>
          <w:szCs w:val="24"/>
          <w:lang w:val="id-ID"/>
        </w:rPr>
        <w:t>:</w:t>
      </w:r>
      <w:r w:rsidR="00AF498D" w:rsidRPr="00AF498D">
        <w:rPr>
          <w:rFonts w:ascii="Times New Roman" w:hAnsi="Times New Roman" w:cs="Times New Roman"/>
          <w:sz w:val="24"/>
          <w:szCs w:val="24"/>
          <w:lang w:val="id-ID"/>
        </w:rPr>
        <w:t xml:space="preserve"> </w:t>
      </w:r>
      <w:r w:rsidR="00AF498D" w:rsidRPr="00AF498D">
        <w:rPr>
          <w:rFonts w:ascii="Times New Roman" w:hAnsi="Times New Roman" w:cs="Times New Roman"/>
          <w:color w:val="000000"/>
          <w:sz w:val="24"/>
          <w:szCs w:val="24"/>
        </w:rPr>
        <w:t>Meningkatnya penyelengaraan pemerintahan desa</w:t>
      </w:r>
    </w:p>
    <w:p w:rsidR="003F4C69" w:rsidRDefault="00AF498D" w:rsidP="00BF47A7">
      <w:pPr>
        <w:spacing w:line="360" w:lineRule="auto"/>
        <w:ind w:left="2268" w:hanging="1275"/>
        <w:jc w:val="both"/>
        <w:rPr>
          <w:rFonts w:ascii="Times New Roman" w:eastAsiaTheme="minorEastAsia" w:hAnsi="Times New Roman" w:cs="Times New Roman"/>
          <w:sz w:val="24"/>
          <w:szCs w:val="24"/>
          <w:lang w:val="id-ID" w:eastAsia="id-ID"/>
        </w:rPr>
      </w:pPr>
      <w:r w:rsidRPr="00BF47A7">
        <w:rPr>
          <w:rFonts w:ascii="Times New Roman" w:hAnsi="Times New Roman" w:cs="Times New Roman"/>
          <w:sz w:val="24"/>
          <w:szCs w:val="24"/>
          <w:lang w:val="id-ID"/>
        </w:rPr>
        <w:t>Hambatan :</w:t>
      </w:r>
      <w:r w:rsidR="00BF47A7" w:rsidRPr="00BF47A7">
        <w:rPr>
          <w:rFonts w:ascii="Times New Roman" w:hAnsi="Times New Roman" w:cs="Times New Roman"/>
          <w:sz w:val="24"/>
          <w:szCs w:val="24"/>
        </w:rPr>
        <w:t xml:space="preserve"> Masih adanya </w:t>
      </w:r>
      <w:r w:rsidR="00BF47A7" w:rsidRPr="00BF47A7">
        <w:rPr>
          <w:rFonts w:ascii="Times New Roman" w:eastAsiaTheme="minorEastAsia" w:hAnsi="Times New Roman" w:cs="Times New Roman"/>
          <w:sz w:val="24"/>
          <w:szCs w:val="24"/>
          <w:lang w:eastAsia="id-ID"/>
        </w:rPr>
        <w:t>Desa yang belum menyusun APBDes, LPPD dan penyelenggaraan Musrenbang belum tepat waktu</w:t>
      </w:r>
      <w:r w:rsidR="00BF47A7" w:rsidRPr="00BF47A7">
        <w:rPr>
          <w:rFonts w:ascii="Times New Roman" w:eastAsiaTheme="minorEastAsia" w:hAnsi="Times New Roman" w:cs="Times New Roman"/>
          <w:sz w:val="24"/>
          <w:szCs w:val="24"/>
          <w:lang w:val="id-ID" w:eastAsia="id-ID"/>
        </w:rPr>
        <w:t>.</w:t>
      </w:r>
    </w:p>
    <w:p w:rsidR="00BF47A7" w:rsidRDefault="00BF47A7" w:rsidP="00BF47A7">
      <w:pPr>
        <w:spacing w:line="360" w:lineRule="auto"/>
        <w:ind w:left="2268" w:hanging="1275"/>
        <w:jc w:val="both"/>
        <w:rPr>
          <w:rFonts w:ascii="Times New Roman" w:eastAsiaTheme="minorEastAsia" w:hAnsi="Times New Roman" w:cs="Times New Roman"/>
          <w:sz w:val="24"/>
          <w:szCs w:val="24"/>
          <w:lang w:val="id-ID" w:eastAsia="id-ID"/>
        </w:rPr>
      </w:pPr>
    </w:p>
    <w:p w:rsidR="00BF47A7" w:rsidRDefault="00BF47A7" w:rsidP="00BF47A7">
      <w:pPr>
        <w:spacing w:line="360" w:lineRule="auto"/>
        <w:ind w:left="2268" w:hanging="1275"/>
        <w:jc w:val="both"/>
        <w:rPr>
          <w:rFonts w:ascii="Times New Roman" w:eastAsiaTheme="minorEastAsia" w:hAnsi="Times New Roman" w:cs="Times New Roman"/>
          <w:sz w:val="24"/>
          <w:szCs w:val="24"/>
          <w:lang w:val="id-ID" w:eastAsia="id-ID"/>
        </w:rPr>
      </w:pPr>
    </w:p>
    <w:p w:rsidR="00BF47A7" w:rsidRDefault="00BF47A7" w:rsidP="00BF47A7">
      <w:pPr>
        <w:spacing w:line="360" w:lineRule="auto"/>
        <w:ind w:left="2268" w:hanging="1275"/>
        <w:jc w:val="both"/>
        <w:rPr>
          <w:rFonts w:ascii="Times New Roman" w:eastAsiaTheme="minorEastAsia" w:hAnsi="Times New Roman" w:cs="Times New Roman"/>
          <w:sz w:val="24"/>
          <w:szCs w:val="24"/>
          <w:lang w:val="id-ID" w:eastAsia="id-ID"/>
        </w:rPr>
      </w:pPr>
    </w:p>
    <w:p w:rsidR="00BF47A7" w:rsidRDefault="00BF47A7" w:rsidP="00BF47A7">
      <w:pPr>
        <w:spacing w:line="360" w:lineRule="auto"/>
        <w:ind w:left="2268" w:hanging="1275"/>
        <w:jc w:val="both"/>
        <w:rPr>
          <w:rFonts w:ascii="Times New Roman" w:eastAsiaTheme="minorEastAsia" w:hAnsi="Times New Roman" w:cs="Times New Roman"/>
          <w:sz w:val="24"/>
          <w:szCs w:val="24"/>
          <w:lang w:val="id-ID" w:eastAsia="id-ID"/>
        </w:rPr>
      </w:pPr>
    </w:p>
    <w:p w:rsidR="00BF47A7" w:rsidRDefault="00BF47A7" w:rsidP="00BF47A7">
      <w:pPr>
        <w:spacing w:line="360" w:lineRule="auto"/>
        <w:ind w:left="2268" w:hanging="1275"/>
        <w:jc w:val="both"/>
        <w:rPr>
          <w:rFonts w:ascii="Times New Roman" w:eastAsiaTheme="minorEastAsia" w:hAnsi="Times New Roman" w:cs="Times New Roman"/>
          <w:sz w:val="24"/>
          <w:szCs w:val="24"/>
          <w:lang w:val="id-ID" w:eastAsia="id-ID"/>
        </w:rPr>
      </w:pPr>
    </w:p>
    <w:p w:rsidR="00BF47A7" w:rsidRPr="00BF47A7" w:rsidRDefault="00BF47A7" w:rsidP="00BF47A7">
      <w:pPr>
        <w:spacing w:line="360" w:lineRule="auto"/>
        <w:ind w:left="2268" w:hanging="1275"/>
        <w:jc w:val="both"/>
        <w:rPr>
          <w:rFonts w:ascii="Times New Roman" w:eastAsiaTheme="minorEastAsia" w:hAnsi="Times New Roman" w:cs="Times New Roman"/>
          <w:sz w:val="24"/>
          <w:szCs w:val="24"/>
          <w:lang w:val="id-ID" w:eastAsia="id-ID"/>
        </w:rPr>
      </w:pPr>
    </w:p>
    <w:p w:rsidR="00537532" w:rsidRPr="000B776D" w:rsidRDefault="003F4C69" w:rsidP="003F4C69">
      <w:pPr>
        <w:spacing w:line="360" w:lineRule="auto"/>
        <w:ind w:left="284" w:firstLine="709"/>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Upaya Kecamatan Wonoayu </w:t>
      </w:r>
      <w:r w:rsidRPr="000B776D">
        <w:rPr>
          <w:rFonts w:ascii="Times New Roman" w:hAnsi="Times New Roman" w:cs="Times New Roman"/>
          <w:sz w:val="24"/>
          <w:szCs w:val="24"/>
        </w:rPr>
        <w:t>yang telah</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dilakukan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menghadapi</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permasalahan</w:t>
      </w:r>
      <w:r>
        <w:rPr>
          <w:rFonts w:ascii="Times New Roman" w:hAnsi="Times New Roman" w:cs="Times New Roman"/>
          <w:sz w:val="24"/>
          <w:szCs w:val="24"/>
          <w:lang w:val="id-ID"/>
        </w:rPr>
        <w:t xml:space="preserve"> - </w:t>
      </w:r>
      <w:r w:rsidRPr="000B776D">
        <w:rPr>
          <w:rFonts w:ascii="Times New Roman" w:hAnsi="Times New Roman" w:cs="Times New Roman"/>
          <w:sz w:val="24"/>
          <w:szCs w:val="24"/>
        </w:rPr>
        <w:t>permasalahan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pencapaian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kinerja</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 xml:space="preserve">tersebut, </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serta</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rencana</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tindak</w:t>
      </w:r>
      <w:r>
        <w:rPr>
          <w:rFonts w:ascii="Times New Roman" w:hAnsi="Times New Roman" w:cs="Times New Roman"/>
          <w:sz w:val="24"/>
          <w:szCs w:val="24"/>
          <w:lang w:val="id-ID"/>
        </w:rPr>
        <w:t xml:space="preserve">an </w:t>
      </w:r>
      <w:r w:rsidRPr="000B776D">
        <w:rPr>
          <w:rFonts w:ascii="Times New Roman" w:hAnsi="Times New Roman" w:cs="Times New Roman"/>
          <w:sz w:val="24"/>
          <w:szCs w:val="24"/>
        </w:rPr>
        <w:t>apa yang akan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dilakukan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pencapaian yang lebih</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baik</w:t>
      </w:r>
      <w:r>
        <w:rPr>
          <w:rFonts w:ascii="Times New Roman" w:hAnsi="Times New Roman" w:cs="Times New Roman"/>
          <w:sz w:val="24"/>
          <w:szCs w:val="24"/>
          <w:lang w:val="id-ID"/>
        </w:rPr>
        <w:t xml:space="preserve"> adalah dengan</w:t>
      </w:r>
      <w:r w:rsidR="00537532" w:rsidRPr="000B776D">
        <w:rPr>
          <w:rFonts w:ascii="Times New Roman" w:hAnsi="Times New Roman" w:cs="Times New Roman"/>
          <w:sz w:val="24"/>
          <w:szCs w:val="24"/>
        </w:rPr>
        <w:t xml:space="preserve"> :</w:t>
      </w:r>
    </w:p>
    <w:p w:rsidR="00AF498D" w:rsidRPr="00AF498D" w:rsidRDefault="00AF498D" w:rsidP="000C4569">
      <w:pPr>
        <w:pStyle w:val="ListParagraph"/>
        <w:numPr>
          <w:ilvl w:val="0"/>
          <w:numId w:val="38"/>
        </w:numPr>
        <w:spacing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Sasaran 1 </w:t>
      </w:r>
      <w:r w:rsidR="00BF47A7">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Pr="00AF498D">
        <w:rPr>
          <w:rFonts w:ascii="Times New Roman" w:hAnsi="Times New Roman" w:cs="Times New Roman"/>
          <w:color w:val="000000"/>
          <w:sz w:val="24"/>
          <w:szCs w:val="24"/>
        </w:rPr>
        <w:t>Meningkatnya kualitas pelayanan</w:t>
      </w:r>
    </w:p>
    <w:p w:rsidR="00BF47A7" w:rsidRPr="00BF47A7" w:rsidRDefault="00BF47A7" w:rsidP="00BF47A7">
      <w:pPr>
        <w:spacing w:line="360" w:lineRule="auto"/>
        <w:ind w:left="1985" w:hanging="992"/>
        <w:jc w:val="both"/>
        <w:rPr>
          <w:rFonts w:ascii="Times New Roman" w:hAnsi="Times New Roman" w:cs="Times New Roman"/>
          <w:sz w:val="24"/>
          <w:szCs w:val="24"/>
          <w:lang w:val="id-ID"/>
        </w:rPr>
      </w:pPr>
      <w:r w:rsidRPr="00BF47A7">
        <w:rPr>
          <w:rFonts w:ascii="Times New Roman" w:hAnsi="Times New Roman" w:cs="Times New Roman"/>
          <w:sz w:val="24"/>
          <w:szCs w:val="24"/>
          <w:lang w:val="id-ID"/>
        </w:rPr>
        <w:t xml:space="preserve">Upaya </w:t>
      </w:r>
      <w:r w:rsidR="00AF498D" w:rsidRPr="00BF47A7">
        <w:rPr>
          <w:rFonts w:ascii="Times New Roman" w:hAnsi="Times New Roman" w:cs="Times New Roman"/>
          <w:sz w:val="24"/>
          <w:szCs w:val="24"/>
          <w:lang w:val="id-ID"/>
        </w:rPr>
        <w:t>:</w:t>
      </w:r>
      <w:r w:rsidR="00FC7416">
        <w:rPr>
          <w:rFonts w:ascii="Times New Roman" w:hAnsi="Times New Roman" w:cs="Times New Roman"/>
          <w:sz w:val="24"/>
          <w:szCs w:val="24"/>
          <w:lang w:val="id-ID"/>
        </w:rPr>
        <w:t xml:space="preserve">   </w:t>
      </w:r>
      <w:r w:rsidRPr="00BF47A7">
        <w:rPr>
          <w:rFonts w:ascii="Times New Roman" w:hAnsi="Times New Roman" w:cs="Times New Roman"/>
          <w:sz w:val="24"/>
          <w:szCs w:val="24"/>
        </w:rPr>
        <w:t xml:space="preserve"> Menambah Tenaga di Ruang Pelayanan</w:t>
      </w:r>
      <w:r w:rsidRPr="00BF47A7">
        <w:rPr>
          <w:rFonts w:ascii="Times New Roman" w:hAnsi="Times New Roman" w:cs="Times New Roman"/>
          <w:sz w:val="24"/>
          <w:szCs w:val="24"/>
          <w:lang w:val="id-ID"/>
        </w:rPr>
        <w:t xml:space="preserve">, </w:t>
      </w:r>
      <w:r w:rsidR="00FC7416">
        <w:rPr>
          <w:rFonts w:ascii="Times New Roman" w:hAnsi="Times New Roman" w:cs="Times New Roman"/>
          <w:sz w:val="24"/>
          <w:szCs w:val="24"/>
          <w:lang w:val="id-ID"/>
        </w:rPr>
        <w:t xml:space="preserve">Meningkatkan Sarana dan Prasarana, </w:t>
      </w:r>
      <w:r w:rsidRPr="00BF47A7">
        <w:rPr>
          <w:rFonts w:ascii="Times New Roman" w:hAnsi="Times New Roman" w:cs="Times New Roman"/>
          <w:sz w:val="24"/>
          <w:szCs w:val="24"/>
        </w:rPr>
        <w:t>Meningkatkan Sumber Daya Manusia (SDM) PNS dan tenaga di ruang pelayanan</w:t>
      </w:r>
      <w:r w:rsidRPr="00BF47A7">
        <w:rPr>
          <w:rFonts w:ascii="Times New Roman" w:hAnsi="Times New Roman" w:cs="Times New Roman"/>
          <w:sz w:val="24"/>
          <w:szCs w:val="24"/>
          <w:lang w:val="id-ID"/>
        </w:rPr>
        <w:t xml:space="preserve">, </w:t>
      </w:r>
      <w:r w:rsidRPr="00BF47A7">
        <w:rPr>
          <w:rFonts w:ascii="Times New Roman" w:hAnsi="Times New Roman" w:cs="Times New Roman"/>
          <w:sz w:val="24"/>
          <w:szCs w:val="24"/>
        </w:rPr>
        <w:t>Meningkatkan Pelayanan Prima di Kantor Kecamatan Wonoayu</w:t>
      </w:r>
      <w:r w:rsidRPr="00BF47A7">
        <w:rPr>
          <w:rFonts w:ascii="Times New Roman" w:hAnsi="Times New Roman" w:cs="Times New Roman"/>
          <w:sz w:val="24"/>
          <w:szCs w:val="24"/>
          <w:lang w:val="id-ID"/>
        </w:rPr>
        <w:t xml:space="preserve"> dan </w:t>
      </w:r>
      <w:r w:rsidRPr="00BF47A7">
        <w:rPr>
          <w:rFonts w:ascii="Times New Roman" w:hAnsi="Times New Roman" w:cs="Times New Roman"/>
          <w:sz w:val="24"/>
          <w:szCs w:val="24"/>
        </w:rPr>
        <w:t>Meningkatkan Sosialisasi dalam bidang Kependudukan kepada masyarakat dan perangkat desa</w:t>
      </w:r>
      <w:r w:rsidRPr="00BF47A7">
        <w:rPr>
          <w:rFonts w:ascii="Times New Roman" w:hAnsi="Times New Roman" w:cs="Times New Roman"/>
          <w:sz w:val="24"/>
          <w:szCs w:val="24"/>
          <w:lang w:val="id-ID"/>
        </w:rPr>
        <w:t>.</w:t>
      </w:r>
    </w:p>
    <w:p w:rsidR="00AF498D" w:rsidRPr="00AF498D" w:rsidRDefault="00AF498D" w:rsidP="000C4569">
      <w:pPr>
        <w:pStyle w:val="ListParagraph"/>
        <w:numPr>
          <w:ilvl w:val="0"/>
          <w:numId w:val="38"/>
        </w:numPr>
        <w:spacing w:line="360" w:lineRule="auto"/>
        <w:ind w:left="993" w:hanging="426"/>
        <w:jc w:val="both"/>
        <w:rPr>
          <w:rFonts w:ascii="Times New Roman" w:hAnsi="Times New Roman" w:cs="Times New Roman"/>
          <w:sz w:val="24"/>
          <w:szCs w:val="24"/>
          <w:lang w:val="id-ID"/>
        </w:rPr>
      </w:pPr>
      <w:r w:rsidRPr="00AF498D">
        <w:rPr>
          <w:rFonts w:ascii="Times New Roman" w:hAnsi="Times New Roman" w:cs="Times New Roman"/>
          <w:sz w:val="24"/>
          <w:szCs w:val="24"/>
          <w:lang w:val="id-ID"/>
        </w:rPr>
        <w:t xml:space="preserve">Sasaran 1 : </w:t>
      </w:r>
      <w:r w:rsidRPr="00AF498D">
        <w:rPr>
          <w:rFonts w:ascii="Times New Roman" w:hAnsi="Times New Roman" w:cs="Times New Roman"/>
          <w:color w:val="000000"/>
          <w:sz w:val="24"/>
          <w:szCs w:val="24"/>
        </w:rPr>
        <w:t>Meningkatnya koordinasi bidang pemerintahan dan pembangunan.</w:t>
      </w:r>
    </w:p>
    <w:p w:rsidR="00BF47A7" w:rsidRPr="00BF47A7" w:rsidRDefault="00AF498D" w:rsidP="00BF47A7">
      <w:pPr>
        <w:spacing w:line="360" w:lineRule="auto"/>
        <w:ind w:left="1985" w:hanging="992"/>
        <w:jc w:val="both"/>
        <w:rPr>
          <w:rFonts w:ascii="Times New Roman" w:hAnsi="Times New Roman" w:cs="Times New Roman"/>
          <w:sz w:val="24"/>
          <w:szCs w:val="24"/>
          <w:lang w:val="id-ID"/>
        </w:rPr>
      </w:pPr>
      <w:r w:rsidRPr="00BF47A7">
        <w:rPr>
          <w:rFonts w:ascii="Times New Roman" w:hAnsi="Times New Roman" w:cs="Times New Roman"/>
          <w:sz w:val="24"/>
          <w:szCs w:val="24"/>
          <w:lang w:val="id-ID"/>
        </w:rPr>
        <w:t>Upaya :</w:t>
      </w:r>
      <w:r w:rsidR="00BF47A7" w:rsidRPr="00BF47A7">
        <w:rPr>
          <w:rFonts w:ascii="Times New Roman" w:eastAsiaTheme="minorEastAsia" w:hAnsi="Times New Roman" w:cs="Times New Roman"/>
          <w:sz w:val="24"/>
          <w:szCs w:val="24"/>
          <w:lang w:eastAsia="id-ID"/>
        </w:rPr>
        <w:t xml:space="preserve"> </w:t>
      </w:r>
      <w:r w:rsidR="00FC7416">
        <w:rPr>
          <w:rFonts w:ascii="Times New Roman" w:eastAsiaTheme="minorEastAsia" w:hAnsi="Times New Roman" w:cs="Times New Roman"/>
          <w:sz w:val="24"/>
          <w:szCs w:val="24"/>
          <w:lang w:val="id-ID" w:eastAsia="id-ID"/>
        </w:rPr>
        <w:t xml:space="preserve"> </w:t>
      </w:r>
      <w:r w:rsidR="00BF47A7" w:rsidRPr="00BF47A7">
        <w:rPr>
          <w:rFonts w:ascii="Times New Roman" w:eastAsiaTheme="minorEastAsia" w:hAnsi="Times New Roman" w:cs="Times New Roman"/>
          <w:sz w:val="24"/>
          <w:szCs w:val="24"/>
          <w:lang w:eastAsia="id-ID"/>
        </w:rPr>
        <w:t>Melaksanakan koordinasi dan fasilitas di bidang pembangunan dan pemerintahan dengan penuh tanggungjawab</w:t>
      </w:r>
      <w:r w:rsidR="00BF47A7" w:rsidRPr="00BF47A7">
        <w:rPr>
          <w:rFonts w:ascii="Times New Roman" w:eastAsiaTheme="minorEastAsia" w:hAnsi="Times New Roman" w:cs="Times New Roman"/>
          <w:sz w:val="24"/>
          <w:szCs w:val="24"/>
          <w:lang w:val="id-ID" w:eastAsia="id-ID"/>
        </w:rPr>
        <w:t>.</w:t>
      </w:r>
    </w:p>
    <w:p w:rsidR="00AF498D" w:rsidRPr="00AF498D" w:rsidRDefault="00AF498D" w:rsidP="000C4569">
      <w:pPr>
        <w:pStyle w:val="ListParagraph"/>
        <w:numPr>
          <w:ilvl w:val="0"/>
          <w:numId w:val="38"/>
        </w:numPr>
        <w:spacing w:line="360" w:lineRule="auto"/>
        <w:ind w:left="993" w:hanging="426"/>
        <w:jc w:val="both"/>
        <w:rPr>
          <w:rFonts w:ascii="Times New Roman" w:hAnsi="Times New Roman" w:cs="Times New Roman"/>
          <w:sz w:val="24"/>
          <w:szCs w:val="24"/>
          <w:lang w:val="id-ID"/>
        </w:rPr>
      </w:pPr>
      <w:r w:rsidRPr="00AF498D">
        <w:rPr>
          <w:rFonts w:ascii="Times New Roman" w:hAnsi="Times New Roman" w:cs="Times New Roman"/>
          <w:sz w:val="24"/>
          <w:szCs w:val="24"/>
          <w:lang w:val="id-ID"/>
        </w:rPr>
        <w:t xml:space="preserve">Sasaran 1 : </w:t>
      </w:r>
      <w:r w:rsidRPr="00AF498D">
        <w:rPr>
          <w:rFonts w:ascii="Times New Roman" w:hAnsi="Times New Roman" w:cs="Times New Roman"/>
          <w:color w:val="000000"/>
          <w:sz w:val="24"/>
          <w:szCs w:val="24"/>
        </w:rPr>
        <w:t>Meningkatnya penyelengaraan pemerintahan desa</w:t>
      </w:r>
    </w:p>
    <w:p w:rsidR="00BF47A7" w:rsidRPr="00BF47A7" w:rsidRDefault="00AF498D" w:rsidP="00BF47A7">
      <w:pPr>
        <w:spacing w:line="360" w:lineRule="auto"/>
        <w:ind w:left="1985" w:hanging="992"/>
        <w:jc w:val="both"/>
        <w:rPr>
          <w:rFonts w:ascii="Times New Roman" w:eastAsiaTheme="minorEastAsia" w:hAnsi="Times New Roman" w:cs="Times New Roman"/>
          <w:sz w:val="24"/>
          <w:szCs w:val="24"/>
          <w:lang w:val="id-ID" w:eastAsia="id-ID"/>
        </w:rPr>
      </w:pPr>
      <w:r w:rsidRPr="00BF47A7">
        <w:rPr>
          <w:rFonts w:ascii="Times New Roman" w:hAnsi="Times New Roman" w:cs="Times New Roman"/>
          <w:sz w:val="24"/>
          <w:szCs w:val="24"/>
          <w:lang w:val="id-ID"/>
        </w:rPr>
        <w:t>Upaya :</w:t>
      </w:r>
      <w:r w:rsidR="00BF47A7" w:rsidRPr="00BF47A7">
        <w:rPr>
          <w:rFonts w:ascii="Times New Roman" w:hAnsi="Times New Roman" w:cs="Times New Roman"/>
          <w:sz w:val="24"/>
          <w:szCs w:val="24"/>
          <w:lang w:val="id-ID"/>
        </w:rPr>
        <w:t xml:space="preserve"> </w:t>
      </w:r>
      <w:r w:rsidR="00FC7416">
        <w:rPr>
          <w:rFonts w:ascii="Times New Roman" w:hAnsi="Times New Roman" w:cs="Times New Roman"/>
          <w:sz w:val="24"/>
          <w:szCs w:val="24"/>
          <w:lang w:val="id-ID"/>
        </w:rPr>
        <w:t xml:space="preserve">   </w:t>
      </w:r>
      <w:r w:rsidR="00FC7416">
        <w:rPr>
          <w:rFonts w:ascii="Times New Roman" w:eastAsiaTheme="minorEastAsia" w:hAnsi="Times New Roman" w:cs="Times New Roman"/>
          <w:sz w:val="24"/>
          <w:szCs w:val="24"/>
          <w:lang w:eastAsia="id-ID"/>
        </w:rPr>
        <w:t>Melakukan Pemantauan terhadap</w:t>
      </w:r>
      <w:r w:rsidR="00BF47A7" w:rsidRPr="00BF47A7">
        <w:rPr>
          <w:rFonts w:ascii="Times New Roman" w:eastAsiaTheme="minorEastAsia" w:hAnsi="Times New Roman" w:cs="Times New Roman"/>
          <w:sz w:val="24"/>
          <w:szCs w:val="24"/>
          <w:lang w:eastAsia="id-ID"/>
        </w:rPr>
        <w:t xml:space="preserve"> pelaksanaan penyusunan APBDes</w:t>
      </w:r>
      <w:r w:rsidR="00BF47A7" w:rsidRPr="00BF47A7">
        <w:rPr>
          <w:rFonts w:ascii="Times New Roman" w:eastAsiaTheme="minorEastAsia" w:hAnsi="Times New Roman" w:cs="Times New Roman"/>
          <w:sz w:val="24"/>
          <w:szCs w:val="24"/>
          <w:lang w:val="id-ID" w:eastAsia="id-ID"/>
        </w:rPr>
        <w:t xml:space="preserve">, </w:t>
      </w:r>
      <w:r w:rsidR="00BF47A7" w:rsidRPr="00BF47A7">
        <w:rPr>
          <w:rFonts w:ascii="Times New Roman" w:eastAsiaTheme="minorEastAsia" w:hAnsi="Times New Roman" w:cs="Times New Roman"/>
          <w:sz w:val="24"/>
          <w:szCs w:val="24"/>
          <w:lang w:eastAsia="id-ID"/>
        </w:rPr>
        <w:t xml:space="preserve">Melakukan Pemantauan </w:t>
      </w:r>
      <w:r w:rsidR="00FC7416">
        <w:rPr>
          <w:rFonts w:ascii="Times New Roman" w:eastAsiaTheme="minorEastAsia" w:hAnsi="Times New Roman" w:cs="Times New Roman"/>
          <w:sz w:val="24"/>
          <w:szCs w:val="24"/>
          <w:lang w:eastAsia="id-ID"/>
        </w:rPr>
        <w:t>terhadap</w:t>
      </w:r>
      <w:r w:rsidR="00BF47A7" w:rsidRPr="00BF47A7">
        <w:rPr>
          <w:rFonts w:ascii="Times New Roman" w:eastAsiaTheme="minorEastAsia" w:hAnsi="Times New Roman" w:cs="Times New Roman"/>
          <w:sz w:val="24"/>
          <w:szCs w:val="24"/>
          <w:lang w:eastAsia="id-ID"/>
        </w:rPr>
        <w:t xml:space="preserve"> pelaksanaan penyusunan LPPD</w:t>
      </w:r>
      <w:r w:rsidR="00BF47A7" w:rsidRPr="00BF47A7">
        <w:rPr>
          <w:rFonts w:ascii="Times New Roman" w:eastAsiaTheme="minorEastAsia" w:hAnsi="Times New Roman" w:cs="Times New Roman"/>
          <w:sz w:val="24"/>
          <w:szCs w:val="24"/>
          <w:lang w:val="id-ID" w:eastAsia="id-ID"/>
        </w:rPr>
        <w:t xml:space="preserve"> dan </w:t>
      </w:r>
      <w:r w:rsidR="00FC7416">
        <w:rPr>
          <w:rFonts w:ascii="Times New Roman" w:eastAsiaTheme="minorEastAsia" w:hAnsi="Times New Roman" w:cs="Times New Roman"/>
          <w:sz w:val="24"/>
          <w:szCs w:val="24"/>
          <w:lang w:eastAsia="id-ID"/>
        </w:rPr>
        <w:t>Melakukan Pemantauan terhadap</w:t>
      </w:r>
      <w:r w:rsidR="00BF47A7" w:rsidRPr="00BF47A7">
        <w:rPr>
          <w:rFonts w:ascii="Times New Roman" w:eastAsiaTheme="minorEastAsia" w:hAnsi="Times New Roman" w:cs="Times New Roman"/>
          <w:sz w:val="24"/>
          <w:szCs w:val="24"/>
          <w:lang w:eastAsia="id-ID"/>
        </w:rPr>
        <w:t xml:space="preserve"> pelaksanaan Musrenbang Desa</w:t>
      </w:r>
      <w:r w:rsidR="00BF47A7" w:rsidRPr="00BF47A7">
        <w:rPr>
          <w:rFonts w:ascii="Times New Roman" w:eastAsiaTheme="minorEastAsia" w:hAnsi="Times New Roman" w:cs="Times New Roman"/>
          <w:sz w:val="24"/>
          <w:szCs w:val="24"/>
          <w:lang w:val="id-ID" w:eastAsia="id-ID"/>
        </w:rPr>
        <w:t>.</w:t>
      </w:r>
    </w:p>
    <w:p w:rsidR="00BF47A7" w:rsidRPr="00BF47A7" w:rsidRDefault="00BF47A7" w:rsidP="00BF47A7">
      <w:pPr>
        <w:spacing w:line="36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Rencana Tindak Lanjut Kecamatan Wonoayu </w:t>
      </w:r>
      <w:r w:rsidRPr="000B776D">
        <w:rPr>
          <w:rFonts w:ascii="Times New Roman" w:hAnsi="Times New Roman" w:cs="Times New Roman"/>
          <w:sz w:val="24"/>
          <w:szCs w:val="24"/>
        </w:rPr>
        <w:t xml:space="preserve">yang </w:t>
      </w:r>
      <w:r>
        <w:rPr>
          <w:rFonts w:ascii="Times New Roman" w:hAnsi="Times New Roman" w:cs="Times New Roman"/>
          <w:sz w:val="24"/>
          <w:szCs w:val="24"/>
          <w:lang w:val="id-ID"/>
        </w:rPr>
        <w:t xml:space="preserve">harus </w:t>
      </w:r>
      <w:r w:rsidRPr="000B776D">
        <w:rPr>
          <w:rFonts w:ascii="Times New Roman" w:hAnsi="Times New Roman" w:cs="Times New Roman"/>
          <w:sz w:val="24"/>
          <w:szCs w:val="24"/>
        </w:rPr>
        <w:t>dilakukan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dalam</w:t>
      </w:r>
      <w:r>
        <w:rPr>
          <w:rFonts w:ascii="Times New Roman" w:hAnsi="Times New Roman" w:cs="Times New Roman"/>
          <w:sz w:val="24"/>
          <w:szCs w:val="24"/>
          <w:lang w:val="id-ID"/>
        </w:rPr>
        <w:t xml:space="preserve"> tahun tahun berikutnya</w:t>
      </w:r>
      <w:r w:rsidRPr="000B776D">
        <w:rPr>
          <w:rFonts w:ascii="Times New Roman" w:hAnsi="Times New Roman" w:cs="Times New Roman"/>
          <w:sz w:val="24"/>
          <w:szCs w:val="24"/>
        </w:rPr>
        <w:t>, serta</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rencana</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tindak</w:t>
      </w:r>
      <w:r>
        <w:rPr>
          <w:rFonts w:ascii="Times New Roman" w:hAnsi="Times New Roman" w:cs="Times New Roman"/>
          <w:sz w:val="24"/>
          <w:szCs w:val="24"/>
          <w:lang w:val="id-ID"/>
        </w:rPr>
        <w:t xml:space="preserve">an </w:t>
      </w:r>
      <w:r w:rsidRPr="000B776D">
        <w:rPr>
          <w:rFonts w:ascii="Times New Roman" w:hAnsi="Times New Roman" w:cs="Times New Roman"/>
          <w:sz w:val="24"/>
          <w:szCs w:val="24"/>
        </w:rPr>
        <w:t>apa yang akan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dilakukan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pencapaian yang lebih</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baik</w:t>
      </w:r>
      <w:r>
        <w:rPr>
          <w:rFonts w:ascii="Times New Roman" w:hAnsi="Times New Roman" w:cs="Times New Roman"/>
          <w:sz w:val="24"/>
          <w:szCs w:val="24"/>
          <w:lang w:val="id-ID"/>
        </w:rPr>
        <w:t xml:space="preserve"> adalah dengan</w:t>
      </w:r>
      <w:r w:rsidRPr="000B776D">
        <w:rPr>
          <w:rFonts w:ascii="Times New Roman" w:hAnsi="Times New Roman" w:cs="Times New Roman"/>
          <w:sz w:val="24"/>
          <w:szCs w:val="24"/>
        </w:rPr>
        <w:t xml:space="preserve"> :</w:t>
      </w:r>
    </w:p>
    <w:p w:rsidR="00BF47A7" w:rsidRPr="000701C4" w:rsidRDefault="00BF47A7" w:rsidP="00BF47A7">
      <w:pPr>
        <w:spacing w:line="360" w:lineRule="auto"/>
        <w:ind w:firstLine="993"/>
        <w:jc w:val="both"/>
        <w:rPr>
          <w:rFonts w:ascii="Times New Roman" w:hAnsi="Times New Roman" w:cs="Times New Roman"/>
          <w:sz w:val="24"/>
          <w:szCs w:val="24"/>
          <w:lang w:val="id-ID"/>
        </w:rPr>
      </w:pPr>
      <w:r w:rsidRPr="000701C4">
        <w:rPr>
          <w:rFonts w:ascii="Times New Roman" w:hAnsi="Times New Roman" w:cs="Times New Roman"/>
          <w:sz w:val="24"/>
          <w:szCs w:val="24"/>
          <w:lang w:val="id-ID"/>
        </w:rPr>
        <w:t>Sasaran 1 : Meningkatnnya Kualitas Pelayanan di Kecamatan Wonoayu</w:t>
      </w:r>
    </w:p>
    <w:p w:rsidR="00BF47A7" w:rsidRPr="00BF47A7" w:rsidRDefault="00BF47A7" w:rsidP="00BF47A7">
      <w:pPr>
        <w:pStyle w:val="ListParagraph"/>
        <w:numPr>
          <w:ilvl w:val="0"/>
          <w:numId w:val="54"/>
        </w:numPr>
        <w:spacing w:line="360" w:lineRule="auto"/>
        <w:ind w:left="2127" w:hanging="491"/>
        <w:jc w:val="both"/>
        <w:rPr>
          <w:rFonts w:ascii="Times New Roman" w:hAnsi="Times New Roman" w:cs="Times New Roman"/>
          <w:sz w:val="24"/>
          <w:szCs w:val="24"/>
          <w:lang w:val="id-ID"/>
        </w:rPr>
      </w:pPr>
      <w:r w:rsidRPr="00BF47A7">
        <w:rPr>
          <w:rFonts w:ascii="Times New Roman" w:hAnsi="Times New Roman" w:cs="Times New Roman"/>
          <w:sz w:val="24"/>
          <w:szCs w:val="24"/>
          <w:lang w:val="id-ID"/>
        </w:rPr>
        <w:t xml:space="preserve">Rencana Tindak Lanjut Tahun Berikutnya: </w:t>
      </w:r>
    </w:p>
    <w:p w:rsidR="00BF47A7" w:rsidRPr="000701C4" w:rsidRDefault="00BF47A7" w:rsidP="00BF47A7">
      <w:pPr>
        <w:pStyle w:val="ListParagraph"/>
        <w:numPr>
          <w:ilvl w:val="0"/>
          <w:numId w:val="52"/>
        </w:numPr>
        <w:spacing w:after="0" w:line="360" w:lineRule="auto"/>
        <w:ind w:left="2410" w:hanging="283"/>
        <w:jc w:val="both"/>
        <w:rPr>
          <w:rFonts w:ascii="Times New Roman" w:eastAsia="Times New Roman" w:hAnsi="Times New Roman" w:cs="Times New Roman"/>
          <w:sz w:val="24"/>
          <w:szCs w:val="24"/>
          <w:lang w:eastAsia="id-ID"/>
        </w:rPr>
      </w:pPr>
      <w:r w:rsidRPr="000701C4">
        <w:rPr>
          <w:rFonts w:ascii="Times New Roman" w:eastAsia="Times New Roman" w:hAnsi="Times New Roman" w:cs="Times New Roman"/>
          <w:sz w:val="24"/>
          <w:szCs w:val="24"/>
          <w:lang w:val="id-ID" w:eastAsia="id-ID"/>
        </w:rPr>
        <w:t>Men</w:t>
      </w:r>
      <w:r w:rsidRPr="000701C4">
        <w:rPr>
          <w:rFonts w:ascii="Times New Roman" w:eastAsia="Times New Roman" w:hAnsi="Times New Roman" w:cs="Times New Roman"/>
          <w:sz w:val="24"/>
          <w:szCs w:val="24"/>
          <w:lang w:eastAsia="id-ID"/>
        </w:rPr>
        <w:t>cukupinya kebutuhan SDM yang berkualitas dengan jumlah yang memadai agar tuntutan pekerjaan pada masing-masing struktur yang ada dapat berjalan optimal sehingga kekurangan personil segera tercukupi;</w:t>
      </w:r>
    </w:p>
    <w:p w:rsidR="00BF47A7" w:rsidRPr="000701C4" w:rsidRDefault="00BF47A7" w:rsidP="00BF47A7">
      <w:pPr>
        <w:pStyle w:val="ListParagraph"/>
        <w:numPr>
          <w:ilvl w:val="0"/>
          <w:numId w:val="52"/>
        </w:numPr>
        <w:spacing w:after="0" w:line="360" w:lineRule="auto"/>
        <w:ind w:left="2410" w:hanging="283"/>
        <w:jc w:val="both"/>
        <w:rPr>
          <w:rFonts w:ascii="Times New Roman" w:eastAsia="Times New Roman" w:hAnsi="Times New Roman" w:cs="Times New Roman"/>
          <w:sz w:val="24"/>
          <w:szCs w:val="24"/>
          <w:lang w:eastAsia="id-ID"/>
        </w:rPr>
      </w:pPr>
      <w:r w:rsidRPr="000701C4">
        <w:rPr>
          <w:rFonts w:ascii="Times New Roman" w:eastAsia="Times New Roman" w:hAnsi="Times New Roman" w:cs="Times New Roman"/>
          <w:sz w:val="24"/>
          <w:szCs w:val="24"/>
          <w:lang w:eastAsia="id-ID"/>
        </w:rPr>
        <w:t>Meningkatkan pembinaan Motivasi kerja yang proporsional sesuai ketentuan peraturan perundang-undangan yang berlaku;</w:t>
      </w:r>
    </w:p>
    <w:p w:rsidR="00BF47A7" w:rsidRPr="000701C4" w:rsidRDefault="00BF47A7" w:rsidP="00BF47A7">
      <w:pPr>
        <w:pStyle w:val="ListParagraph"/>
        <w:numPr>
          <w:ilvl w:val="0"/>
          <w:numId w:val="52"/>
        </w:numPr>
        <w:spacing w:after="0" w:line="360" w:lineRule="auto"/>
        <w:ind w:left="2410" w:hanging="283"/>
        <w:jc w:val="both"/>
        <w:rPr>
          <w:rFonts w:ascii="Times New Roman" w:eastAsia="Times New Roman" w:hAnsi="Times New Roman" w:cs="Times New Roman"/>
          <w:sz w:val="24"/>
          <w:szCs w:val="24"/>
          <w:lang w:eastAsia="id-ID"/>
        </w:rPr>
      </w:pPr>
      <w:r w:rsidRPr="000701C4">
        <w:rPr>
          <w:rFonts w:ascii="Times New Roman" w:eastAsia="Times New Roman" w:hAnsi="Times New Roman" w:cs="Times New Roman"/>
          <w:sz w:val="24"/>
          <w:szCs w:val="24"/>
          <w:lang w:eastAsia="id-ID"/>
        </w:rPr>
        <w:t>Mengupayakan peningkatan sarana dan prasarana untuk menunjang  kenyamanan kerja;</w:t>
      </w:r>
    </w:p>
    <w:p w:rsidR="00BF47A7" w:rsidRPr="00BF47A7" w:rsidRDefault="00BF47A7" w:rsidP="00BF47A7">
      <w:pPr>
        <w:pStyle w:val="ListParagraph"/>
        <w:numPr>
          <w:ilvl w:val="0"/>
          <w:numId w:val="52"/>
        </w:numPr>
        <w:spacing w:after="0" w:line="360" w:lineRule="auto"/>
        <w:ind w:left="2410" w:hanging="283"/>
        <w:jc w:val="both"/>
        <w:rPr>
          <w:rFonts w:ascii="Times New Roman" w:eastAsia="Times New Roman" w:hAnsi="Times New Roman" w:cs="Times New Roman"/>
          <w:sz w:val="24"/>
          <w:szCs w:val="24"/>
          <w:lang w:eastAsia="id-ID"/>
        </w:rPr>
      </w:pPr>
      <w:r w:rsidRPr="000701C4">
        <w:rPr>
          <w:rFonts w:ascii="Times New Roman" w:eastAsia="Times New Roman" w:hAnsi="Times New Roman" w:cs="Times New Roman"/>
          <w:sz w:val="24"/>
          <w:szCs w:val="24"/>
          <w:lang w:eastAsia="id-ID"/>
        </w:rPr>
        <w:lastRenderedPageBreak/>
        <w:t>Menata dan menertibkan administrasi meliputi dokumentasi arsip, pustaka Kecamatan.</w:t>
      </w:r>
    </w:p>
    <w:p w:rsidR="00BF47A7" w:rsidRPr="00BF47A7" w:rsidRDefault="00BF47A7" w:rsidP="00BF47A7">
      <w:pPr>
        <w:spacing w:after="0" w:line="360" w:lineRule="auto"/>
        <w:ind w:left="2127"/>
        <w:jc w:val="both"/>
        <w:rPr>
          <w:rFonts w:ascii="Times New Roman" w:eastAsia="Times New Roman" w:hAnsi="Times New Roman" w:cs="Times New Roman"/>
          <w:sz w:val="24"/>
          <w:szCs w:val="24"/>
          <w:lang w:val="id-ID" w:eastAsia="id-ID"/>
        </w:rPr>
      </w:pPr>
    </w:p>
    <w:p w:rsidR="00BF47A7" w:rsidRPr="000701C4" w:rsidRDefault="00BF47A7" w:rsidP="00BF47A7">
      <w:pPr>
        <w:tabs>
          <w:tab w:val="left" w:pos="0"/>
        </w:tabs>
        <w:ind w:firstLine="993"/>
        <w:jc w:val="both"/>
        <w:rPr>
          <w:rFonts w:ascii="Times New Roman" w:hAnsi="Times New Roman" w:cs="Times New Roman"/>
          <w:sz w:val="24"/>
          <w:szCs w:val="24"/>
        </w:rPr>
      </w:pPr>
      <w:r w:rsidRPr="000701C4">
        <w:rPr>
          <w:rFonts w:ascii="Times New Roman" w:hAnsi="Times New Roman" w:cs="Times New Roman"/>
          <w:sz w:val="24"/>
          <w:szCs w:val="24"/>
          <w:lang w:val="id-ID"/>
        </w:rPr>
        <w:t>Sasaran 2 : Meningkatnya koordinasi bidang pemerintahan dan pembangunan</w:t>
      </w:r>
    </w:p>
    <w:p w:rsidR="00BF47A7" w:rsidRPr="00BF47A7" w:rsidRDefault="00BF47A7" w:rsidP="00BF47A7">
      <w:pPr>
        <w:pStyle w:val="ListParagraph"/>
        <w:numPr>
          <w:ilvl w:val="0"/>
          <w:numId w:val="55"/>
        </w:numPr>
        <w:spacing w:line="360" w:lineRule="auto"/>
        <w:jc w:val="both"/>
        <w:rPr>
          <w:rFonts w:ascii="Times New Roman" w:hAnsi="Times New Roman" w:cs="Times New Roman"/>
          <w:sz w:val="24"/>
          <w:szCs w:val="24"/>
          <w:lang w:val="id-ID"/>
        </w:rPr>
      </w:pPr>
      <w:r w:rsidRPr="00BF47A7">
        <w:rPr>
          <w:rFonts w:ascii="Times New Roman" w:hAnsi="Times New Roman" w:cs="Times New Roman"/>
          <w:sz w:val="24"/>
          <w:szCs w:val="24"/>
          <w:lang w:val="id-ID"/>
        </w:rPr>
        <w:t>Rencana Tindak Lanjut Tahun Berikutnya:</w:t>
      </w:r>
    </w:p>
    <w:p w:rsidR="00BF47A7" w:rsidRPr="000701C4" w:rsidRDefault="00BF47A7" w:rsidP="00BF47A7">
      <w:pPr>
        <w:pStyle w:val="ListParagraph"/>
        <w:numPr>
          <w:ilvl w:val="0"/>
          <w:numId w:val="53"/>
        </w:numPr>
        <w:spacing w:after="0" w:line="360" w:lineRule="auto"/>
        <w:ind w:left="2268" w:hanging="283"/>
        <w:jc w:val="both"/>
        <w:rPr>
          <w:rFonts w:ascii="Times New Roman" w:eastAsia="Times New Roman" w:hAnsi="Times New Roman" w:cs="Times New Roman"/>
          <w:sz w:val="24"/>
          <w:szCs w:val="24"/>
          <w:lang w:eastAsia="id-ID"/>
        </w:rPr>
      </w:pPr>
      <w:r w:rsidRPr="000701C4">
        <w:rPr>
          <w:rFonts w:ascii="Times New Roman" w:eastAsia="Times New Roman" w:hAnsi="Times New Roman" w:cs="Times New Roman"/>
          <w:sz w:val="24"/>
          <w:szCs w:val="24"/>
          <w:lang w:eastAsia="id-ID"/>
        </w:rPr>
        <w:t>Mengintensifkan penyelenggaraan rapat dinas tingkat Kecamatan;</w:t>
      </w:r>
    </w:p>
    <w:p w:rsidR="00BF47A7" w:rsidRPr="000701C4" w:rsidRDefault="00BF47A7" w:rsidP="00BF47A7">
      <w:pPr>
        <w:pStyle w:val="ListParagraph"/>
        <w:numPr>
          <w:ilvl w:val="0"/>
          <w:numId w:val="53"/>
        </w:numPr>
        <w:spacing w:after="0" w:line="360" w:lineRule="auto"/>
        <w:ind w:left="2268" w:hanging="283"/>
        <w:jc w:val="both"/>
        <w:rPr>
          <w:rFonts w:ascii="Times New Roman" w:eastAsia="Times New Roman" w:hAnsi="Times New Roman" w:cs="Times New Roman"/>
          <w:sz w:val="24"/>
          <w:szCs w:val="24"/>
          <w:lang w:eastAsia="id-ID"/>
        </w:rPr>
      </w:pPr>
      <w:r w:rsidRPr="000701C4">
        <w:rPr>
          <w:rFonts w:ascii="Times New Roman" w:eastAsia="Times New Roman" w:hAnsi="Times New Roman" w:cs="Times New Roman"/>
          <w:sz w:val="24"/>
          <w:szCs w:val="24"/>
          <w:lang w:eastAsia="id-ID"/>
        </w:rPr>
        <w:t>Mengintensifkan koordinasi dengan pihak Forpimka, UPTD dan Desa;</w:t>
      </w:r>
    </w:p>
    <w:p w:rsidR="00BF47A7" w:rsidRPr="000701C4" w:rsidRDefault="00BF47A7" w:rsidP="00BF47A7">
      <w:pPr>
        <w:pStyle w:val="ListParagraph"/>
        <w:numPr>
          <w:ilvl w:val="0"/>
          <w:numId w:val="53"/>
        </w:numPr>
        <w:spacing w:after="0" w:line="360" w:lineRule="auto"/>
        <w:ind w:left="2268" w:hanging="283"/>
        <w:jc w:val="both"/>
        <w:rPr>
          <w:rFonts w:ascii="Times New Roman" w:eastAsia="Times New Roman" w:hAnsi="Times New Roman" w:cs="Times New Roman"/>
          <w:sz w:val="24"/>
          <w:szCs w:val="24"/>
          <w:lang w:eastAsia="id-ID"/>
        </w:rPr>
      </w:pPr>
      <w:r w:rsidRPr="000701C4">
        <w:rPr>
          <w:rFonts w:ascii="Times New Roman" w:eastAsia="Times New Roman" w:hAnsi="Times New Roman" w:cs="Times New Roman"/>
          <w:sz w:val="24"/>
          <w:szCs w:val="24"/>
          <w:lang w:eastAsia="id-ID"/>
        </w:rPr>
        <w:t>Mengintensifkan penyebaran informasi publik melalui media publik;</w:t>
      </w:r>
    </w:p>
    <w:p w:rsidR="00BF47A7" w:rsidRPr="000701C4" w:rsidRDefault="00BF47A7" w:rsidP="00BF47A7">
      <w:pPr>
        <w:pStyle w:val="ListParagraph"/>
        <w:numPr>
          <w:ilvl w:val="0"/>
          <w:numId w:val="53"/>
        </w:numPr>
        <w:spacing w:after="0" w:line="360" w:lineRule="auto"/>
        <w:ind w:left="2268" w:hanging="283"/>
        <w:jc w:val="both"/>
        <w:rPr>
          <w:rFonts w:ascii="Times New Roman" w:eastAsia="Times New Roman" w:hAnsi="Times New Roman" w:cs="Times New Roman"/>
          <w:sz w:val="24"/>
          <w:szCs w:val="24"/>
          <w:lang w:eastAsia="id-ID"/>
        </w:rPr>
      </w:pPr>
      <w:r w:rsidRPr="000701C4">
        <w:rPr>
          <w:rFonts w:ascii="Times New Roman" w:hAnsi="Times New Roman" w:cs="Times New Roman"/>
          <w:sz w:val="24"/>
          <w:szCs w:val="24"/>
        </w:rPr>
        <w:t>Meningkatnya koordinasi lintas sektor ditingkat Kecamatan, sehingga dapat mewujudkan pelayanan dan birokrasi yang cepat dan tepat</w:t>
      </w:r>
      <w:r>
        <w:rPr>
          <w:rFonts w:ascii="Times New Roman" w:hAnsi="Times New Roman" w:cs="Times New Roman"/>
          <w:sz w:val="24"/>
          <w:szCs w:val="24"/>
          <w:lang w:val="id-ID"/>
        </w:rPr>
        <w:t>;</w:t>
      </w:r>
    </w:p>
    <w:p w:rsidR="00BF47A7" w:rsidRPr="000701C4" w:rsidRDefault="00BF47A7" w:rsidP="00BF47A7">
      <w:pPr>
        <w:pStyle w:val="ListParagraph"/>
        <w:numPr>
          <w:ilvl w:val="0"/>
          <w:numId w:val="53"/>
        </w:numPr>
        <w:spacing w:after="0" w:line="360" w:lineRule="auto"/>
        <w:ind w:left="2268" w:hanging="283"/>
        <w:jc w:val="both"/>
        <w:rPr>
          <w:rFonts w:ascii="Times New Roman" w:eastAsia="Times New Roman" w:hAnsi="Times New Roman" w:cs="Times New Roman"/>
          <w:sz w:val="24"/>
          <w:szCs w:val="24"/>
          <w:lang w:eastAsia="id-ID"/>
        </w:rPr>
      </w:pPr>
      <w:r w:rsidRPr="000701C4">
        <w:rPr>
          <w:rFonts w:ascii="Times New Roman" w:eastAsia="Times New Roman" w:hAnsi="Times New Roman" w:cs="Times New Roman"/>
          <w:sz w:val="24"/>
          <w:szCs w:val="24"/>
          <w:lang w:eastAsia="id-ID"/>
        </w:rPr>
        <w:t>Meningkatkan kepekaan dan kepedulian terhadap masyarkat.</w:t>
      </w:r>
    </w:p>
    <w:p w:rsidR="00BF47A7" w:rsidRPr="000701C4" w:rsidRDefault="00BF47A7" w:rsidP="00BF47A7">
      <w:pPr>
        <w:pStyle w:val="ListParagraph"/>
        <w:spacing w:after="0" w:line="360" w:lineRule="auto"/>
        <w:ind w:left="1560"/>
        <w:jc w:val="both"/>
        <w:rPr>
          <w:rFonts w:ascii="Times New Roman" w:eastAsia="Times New Roman" w:hAnsi="Times New Roman" w:cs="Times New Roman"/>
          <w:sz w:val="24"/>
          <w:szCs w:val="24"/>
          <w:lang w:eastAsia="id-ID"/>
        </w:rPr>
      </w:pPr>
    </w:p>
    <w:p w:rsidR="00BF47A7" w:rsidRPr="000701C4" w:rsidRDefault="00BF47A7" w:rsidP="00BF47A7">
      <w:pPr>
        <w:spacing w:line="360" w:lineRule="auto"/>
        <w:ind w:firstLine="993"/>
        <w:jc w:val="both"/>
        <w:rPr>
          <w:rFonts w:ascii="Times New Roman" w:hAnsi="Times New Roman" w:cs="Times New Roman"/>
          <w:sz w:val="24"/>
          <w:szCs w:val="24"/>
        </w:rPr>
      </w:pPr>
      <w:r w:rsidRPr="000701C4">
        <w:rPr>
          <w:rFonts w:ascii="Times New Roman" w:hAnsi="Times New Roman" w:cs="Times New Roman"/>
          <w:sz w:val="24"/>
          <w:szCs w:val="24"/>
          <w:lang w:val="id-ID"/>
        </w:rPr>
        <w:t xml:space="preserve">Sasaran 3 : </w:t>
      </w:r>
      <w:r w:rsidRPr="000701C4">
        <w:rPr>
          <w:rFonts w:ascii="Times New Roman" w:hAnsi="Times New Roman" w:cs="Times New Roman"/>
          <w:sz w:val="24"/>
          <w:szCs w:val="24"/>
        </w:rPr>
        <w:t>Meningkatkan penyelenggaraan pemerintahan desa</w:t>
      </w:r>
    </w:p>
    <w:p w:rsidR="00BF47A7" w:rsidRPr="000701C4" w:rsidRDefault="00BF47A7" w:rsidP="00BF47A7">
      <w:pPr>
        <w:pStyle w:val="ListParagraph"/>
        <w:numPr>
          <w:ilvl w:val="0"/>
          <w:numId w:val="56"/>
        </w:numPr>
        <w:spacing w:line="360" w:lineRule="auto"/>
        <w:jc w:val="both"/>
        <w:rPr>
          <w:rFonts w:ascii="Times New Roman" w:eastAsiaTheme="minorEastAsia" w:hAnsi="Times New Roman" w:cs="Times New Roman"/>
          <w:sz w:val="24"/>
          <w:szCs w:val="24"/>
          <w:lang w:val="id-ID" w:eastAsia="id-ID"/>
        </w:rPr>
      </w:pPr>
      <w:r w:rsidRPr="000701C4">
        <w:rPr>
          <w:rFonts w:ascii="Times New Roman" w:hAnsi="Times New Roman" w:cs="Times New Roman"/>
          <w:sz w:val="24"/>
          <w:szCs w:val="24"/>
          <w:lang w:val="id-ID"/>
        </w:rPr>
        <w:t>Rencana Tindak Lanjut Tahun Berikutnya:</w:t>
      </w:r>
    </w:p>
    <w:p w:rsidR="00BF47A7" w:rsidRPr="000701C4" w:rsidRDefault="00BF47A7" w:rsidP="00BF47A7">
      <w:pPr>
        <w:pStyle w:val="ListParagraph"/>
        <w:numPr>
          <w:ilvl w:val="3"/>
          <w:numId w:val="22"/>
        </w:numPr>
        <w:spacing w:line="360" w:lineRule="auto"/>
        <w:ind w:left="2268" w:hanging="283"/>
        <w:jc w:val="both"/>
        <w:rPr>
          <w:rFonts w:ascii="Times New Roman" w:hAnsi="Times New Roman" w:cs="Times New Roman"/>
          <w:sz w:val="24"/>
          <w:szCs w:val="24"/>
          <w:lang w:val="id-ID"/>
        </w:rPr>
      </w:pPr>
      <w:r w:rsidRPr="000701C4">
        <w:rPr>
          <w:rFonts w:ascii="Times New Roman" w:hAnsi="Times New Roman" w:cs="Times New Roman"/>
          <w:sz w:val="24"/>
          <w:szCs w:val="24"/>
        </w:rPr>
        <w:t>Meningkatkan penyelenggaraan pemerintahan desa</w:t>
      </w:r>
      <w:r>
        <w:rPr>
          <w:rFonts w:ascii="Times New Roman" w:hAnsi="Times New Roman" w:cs="Times New Roman"/>
          <w:sz w:val="24"/>
          <w:szCs w:val="24"/>
          <w:lang w:val="id-ID"/>
        </w:rPr>
        <w:t>;</w:t>
      </w:r>
    </w:p>
    <w:p w:rsidR="00BF47A7" w:rsidRPr="000701C4" w:rsidRDefault="00BF47A7" w:rsidP="00BF47A7">
      <w:pPr>
        <w:pStyle w:val="ListParagraph"/>
        <w:numPr>
          <w:ilvl w:val="3"/>
          <w:numId w:val="22"/>
        </w:numPr>
        <w:spacing w:line="360" w:lineRule="auto"/>
        <w:ind w:left="2268" w:hanging="283"/>
        <w:jc w:val="both"/>
        <w:rPr>
          <w:rFonts w:ascii="Times New Roman" w:hAnsi="Times New Roman" w:cs="Times New Roman"/>
          <w:sz w:val="24"/>
          <w:szCs w:val="24"/>
          <w:lang w:val="id-ID"/>
        </w:rPr>
      </w:pPr>
      <w:r w:rsidRPr="000701C4">
        <w:rPr>
          <w:rFonts w:ascii="Times New Roman" w:hAnsi="Times New Roman" w:cs="Times New Roman"/>
          <w:sz w:val="24"/>
          <w:szCs w:val="24"/>
        </w:rPr>
        <w:t>Meningkatnya pengetahuan, SDM Aparatur Pemerintah Kecamatan dan desa dalam memberikan pelayanan masyarakat</w:t>
      </w:r>
      <w:r>
        <w:rPr>
          <w:rFonts w:ascii="Times New Roman" w:hAnsi="Times New Roman" w:cs="Times New Roman"/>
          <w:sz w:val="24"/>
          <w:szCs w:val="24"/>
          <w:lang w:val="id-ID"/>
        </w:rPr>
        <w:t>;</w:t>
      </w:r>
    </w:p>
    <w:p w:rsidR="00BF47A7" w:rsidRDefault="00BF47A7" w:rsidP="00BF47A7">
      <w:pPr>
        <w:pStyle w:val="ListParagraph"/>
        <w:numPr>
          <w:ilvl w:val="3"/>
          <w:numId w:val="22"/>
        </w:numPr>
        <w:spacing w:line="360" w:lineRule="auto"/>
        <w:ind w:left="2268" w:hanging="283"/>
        <w:jc w:val="both"/>
        <w:rPr>
          <w:rFonts w:ascii="Times New Roman" w:hAnsi="Times New Roman" w:cs="Times New Roman"/>
          <w:sz w:val="24"/>
          <w:szCs w:val="24"/>
          <w:lang w:val="id-ID"/>
        </w:rPr>
      </w:pPr>
      <w:r w:rsidRPr="000701C4">
        <w:rPr>
          <w:rFonts w:ascii="Times New Roman" w:hAnsi="Times New Roman" w:cs="Times New Roman"/>
          <w:sz w:val="24"/>
          <w:szCs w:val="24"/>
          <w:lang w:val="id-ID"/>
        </w:rPr>
        <w:t xml:space="preserve">Mewujudkan </w:t>
      </w:r>
      <w:r w:rsidRPr="000701C4">
        <w:rPr>
          <w:rFonts w:ascii="Times New Roman" w:hAnsi="Times New Roman" w:cs="Times New Roman"/>
          <w:sz w:val="24"/>
          <w:szCs w:val="24"/>
        </w:rPr>
        <w:t xml:space="preserve"> pemerintah desa yang profesional dalam memberikan Pelayanan Prima kepada masyarakat, sehingga pelayanan di ditingkat desa dapat dilaksanakan seefisien mungkin</w:t>
      </w:r>
      <w:r w:rsidRPr="000701C4">
        <w:rPr>
          <w:rFonts w:ascii="Times New Roman" w:hAnsi="Times New Roman" w:cs="Times New Roman"/>
          <w:sz w:val="24"/>
          <w:szCs w:val="24"/>
          <w:lang w:val="id-ID"/>
        </w:rPr>
        <w:t>.</w:t>
      </w:r>
    </w:p>
    <w:p w:rsidR="00BF47A7" w:rsidRDefault="00BF47A7" w:rsidP="00AF498D">
      <w:pPr>
        <w:pStyle w:val="ListParagraph"/>
        <w:spacing w:line="360" w:lineRule="auto"/>
        <w:ind w:left="1353" w:hanging="360"/>
        <w:jc w:val="both"/>
        <w:rPr>
          <w:rFonts w:ascii="Times New Roman" w:hAnsi="Times New Roman" w:cs="Times New Roman"/>
          <w:sz w:val="24"/>
          <w:szCs w:val="24"/>
          <w:lang w:val="id-ID"/>
        </w:rPr>
      </w:pPr>
    </w:p>
    <w:p w:rsidR="00BF47A7" w:rsidRDefault="00BF47A7" w:rsidP="00AF498D">
      <w:pPr>
        <w:pStyle w:val="ListParagraph"/>
        <w:spacing w:line="360" w:lineRule="auto"/>
        <w:ind w:left="1353" w:hanging="360"/>
        <w:jc w:val="both"/>
        <w:rPr>
          <w:rFonts w:ascii="Times New Roman" w:hAnsi="Times New Roman" w:cs="Times New Roman"/>
          <w:sz w:val="24"/>
          <w:szCs w:val="24"/>
          <w:lang w:val="id-ID"/>
        </w:rPr>
      </w:pPr>
    </w:p>
    <w:p w:rsidR="00BF47A7" w:rsidRDefault="00BF47A7" w:rsidP="00AF498D">
      <w:pPr>
        <w:pStyle w:val="ListParagraph"/>
        <w:spacing w:line="360" w:lineRule="auto"/>
        <w:ind w:left="1353" w:hanging="360"/>
        <w:jc w:val="both"/>
        <w:rPr>
          <w:rFonts w:ascii="Times New Roman" w:hAnsi="Times New Roman" w:cs="Times New Roman"/>
          <w:sz w:val="24"/>
          <w:szCs w:val="24"/>
          <w:lang w:val="id-ID"/>
        </w:rPr>
      </w:pPr>
    </w:p>
    <w:p w:rsidR="00BF47A7" w:rsidRDefault="00BF47A7" w:rsidP="00AF498D">
      <w:pPr>
        <w:pStyle w:val="ListParagraph"/>
        <w:spacing w:line="360" w:lineRule="auto"/>
        <w:ind w:left="1353" w:hanging="360"/>
        <w:jc w:val="both"/>
        <w:rPr>
          <w:rFonts w:ascii="Times New Roman" w:hAnsi="Times New Roman" w:cs="Times New Roman"/>
          <w:sz w:val="24"/>
          <w:szCs w:val="24"/>
          <w:lang w:val="id-ID"/>
        </w:rPr>
      </w:pPr>
    </w:p>
    <w:p w:rsidR="00BF47A7" w:rsidRDefault="00BF47A7" w:rsidP="00AF498D">
      <w:pPr>
        <w:pStyle w:val="ListParagraph"/>
        <w:spacing w:line="360" w:lineRule="auto"/>
        <w:ind w:left="1353" w:hanging="360"/>
        <w:jc w:val="both"/>
        <w:rPr>
          <w:rFonts w:ascii="Times New Roman" w:hAnsi="Times New Roman" w:cs="Times New Roman"/>
          <w:sz w:val="24"/>
          <w:szCs w:val="24"/>
          <w:lang w:val="id-ID"/>
        </w:rPr>
      </w:pPr>
    </w:p>
    <w:p w:rsidR="00BF47A7" w:rsidRDefault="00BF47A7" w:rsidP="00AF498D">
      <w:pPr>
        <w:pStyle w:val="ListParagraph"/>
        <w:spacing w:line="360" w:lineRule="auto"/>
        <w:ind w:left="1353" w:hanging="360"/>
        <w:jc w:val="both"/>
        <w:rPr>
          <w:rFonts w:ascii="Times New Roman" w:hAnsi="Times New Roman" w:cs="Times New Roman"/>
          <w:sz w:val="24"/>
          <w:szCs w:val="24"/>
          <w:lang w:val="id-ID"/>
        </w:rPr>
      </w:pPr>
    </w:p>
    <w:p w:rsidR="00BF47A7" w:rsidRDefault="00BF47A7" w:rsidP="00AF498D">
      <w:pPr>
        <w:pStyle w:val="ListParagraph"/>
        <w:spacing w:line="360" w:lineRule="auto"/>
        <w:ind w:left="1353" w:hanging="360"/>
        <w:jc w:val="both"/>
        <w:rPr>
          <w:rFonts w:ascii="Times New Roman" w:hAnsi="Times New Roman" w:cs="Times New Roman"/>
          <w:sz w:val="24"/>
          <w:szCs w:val="24"/>
          <w:lang w:val="id-ID"/>
        </w:rPr>
      </w:pPr>
    </w:p>
    <w:p w:rsidR="00BF47A7" w:rsidRDefault="00BF47A7" w:rsidP="00AF498D">
      <w:pPr>
        <w:pStyle w:val="ListParagraph"/>
        <w:spacing w:line="360" w:lineRule="auto"/>
        <w:ind w:left="1353" w:hanging="360"/>
        <w:jc w:val="both"/>
        <w:rPr>
          <w:rFonts w:ascii="Times New Roman" w:hAnsi="Times New Roman" w:cs="Times New Roman"/>
          <w:sz w:val="24"/>
          <w:szCs w:val="24"/>
          <w:lang w:val="id-ID"/>
        </w:rPr>
      </w:pPr>
    </w:p>
    <w:p w:rsidR="00BF47A7" w:rsidRDefault="00BF47A7" w:rsidP="00AF498D">
      <w:pPr>
        <w:pStyle w:val="ListParagraph"/>
        <w:spacing w:line="360" w:lineRule="auto"/>
        <w:ind w:left="1353" w:hanging="360"/>
        <w:jc w:val="both"/>
        <w:rPr>
          <w:rFonts w:ascii="Times New Roman" w:hAnsi="Times New Roman" w:cs="Times New Roman"/>
          <w:sz w:val="24"/>
          <w:szCs w:val="24"/>
          <w:lang w:val="id-ID"/>
        </w:rPr>
      </w:pPr>
    </w:p>
    <w:p w:rsidR="00D26F5F" w:rsidRPr="000A6D72" w:rsidRDefault="00D26F5F" w:rsidP="00D26F5F">
      <w:pPr>
        <w:spacing w:after="0" w:line="360" w:lineRule="auto"/>
        <w:jc w:val="center"/>
        <w:rPr>
          <w:rFonts w:ascii="Times New Roman" w:hAnsi="Times New Roman" w:cs="Times New Roman"/>
          <w:b/>
          <w:sz w:val="32"/>
          <w:szCs w:val="32"/>
        </w:rPr>
      </w:pPr>
      <w:r w:rsidRPr="000A6D72">
        <w:rPr>
          <w:rFonts w:ascii="Times New Roman" w:hAnsi="Times New Roman" w:cs="Times New Roman"/>
          <w:b/>
          <w:sz w:val="32"/>
          <w:szCs w:val="32"/>
        </w:rPr>
        <w:lastRenderedPageBreak/>
        <w:t>BAB I</w:t>
      </w:r>
    </w:p>
    <w:p w:rsidR="00D26F5F" w:rsidRPr="000A6D72" w:rsidRDefault="00D26F5F" w:rsidP="00D26F5F">
      <w:pPr>
        <w:spacing w:after="0" w:line="360" w:lineRule="auto"/>
        <w:jc w:val="center"/>
        <w:rPr>
          <w:rFonts w:ascii="Times New Roman" w:hAnsi="Times New Roman" w:cs="Times New Roman"/>
          <w:b/>
          <w:sz w:val="32"/>
          <w:szCs w:val="32"/>
        </w:rPr>
      </w:pPr>
      <w:r w:rsidRPr="000A6D72">
        <w:rPr>
          <w:rFonts w:ascii="Times New Roman" w:hAnsi="Times New Roman" w:cs="Times New Roman"/>
          <w:b/>
          <w:sz w:val="32"/>
          <w:szCs w:val="32"/>
        </w:rPr>
        <w:t>PENDAHULUAN</w:t>
      </w:r>
    </w:p>
    <w:p w:rsidR="00D26F5F" w:rsidRPr="000A6D72" w:rsidRDefault="00D26F5F" w:rsidP="00BE5A13">
      <w:pPr>
        <w:spacing w:after="0" w:line="360" w:lineRule="auto"/>
        <w:rPr>
          <w:rFonts w:ascii="Times New Roman" w:hAnsi="Times New Roman" w:cs="Times New Roman"/>
          <w:b/>
          <w:sz w:val="32"/>
          <w:szCs w:val="32"/>
        </w:rPr>
      </w:pPr>
    </w:p>
    <w:p w:rsidR="00DC6F74" w:rsidRPr="00A40DBE" w:rsidRDefault="00DC6F74" w:rsidP="00BE5A13">
      <w:pPr>
        <w:spacing w:after="0" w:line="360" w:lineRule="auto"/>
        <w:rPr>
          <w:rFonts w:ascii="Times New Roman" w:hAnsi="Times New Roman" w:cs="Times New Roman"/>
          <w:sz w:val="24"/>
          <w:szCs w:val="24"/>
        </w:rPr>
      </w:pPr>
    </w:p>
    <w:p w:rsidR="00B353C3" w:rsidRPr="00A40DBE" w:rsidRDefault="00B353C3" w:rsidP="00686C2F">
      <w:pPr>
        <w:pStyle w:val="ListParagraph"/>
        <w:numPr>
          <w:ilvl w:val="1"/>
          <w:numId w:val="1"/>
        </w:numPr>
        <w:spacing w:after="0" w:line="360" w:lineRule="auto"/>
        <w:ind w:left="426" w:hanging="426"/>
        <w:rPr>
          <w:rFonts w:ascii="Times New Roman" w:hAnsi="Times New Roman" w:cs="Times New Roman"/>
          <w:b/>
          <w:sz w:val="24"/>
          <w:szCs w:val="24"/>
        </w:rPr>
      </w:pPr>
      <w:r w:rsidRPr="00A40DBE">
        <w:rPr>
          <w:rFonts w:ascii="Times New Roman" w:hAnsi="Times New Roman" w:cs="Times New Roman"/>
          <w:b/>
          <w:sz w:val="24"/>
          <w:szCs w:val="24"/>
        </w:rPr>
        <w:t>Latar</w:t>
      </w:r>
      <w:r w:rsidR="000A6D72">
        <w:rPr>
          <w:rFonts w:ascii="Times New Roman" w:hAnsi="Times New Roman" w:cs="Times New Roman"/>
          <w:b/>
          <w:sz w:val="24"/>
          <w:szCs w:val="24"/>
          <w:lang w:val="id-ID"/>
        </w:rPr>
        <w:t xml:space="preserve"> </w:t>
      </w:r>
      <w:r w:rsidRPr="00A40DBE">
        <w:rPr>
          <w:rFonts w:ascii="Times New Roman" w:hAnsi="Times New Roman" w:cs="Times New Roman"/>
          <w:b/>
          <w:sz w:val="24"/>
          <w:szCs w:val="24"/>
        </w:rPr>
        <w:t>Belakang</w:t>
      </w:r>
    </w:p>
    <w:p w:rsidR="00EE7227" w:rsidRPr="00A40DBE" w:rsidRDefault="00EE7227" w:rsidP="00EE7227">
      <w:pPr>
        <w:pStyle w:val="ListParagraph"/>
        <w:spacing w:after="0" w:line="360" w:lineRule="auto"/>
        <w:ind w:left="426"/>
        <w:rPr>
          <w:rFonts w:ascii="Times New Roman" w:hAnsi="Times New Roman" w:cs="Times New Roman"/>
          <w:b/>
          <w:sz w:val="24"/>
          <w:szCs w:val="24"/>
        </w:rPr>
      </w:pPr>
    </w:p>
    <w:p w:rsidR="00EE7227" w:rsidRDefault="00EE7227" w:rsidP="00AA2F8B">
      <w:pPr>
        <w:pStyle w:val="ListParagraph"/>
        <w:autoSpaceDE w:val="0"/>
        <w:autoSpaceDN w:val="0"/>
        <w:adjustRightInd w:val="0"/>
        <w:spacing w:after="0" w:line="360" w:lineRule="auto"/>
        <w:ind w:left="426" w:firstLine="850"/>
        <w:jc w:val="both"/>
        <w:rPr>
          <w:rFonts w:ascii="Times New Roman" w:hAnsi="Times New Roman" w:cs="Times New Roman"/>
          <w:sz w:val="24"/>
          <w:szCs w:val="24"/>
          <w:lang w:val="id-ID"/>
        </w:rPr>
      </w:pPr>
      <w:r w:rsidRPr="00A40DBE">
        <w:rPr>
          <w:rFonts w:ascii="Times New Roman" w:hAnsi="Times New Roman" w:cs="Times New Roman"/>
          <w:sz w:val="24"/>
          <w:szCs w:val="24"/>
          <w:lang w:val="id-ID"/>
        </w:rPr>
        <w:t xml:space="preserve">Penyusunan </w:t>
      </w:r>
      <w:r w:rsidRPr="00A40DBE">
        <w:rPr>
          <w:rFonts w:ascii="Times New Roman" w:hAnsi="Times New Roman" w:cs="Times New Roman"/>
          <w:sz w:val="24"/>
          <w:szCs w:val="24"/>
        </w:rPr>
        <w:t xml:space="preserve">Laporan Kinerja Instansi </w:t>
      </w:r>
      <w:r w:rsidRPr="00A40DBE">
        <w:rPr>
          <w:rFonts w:ascii="Times New Roman" w:hAnsi="Times New Roman" w:cs="Times New Roman"/>
          <w:sz w:val="24"/>
          <w:szCs w:val="24"/>
          <w:lang w:val="id-ID"/>
        </w:rPr>
        <w:t>Pemerintah</w:t>
      </w:r>
      <w:r w:rsidRPr="00A40DBE">
        <w:rPr>
          <w:rFonts w:ascii="Times New Roman" w:hAnsi="Times New Roman" w:cs="Times New Roman"/>
          <w:sz w:val="24"/>
          <w:szCs w:val="24"/>
        </w:rPr>
        <w:t xml:space="preserve"> Tahun 201</w:t>
      </w:r>
      <w:r w:rsidR="00B060FD">
        <w:rPr>
          <w:rFonts w:ascii="Times New Roman" w:hAnsi="Times New Roman" w:cs="Times New Roman"/>
          <w:sz w:val="24"/>
          <w:szCs w:val="24"/>
          <w:lang w:val="id-ID"/>
        </w:rPr>
        <w:t>6</w:t>
      </w:r>
      <w:r w:rsidRPr="00A40DBE">
        <w:rPr>
          <w:rFonts w:ascii="Times New Roman" w:hAnsi="Times New Roman" w:cs="Times New Roman"/>
          <w:sz w:val="24"/>
          <w:szCs w:val="24"/>
        </w:rPr>
        <w:t xml:space="preserve">, sesuai amanat dari </w:t>
      </w:r>
      <w:r w:rsidRPr="00A40DBE">
        <w:rPr>
          <w:rFonts w:ascii="Times New Roman" w:hAnsi="Times New Roman" w:cs="Times New Roman"/>
          <w:sz w:val="24"/>
          <w:szCs w:val="24"/>
          <w:lang w:val="id-ID"/>
        </w:rPr>
        <w:t>PEMENPAN</w:t>
      </w:r>
      <w:r w:rsidRPr="00A40DBE">
        <w:rPr>
          <w:rFonts w:ascii="Times New Roman" w:hAnsi="Times New Roman" w:cs="Times New Roman"/>
          <w:sz w:val="24"/>
          <w:szCs w:val="24"/>
        </w:rPr>
        <w:t xml:space="preserve"> Nomor </w:t>
      </w:r>
      <w:r w:rsidRPr="00A40DBE">
        <w:rPr>
          <w:rFonts w:ascii="Times New Roman" w:hAnsi="Times New Roman" w:cs="Times New Roman"/>
          <w:sz w:val="24"/>
          <w:szCs w:val="24"/>
          <w:lang w:val="id-ID"/>
        </w:rPr>
        <w:t>53</w:t>
      </w:r>
      <w:r w:rsidRPr="00A40DBE">
        <w:rPr>
          <w:rFonts w:ascii="Times New Roman" w:hAnsi="Times New Roman" w:cs="Times New Roman"/>
          <w:sz w:val="24"/>
          <w:szCs w:val="24"/>
        </w:rPr>
        <w:t xml:space="preserve"> Tahun </w:t>
      </w:r>
      <w:r w:rsidRPr="00A40DBE">
        <w:rPr>
          <w:rFonts w:ascii="Times New Roman" w:hAnsi="Times New Roman" w:cs="Times New Roman"/>
          <w:sz w:val="24"/>
          <w:szCs w:val="24"/>
          <w:lang w:val="id-ID"/>
        </w:rPr>
        <w:t>2014</w:t>
      </w:r>
      <w:r w:rsidRPr="00A40DBE">
        <w:rPr>
          <w:rFonts w:ascii="Times New Roman" w:hAnsi="Times New Roman" w:cs="Times New Roman"/>
          <w:sz w:val="24"/>
          <w:szCs w:val="24"/>
        </w:rPr>
        <w:t xml:space="preserve"> tentang </w:t>
      </w:r>
      <w:r w:rsidRPr="00A40DBE">
        <w:rPr>
          <w:rFonts w:ascii="Times New Roman" w:hAnsi="Times New Roman" w:cs="Times New Roman"/>
          <w:sz w:val="24"/>
          <w:szCs w:val="24"/>
          <w:lang w:val="id-ID"/>
        </w:rPr>
        <w:t>petunjuk teknis perjanjian kinerja, pelaporan kinerja dan tata cara reviu atas laporan kinerja</w:t>
      </w:r>
      <w:r w:rsidRPr="00A40DBE">
        <w:rPr>
          <w:rFonts w:ascii="Times New Roman" w:hAnsi="Times New Roman" w:cs="Times New Roman"/>
          <w:sz w:val="24"/>
          <w:szCs w:val="24"/>
        </w:rPr>
        <w:t>. Secara substantif Laporan Kinerja Pemerintahan Kecamatan Wonayu Kabupaten Sidoarjo merupakan wadah bagi pelaporan kinerja dalam rangka meningkatkan akuntabilitas dan pencapaian kinerja.</w:t>
      </w:r>
    </w:p>
    <w:p w:rsidR="00D674B4" w:rsidRPr="00D674B4" w:rsidRDefault="00D674B4" w:rsidP="00AA2F8B">
      <w:pPr>
        <w:pStyle w:val="ListParagraph"/>
        <w:autoSpaceDE w:val="0"/>
        <w:autoSpaceDN w:val="0"/>
        <w:adjustRightInd w:val="0"/>
        <w:spacing w:after="0" w:line="360" w:lineRule="auto"/>
        <w:ind w:left="426" w:firstLine="850"/>
        <w:jc w:val="both"/>
        <w:rPr>
          <w:rFonts w:ascii="Times New Roman" w:hAnsi="Times New Roman" w:cs="Times New Roman"/>
          <w:sz w:val="24"/>
          <w:szCs w:val="24"/>
          <w:lang w:val="id-ID"/>
        </w:rPr>
      </w:pPr>
    </w:p>
    <w:p w:rsidR="00EE7227" w:rsidRDefault="00EE7227" w:rsidP="00AA2F8B">
      <w:pPr>
        <w:pStyle w:val="ListParagraph"/>
        <w:autoSpaceDE w:val="0"/>
        <w:autoSpaceDN w:val="0"/>
        <w:adjustRightInd w:val="0"/>
        <w:spacing w:after="0" w:line="360" w:lineRule="auto"/>
        <w:ind w:left="426" w:firstLine="850"/>
        <w:jc w:val="both"/>
        <w:rPr>
          <w:rFonts w:ascii="Times New Roman" w:hAnsi="Times New Roman" w:cs="Times New Roman"/>
          <w:sz w:val="24"/>
          <w:szCs w:val="24"/>
          <w:lang w:val="id-ID"/>
        </w:rPr>
      </w:pPr>
      <w:r w:rsidRPr="00A40DBE">
        <w:rPr>
          <w:rFonts w:ascii="Times New Roman" w:hAnsi="Times New Roman" w:cs="Times New Roman"/>
          <w:sz w:val="24"/>
          <w:szCs w:val="24"/>
        </w:rPr>
        <w:t xml:space="preserve"> </w:t>
      </w:r>
      <w:r w:rsidRPr="00A40DBE">
        <w:rPr>
          <w:rFonts w:ascii="Times New Roman" w:hAnsi="Times New Roman" w:cs="Times New Roman"/>
          <w:sz w:val="24"/>
          <w:szCs w:val="24"/>
          <w:lang w:val="id-ID"/>
        </w:rPr>
        <w:t>Laporan Kinerja</w:t>
      </w:r>
      <w:r w:rsidRPr="00A40DBE">
        <w:rPr>
          <w:rFonts w:ascii="Times New Roman" w:hAnsi="Times New Roman" w:cs="Times New Roman"/>
          <w:sz w:val="24"/>
          <w:szCs w:val="24"/>
        </w:rPr>
        <w:t xml:space="preserve"> pada intinya merupakan uraian pertanggungjawaban pelaksanaan tugas dan fungsi serta kewenangan pengelolaan sumber</w:t>
      </w:r>
      <w:r w:rsidR="00B060FD">
        <w:rPr>
          <w:rFonts w:ascii="Times New Roman" w:hAnsi="Times New Roman" w:cs="Times New Roman"/>
          <w:sz w:val="24"/>
          <w:szCs w:val="24"/>
          <w:lang w:val="id-ID"/>
        </w:rPr>
        <w:t xml:space="preserve"> </w:t>
      </w:r>
      <w:r w:rsidRPr="00A40DBE">
        <w:rPr>
          <w:rFonts w:ascii="Times New Roman" w:hAnsi="Times New Roman" w:cs="Times New Roman"/>
          <w:sz w:val="24"/>
          <w:szCs w:val="24"/>
        </w:rPr>
        <w:t>daya dan kebijaksanaan operasional di daerah dalam rangka pencapaian visi dan misi Kecamatan  Won</w:t>
      </w:r>
      <w:r w:rsidRPr="00A40DBE">
        <w:rPr>
          <w:rFonts w:ascii="Times New Roman" w:hAnsi="Times New Roman" w:cs="Times New Roman"/>
          <w:sz w:val="24"/>
          <w:szCs w:val="24"/>
          <w:lang w:val="id-ID"/>
        </w:rPr>
        <w:t>o</w:t>
      </w:r>
      <w:r w:rsidRPr="00A40DBE">
        <w:rPr>
          <w:rFonts w:ascii="Times New Roman" w:hAnsi="Times New Roman" w:cs="Times New Roman"/>
          <w:sz w:val="24"/>
          <w:szCs w:val="24"/>
        </w:rPr>
        <w:t>ayu Kabupaten Sidoarjo, serta penjelasan tentang kinerja, capaian kinerja dan analisis capaian kinerja.</w:t>
      </w:r>
    </w:p>
    <w:p w:rsidR="00D674B4" w:rsidRPr="00D674B4" w:rsidRDefault="00D674B4" w:rsidP="00AA2F8B">
      <w:pPr>
        <w:pStyle w:val="ListParagraph"/>
        <w:autoSpaceDE w:val="0"/>
        <w:autoSpaceDN w:val="0"/>
        <w:adjustRightInd w:val="0"/>
        <w:spacing w:after="0" w:line="360" w:lineRule="auto"/>
        <w:ind w:left="426" w:firstLine="850"/>
        <w:jc w:val="both"/>
        <w:rPr>
          <w:rFonts w:ascii="Times New Roman" w:hAnsi="Times New Roman" w:cs="Times New Roman"/>
          <w:sz w:val="24"/>
          <w:szCs w:val="24"/>
          <w:lang w:val="id-ID"/>
        </w:rPr>
      </w:pPr>
    </w:p>
    <w:p w:rsidR="00EE7227" w:rsidRDefault="00EE7227" w:rsidP="00AA2F8B">
      <w:pPr>
        <w:pStyle w:val="ListParagraph"/>
        <w:autoSpaceDE w:val="0"/>
        <w:autoSpaceDN w:val="0"/>
        <w:adjustRightInd w:val="0"/>
        <w:spacing w:after="0" w:line="360" w:lineRule="auto"/>
        <w:ind w:left="426" w:firstLine="850"/>
        <w:jc w:val="both"/>
        <w:rPr>
          <w:rFonts w:ascii="Times New Roman" w:hAnsi="Times New Roman" w:cs="Times New Roman"/>
          <w:i/>
          <w:iCs/>
          <w:sz w:val="24"/>
          <w:szCs w:val="24"/>
          <w:lang w:val="id-ID"/>
        </w:rPr>
      </w:pPr>
      <w:r w:rsidRPr="00A40DBE">
        <w:rPr>
          <w:rFonts w:ascii="Times New Roman" w:hAnsi="Times New Roman" w:cs="Times New Roman"/>
          <w:sz w:val="24"/>
          <w:szCs w:val="24"/>
        </w:rPr>
        <w:t>Laporan Kinerja Kecamatan Wonayu Kabupaten Sidoarjo Tahun 201</w:t>
      </w:r>
      <w:r w:rsidR="00B060FD">
        <w:rPr>
          <w:rFonts w:ascii="Times New Roman" w:hAnsi="Times New Roman" w:cs="Times New Roman"/>
          <w:sz w:val="24"/>
          <w:szCs w:val="24"/>
          <w:lang w:val="id-ID"/>
        </w:rPr>
        <w:t>6</w:t>
      </w:r>
      <w:r w:rsidRPr="00A40DBE">
        <w:rPr>
          <w:rFonts w:ascii="Times New Roman" w:hAnsi="Times New Roman" w:cs="Times New Roman"/>
          <w:sz w:val="24"/>
          <w:szCs w:val="24"/>
        </w:rPr>
        <w:t xml:space="preserve"> merupakan media pertanggungjawaban yang dikaitkan dengan Rencana Strategis Kecamatan Wonayu Kabupaten Sidoarjo Tahun 20</w:t>
      </w:r>
      <w:r w:rsidR="00B060FD">
        <w:rPr>
          <w:rFonts w:ascii="Times New Roman" w:hAnsi="Times New Roman" w:cs="Times New Roman"/>
          <w:sz w:val="24"/>
          <w:szCs w:val="24"/>
          <w:lang w:val="id-ID"/>
        </w:rPr>
        <w:t>16</w:t>
      </w:r>
      <w:r w:rsidRPr="00A40DBE">
        <w:rPr>
          <w:rFonts w:ascii="Times New Roman" w:hAnsi="Times New Roman" w:cs="Times New Roman"/>
          <w:sz w:val="24"/>
          <w:szCs w:val="24"/>
        </w:rPr>
        <w:t xml:space="preserve"> – 20</w:t>
      </w:r>
      <w:r w:rsidR="00B060FD">
        <w:rPr>
          <w:rFonts w:ascii="Times New Roman" w:hAnsi="Times New Roman" w:cs="Times New Roman"/>
          <w:sz w:val="24"/>
          <w:szCs w:val="24"/>
          <w:lang w:val="id-ID"/>
        </w:rPr>
        <w:t>21</w:t>
      </w:r>
      <w:r w:rsidRPr="00A40DBE">
        <w:rPr>
          <w:rFonts w:ascii="Times New Roman" w:hAnsi="Times New Roman" w:cs="Times New Roman"/>
          <w:sz w:val="24"/>
          <w:szCs w:val="24"/>
        </w:rPr>
        <w:t xml:space="preserve">, hal ini merupakan wujud dari keinginan Kecamatan Wonayu Kabupaten Sidoarjo untuk dapat menyajikan pertanggungjawaban yang transparan dan akuntabel, dalam memenuhi harapan masyarakat yaitu terwujudnya </w:t>
      </w:r>
      <w:r w:rsidRPr="00A40DBE">
        <w:rPr>
          <w:rFonts w:ascii="Times New Roman" w:hAnsi="Times New Roman" w:cs="Times New Roman"/>
          <w:i/>
          <w:iCs/>
          <w:sz w:val="24"/>
          <w:szCs w:val="24"/>
        </w:rPr>
        <w:t xml:space="preserve">Clean Government </w:t>
      </w:r>
      <w:r w:rsidRPr="00A40DBE">
        <w:rPr>
          <w:rFonts w:ascii="Times New Roman" w:hAnsi="Times New Roman" w:cs="Times New Roman"/>
          <w:sz w:val="24"/>
          <w:szCs w:val="24"/>
        </w:rPr>
        <w:t xml:space="preserve">dan </w:t>
      </w:r>
      <w:r w:rsidRPr="00A40DBE">
        <w:rPr>
          <w:rFonts w:ascii="Times New Roman" w:hAnsi="Times New Roman" w:cs="Times New Roman"/>
          <w:i/>
          <w:iCs/>
          <w:sz w:val="24"/>
          <w:szCs w:val="24"/>
        </w:rPr>
        <w:t>Good Governance.</w:t>
      </w:r>
    </w:p>
    <w:p w:rsidR="008E2958" w:rsidRDefault="008E2958" w:rsidP="00AA2F8B">
      <w:pPr>
        <w:pStyle w:val="ListParagraph"/>
        <w:autoSpaceDE w:val="0"/>
        <w:autoSpaceDN w:val="0"/>
        <w:adjustRightInd w:val="0"/>
        <w:spacing w:after="0" w:line="360" w:lineRule="auto"/>
        <w:ind w:left="426" w:firstLine="850"/>
        <w:jc w:val="both"/>
        <w:rPr>
          <w:rFonts w:ascii="Times New Roman" w:hAnsi="Times New Roman" w:cs="Times New Roman"/>
          <w:i/>
          <w:iCs/>
          <w:sz w:val="24"/>
          <w:szCs w:val="24"/>
          <w:lang w:val="id-ID"/>
        </w:rPr>
      </w:pPr>
    </w:p>
    <w:p w:rsidR="008E2958" w:rsidRDefault="008E2958" w:rsidP="008E2958">
      <w:pPr>
        <w:pStyle w:val="ListParagraph"/>
        <w:spacing w:after="0" w:line="360" w:lineRule="auto"/>
        <w:ind w:left="426" w:firstLine="992"/>
        <w:jc w:val="both"/>
        <w:rPr>
          <w:rFonts w:ascii="Times New Roman" w:hAnsi="Times New Roman"/>
          <w:sz w:val="24"/>
          <w:szCs w:val="24"/>
          <w:lang w:eastAsia="id-ID"/>
        </w:rPr>
      </w:pPr>
      <w:r w:rsidRPr="001A6921">
        <w:rPr>
          <w:rFonts w:ascii="Times New Roman" w:hAnsi="Times New Roman"/>
          <w:sz w:val="24"/>
          <w:szCs w:val="24"/>
          <w:lang w:eastAsia="id-ID"/>
        </w:rPr>
        <w:t xml:space="preserve">Rencana Pembangunan Jangka Menengah Satuan Kerja Perangkat Daerah yang selanjutnya disebut Renstra-SKPD adalah dokumen perencanaan Satuan Kerja Perangkat Daerah untuk pereode lima tahun. Renstra SKPD dibuat sesuai dengan tugas pokok dan fungsinya dengan berpedoman pada Rencana Pembangunan jangka Menengah (RPJM) Daerah </w:t>
      </w:r>
      <w:r>
        <w:rPr>
          <w:rFonts w:ascii="Times New Roman" w:hAnsi="Times New Roman"/>
          <w:sz w:val="24"/>
          <w:szCs w:val="24"/>
          <w:lang w:eastAsia="id-ID"/>
        </w:rPr>
        <w:t>Kabupaten Sidoarjo</w:t>
      </w:r>
      <w:r w:rsidRPr="001A6921">
        <w:rPr>
          <w:rFonts w:ascii="Times New Roman" w:hAnsi="Times New Roman"/>
          <w:sz w:val="24"/>
          <w:szCs w:val="24"/>
          <w:lang w:eastAsia="id-ID"/>
        </w:rPr>
        <w:t xml:space="preserve"> dan Rencana Jangka Panjang maupun Rencana Jangka Menengah </w:t>
      </w:r>
      <w:r>
        <w:rPr>
          <w:rFonts w:ascii="Times New Roman" w:hAnsi="Times New Roman"/>
          <w:sz w:val="24"/>
          <w:szCs w:val="24"/>
          <w:lang w:eastAsia="id-ID"/>
        </w:rPr>
        <w:t>Daerah Provinsi Jawa Timur</w:t>
      </w:r>
      <w:r w:rsidRPr="001A6921">
        <w:rPr>
          <w:rFonts w:ascii="Times New Roman" w:hAnsi="Times New Roman"/>
          <w:sz w:val="24"/>
          <w:szCs w:val="24"/>
          <w:lang w:eastAsia="id-ID"/>
        </w:rPr>
        <w:t>.</w:t>
      </w:r>
    </w:p>
    <w:p w:rsidR="008E2958" w:rsidRDefault="008E2958" w:rsidP="008E2958">
      <w:pPr>
        <w:pStyle w:val="ListParagraph"/>
        <w:spacing w:after="0" w:line="360" w:lineRule="auto"/>
        <w:ind w:left="426" w:firstLine="992"/>
        <w:jc w:val="both"/>
        <w:rPr>
          <w:rFonts w:ascii="Times New Roman" w:hAnsi="Times New Roman"/>
          <w:sz w:val="24"/>
          <w:szCs w:val="24"/>
          <w:lang w:eastAsia="id-ID"/>
        </w:rPr>
      </w:pPr>
    </w:p>
    <w:p w:rsidR="008E2958" w:rsidRPr="006A4976" w:rsidRDefault="008E2958" w:rsidP="008E2958">
      <w:pPr>
        <w:pStyle w:val="ListParagraph"/>
        <w:spacing w:after="0" w:line="360" w:lineRule="auto"/>
        <w:ind w:left="426" w:firstLine="992"/>
        <w:jc w:val="both"/>
        <w:rPr>
          <w:rFonts w:ascii="Times New Roman" w:hAnsi="Times New Roman"/>
          <w:b/>
          <w:sz w:val="24"/>
          <w:szCs w:val="24"/>
          <w:lang w:val="id-ID" w:eastAsia="id-ID"/>
        </w:rPr>
      </w:pPr>
      <w:r w:rsidRPr="00B01DC3">
        <w:rPr>
          <w:rFonts w:ascii="Times New Roman" w:hAnsi="Times New Roman"/>
          <w:sz w:val="24"/>
          <w:szCs w:val="24"/>
          <w:lang w:eastAsia="id-ID"/>
        </w:rPr>
        <w:lastRenderedPageBreak/>
        <w:t>Fungsi Renstra SKPD adalah</w:t>
      </w:r>
      <w:r w:rsidR="00FC7416">
        <w:rPr>
          <w:rFonts w:ascii="Times New Roman" w:hAnsi="Times New Roman"/>
          <w:sz w:val="24"/>
          <w:szCs w:val="24"/>
          <w:lang w:val="id-ID" w:eastAsia="id-ID"/>
        </w:rPr>
        <w:t xml:space="preserve"> </w:t>
      </w:r>
      <w:r w:rsidRPr="00B01DC3">
        <w:rPr>
          <w:rFonts w:ascii="Times New Roman" w:hAnsi="Times New Roman"/>
          <w:sz w:val="24"/>
          <w:szCs w:val="24"/>
          <w:lang w:eastAsia="id-ID"/>
        </w:rPr>
        <w:t xml:space="preserve"> sebagai acuan dalam penyelenggaraan tugas pokok dan fungsi SKPD dalam pembangunan daerah. Renstra SKPD, memuat </w:t>
      </w:r>
      <w:r>
        <w:rPr>
          <w:rFonts w:ascii="Times New Roman" w:hAnsi="Times New Roman"/>
          <w:sz w:val="24"/>
          <w:szCs w:val="24"/>
          <w:lang w:eastAsia="id-ID"/>
        </w:rPr>
        <w:t xml:space="preserve"> </w:t>
      </w:r>
      <w:r w:rsidRPr="00B01DC3">
        <w:rPr>
          <w:rFonts w:ascii="Times New Roman" w:hAnsi="Times New Roman"/>
          <w:sz w:val="24"/>
          <w:szCs w:val="24"/>
          <w:lang w:eastAsia="id-ID"/>
        </w:rPr>
        <w:t>visi, misi, tujuan, kebijakan, program dan kegiatan pembangunan sesuai dengantugas dan fungsinya, berpedoman pada Rencana Program Jangka Menengah Daerah (RJPMD) yang bersifat indikatif.</w:t>
      </w:r>
      <w:r>
        <w:rPr>
          <w:rFonts w:ascii="Times New Roman" w:hAnsi="Times New Roman"/>
          <w:sz w:val="24"/>
          <w:szCs w:val="24"/>
          <w:lang w:val="id-ID" w:eastAsia="id-ID"/>
        </w:rPr>
        <w:t xml:space="preserve"> </w:t>
      </w:r>
      <w:r w:rsidRPr="008E2958">
        <w:rPr>
          <w:rFonts w:ascii="Times New Roman" w:hAnsi="Times New Roman"/>
          <w:sz w:val="24"/>
          <w:szCs w:val="24"/>
          <w:lang w:eastAsia="id-ID"/>
        </w:rPr>
        <w:t>RenstraSKPD pada dasarnya merupakan penjabaran dari RPJMD dan salah satu komponen dari Sistem Akuntabilitas Kinerja Instansi Pemerintah (AKIP).</w:t>
      </w:r>
      <w:r w:rsidR="00FC7416">
        <w:rPr>
          <w:rFonts w:ascii="Times New Roman" w:hAnsi="Times New Roman"/>
          <w:sz w:val="24"/>
          <w:szCs w:val="24"/>
          <w:lang w:val="id-ID" w:eastAsia="id-ID"/>
        </w:rPr>
        <w:t xml:space="preserve"> Renstra Kecamatan Wonoayu dapat dilihat pada Web Side di </w:t>
      </w:r>
      <w:r w:rsidR="00FC7416" w:rsidRPr="006A4976">
        <w:rPr>
          <w:rFonts w:ascii="Times New Roman" w:hAnsi="Times New Roman"/>
          <w:b/>
          <w:i/>
          <w:sz w:val="24"/>
          <w:szCs w:val="24"/>
          <w:u w:val="single"/>
          <w:lang w:val="id-ID" w:eastAsia="id-ID"/>
        </w:rPr>
        <w:t>http://wonoayu.sidoarjokab.go.id/index.htm</w:t>
      </w:r>
      <w:r w:rsidR="00FC7416" w:rsidRPr="006A4976">
        <w:rPr>
          <w:rFonts w:ascii="Times New Roman" w:hAnsi="Times New Roman"/>
          <w:b/>
          <w:sz w:val="24"/>
          <w:szCs w:val="24"/>
          <w:lang w:val="id-ID" w:eastAsia="id-ID"/>
        </w:rPr>
        <w:t>.</w:t>
      </w:r>
    </w:p>
    <w:p w:rsidR="008E2958" w:rsidRDefault="008E2958" w:rsidP="008E2958">
      <w:pPr>
        <w:pStyle w:val="ListParagraph"/>
        <w:spacing w:after="0" w:line="360" w:lineRule="auto"/>
        <w:ind w:left="426" w:firstLine="992"/>
        <w:jc w:val="both"/>
        <w:rPr>
          <w:rFonts w:ascii="Times New Roman" w:hAnsi="Times New Roman"/>
          <w:sz w:val="24"/>
          <w:szCs w:val="24"/>
          <w:lang w:eastAsia="id-ID"/>
        </w:rPr>
      </w:pPr>
    </w:p>
    <w:p w:rsidR="008E2958" w:rsidRDefault="008E2958" w:rsidP="008E2958">
      <w:pPr>
        <w:pStyle w:val="ListParagraph"/>
        <w:spacing w:after="0" w:line="360" w:lineRule="auto"/>
        <w:ind w:left="426" w:firstLine="992"/>
        <w:jc w:val="both"/>
        <w:rPr>
          <w:rFonts w:ascii="Times New Roman" w:hAnsi="Times New Roman"/>
          <w:sz w:val="24"/>
          <w:szCs w:val="24"/>
          <w:lang w:val="id-ID" w:eastAsia="id-ID"/>
        </w:rPr>
      </w:pPr>
      <w:r w:rsidRPr="00B01DC3">
        <w:rPr>
          <w:rFonts w:ascii="Times New Roman" w:hAnsi="Times New Roman"/>
          <w:sz w:val="24"/>
          <w:szCs w:val="24"/>
          <w:lang w:eastAsia="id-ID"/>
        </w:rPr>
        <w:t>RPJMD disusun berisi indikasi program pemerintah daerah selama lima tahun kedepan, selanjutnya diterjemahkan kedalam Rencana Strategis Kabupaten dan Rencana Strategis SKPD. Rencana Strategis SKPD sebagai acuan dalam penyusunan Rencana Kinerja Tahunan dan Rencana Kerja dan Anggaran Tahunan</w:t>
      </w:r>
      <w:r>
        <w:rPr>
          <w:rFonts w:ascii="Times New Roman" w:hAnsi="Times New Roman"/>
          <w:sz w:val="24"/>
          <w:szCs w:val="24"/>
          <w:lang w:eastAsia="id-ID"/>
        </w:rPr>
        <w:t xml:space="preserve"> </w:t>
      </w:r>
      <w:r w:rsidRPr="00B01DC3">
        <w:rPr>
          <w:rFonts w:ascii="Times New Roman" w:hAnsi="Times New Roman"/>
          <w:sz w:val="24"/>
          <w:szCs w:val="24"/>
          <w:lang w:eastAsia="id-ID"/>
        </w:rPr>
        <w:t>SKPD (Renja SKPD). Dalam tahun berjalan,</w:t>
      </w:r>
      <w:r>
        <w:rPr>
          <w:rFonts w:ascii="Times New Roman" w:hAnsi="Times New Roman"/>
          <w:sz w:val="24"/>
          <w:szCs w:val="24"/>
          <w:lang w:eastAsia="id-ID"/>
        </w:rPr>
        <w:t xml:space="preserve"> </w:t>
      </w:r>
      <w:r w:rsidRPr="00B01DC3">
        <w:rPr>
          <w:rFonts w:ascii="Times New Roman" w:hAnsi="Times New Roman"/>
          <w:sz w:val="24"/>
          <w:szCs w:val="24"/>
          <w:lang w:eastAsia="id-ID"/>
        </w:rPr>
        <w:t>pelaksanaan Renja ini akan dilakukan</w:t>
      </w:r>
      <w:r>
        <w:rPr>
          <w:rFonts w:ascii="Times New Roman" w:hAnsi="Times New Roman"/>
          <w:sz w:val="24"/>
          <w:szCs w:val="24"/>
          <w:lang w:eastAsia="id-ID"/>
        </w:rPr>
        <w:t xml:space="preserve"> </w:t>
      </w:r>
      <w:r w:rsidRPr="00B01DC3">
        <w:rPr>
          <w:rFonts w:ascii="Times New Roman" w:hAnsi="Times New Roman"/>
          <w:sz w:val="24"/>
          <w:szCs w:val="24"/>
          <w:lang w:eastAsia="id-ID"/>
        </w:rPr>
        <w:t>pengukuran kinerja untuk mengetahui sejauh mana capaian kinerja yang dapat</w:t>
      </w:r>
      <w:r>
        <w:rPr>
          <w:rFonts w:ascii="Times New Roman" w:hAnsi="Times New Roman"/>
          <w:sz w:val="24"/>
          <w:szCs w:val="24"/>
          <w:lang w:eastAsia="id-ID"/>
        </w:rPr>
        <w:t xml:space="preserve"> </w:t>
      </w:r>
      <w:r w:rsidRPr="00B01DC3">
        <w:rPr>
          <w:rFonts w:ascii="Times New Roman" w:hAnsi="Times New Roman"/>
          <w:sz w:val="24"/>
          <w:szCs w:val="24"/>
          <w:lang w:eastAsia="id-ID"/>
        </w:rPr>
        <w:t>diwujudkan oleh SKPD</w:t>
      </w:r>
      <w:r>
        <w:rPr>
          <w:rFonts w:ascii="Times New Roman" w:hAnsi="Times New Roman"/>
          <w:sz w:val="24"/>
          <w:szCs w:val="24"/>
          <w:lang w:eastAsia="id-ID"/>
        </w:rPr>
        <w:t xml:space="preserve"> </w:t>
      </w:r>
      <w:r w:rsidRPr="00B01DC3">
        <w:rPr>
          <w:rFonts w:ascii="Times New Roman" w:hAnsi="Times New Roman"/>
          <w:sz w:val="24"/>
          <w:szCs w:val="24"/>
          <w:lang w:eastAsia="id-ID"/>
        </w:rPr>
        <w:t>serta dilaporkan dalam suatu laporan kinerja</w:t>
      </w:r>
      <w:r>
        <w:rPr>
          <w:rFonts w:ascii="Times New Roman" w:hAnsi="Times New Roman"/>
          <w:sz w:val="24"/>
          <w:szCs w:val="24"/>
          <w:lang w:eastAsia="id-ID"/>
        </w:rPr>
        <w:t xml:space="preserve"> </w:t>
      </w:r>
      <w:r w:rsidRPr="00B01DC3">
        <w:rPr>
          <w:rFonts w:ascii="Times New Roman" w:hAnsi="Times New Roman"/>
          <w:sz w:val="24"/>
          <w:szCs w:val="24"/>
          <w:lang w:eastAsia="id-ID"/>
        </w:rPr>
        <w:t>yang disebut Laporan Akuntabilitas Kinerja Instansi Pemerintah (LAKIP).</w:t>
      </w:r>
    </w:p>
    <w:p w:rsidR="008E2958" w:rsidRDefault="008E2958" w:rsidP="008E2958">
      <w:pPr>
        <w:pStyle w:val="ListParagraph"/>
        <w:spacing w:after="0" w:line="360" w:lineRule="auto"/>
        <w:ind w:left="426" w:firstLine="992"/>
        <w:jc w:val="both"/>
        <w:rPr>
          <w:rFonts w:ascii="Times New Roman" w:hAnsi="Times New Roman"/>
          <w:sz w:val="24"/>
          <w:szCs w:val="24"/>
          <w:lang w:eastAsia="id-ID"/>
        </w:rPr>
      </w:pPr>
    </w:p>
    <w:p w:rsidR="008E2958" w:rsidRDefault="008E2958" w:rsidP="008E2958">
      <w:pPr>
        <w:pStyle w:val="Default"/>
        <w:spacing w:line="360" w:lineRule="auto"/>
        <w:ind w:left="426" w:firstLine="992"/>
        <w:jc w:val="both"/>
        <w:rPr>
          <w:rFonts w:ascii="Times New Roman" w:hAnsi="Times New Roman" w:cs="Times New Roman"/>
        </w:rPr>
      </w:pPr>
      <w:r>
        <w:rPr>
          <w:rFonts w:ascii="Times New Roman" w:hAnsi="Times New Roman" w:cs="Times New Roman"/>
        </w:rPr>
        <w:t>Renstra Kecamatan</w:t>
      </w:r>
      <w:r>
        <w:rPr>
          <w:rFonts w:ascii="Times New Roman" w:hAnsi="Times New Roman" w:cs="Times New Roman"/>
          <w:lang w:val="id-ID"/>
        </w:rPr>
        <w:t xml:space="preserve"> Wonoayu</w:t>
      </w:r>
      <w:r w:rsidRPr="007D6639">
        <w:rPr>
          <w:rFonts w:ascii="Times New Roman" w:hAnsi="Times New Roman" w:cs="Times New Roman"/>
        </w:rPr>
        <w:t xml:space="preserve"> merupakan suatu upaya dan proses yang dilakukan agar dapat mewujudkan Visi dan Misi Kecamatan Wonoayu. Dalam upaya mencapai misi dan tujuan strategis, salah satunya adalah dengan melakukan kajian terhadap lingkungan internal dan eksternal yaitu untuk mengetahui kekuatan dan kelemahan yang dimiliki agar dapat mengambil peluang yang ada dan mampu mengantisipasi tantangan yang menghadang untuk didokumentasikan dalam bentuk Renstra Kecamatan. Dengan demikian Kecamatan Wonoayu dapat menunjukan eksistensinya sebagai instansi penyelenggara pemerintahan dan pelayanan masyarakat yang prima.</w:t>
      </w:r>
    </w:p>
    <w:p w:rsidR="008E2958" w:rsidRDefault="008E2958" w:rsidP="008E2958">
      <w:pPr>
        <w:pStyle w:val="Default"/>
        <w:spacing w:line="360" w:lineRule="auto"/>
        <w:ind w:left="426" w:firstLine="992"/>
        <w:jc w:val="both"/>
        <w:rPr>
          <w:rFonts w:ascii="Times New Roman" w:hAnsi="Times New Roman" w:cs="Times New Roman"/>
          <w:lang w:val="id-ID"/>
        </w:rPr>
      </w:pPr>
    </w:p>
    <w:p w:rsidR="008E2958" w:rsidRDefault="008E2958" w:rsidP="008E2958">
      <w:pPr>
        <w:pStyle w:val="ListParagraph"/>
        <w:spacing w:after="0" w:line="360" w:lineRule="auto"/>
        <w:ind w:left="426" w:firstLine="992"/>
        <w:jc w:val="both"/>
        <w:rPr>
          <w:rFonts w:ascii="Times New Roman" w:hAnsi="Times New Roman"/>
          <w:sz w:val="24"/>
          <w:szCs w:val="24"/>
          <w:lang w:eastAsia="id-ID"/>
        </w:rPr>
      </w:pPr>
      <w:r w:rsidRPr="001A6921">
        <w:rPr>
          <w:rFonts w:ascii="Times New Roman" w:hAnsi="Times New Roman"/>
          <w:sz w:val="24"/>
          <w:szCs w:val="24"/>
          <w:lang w:eastAsia="id-ID"/>
        </w:rPr>
        <w:t>Perencanaan pembangunan meliputi empat tahapan yaitu (1) penyusunan rencana; (2) penetapan rencana; (3) pengendalian pelaksanaan rencana dan (4) evaluasi pelaksanaan rencana.</w:t>
      </w:r>
    </w:p>
    <w:p w:rsidR="008E2958" w:rsidRDefault="008E2958" w:rsidP="008E2958">
      <w:pPr>
        <w:pStyle w:val="ListParagraph"/>
        <w:spacing w:after="0" w:line="360" w:lineRule="auto"/>
        <w:ind w:left="426" w:firstLine="992"/>
        <w:jc w:val="both"/>
        <w:rPr>
          <w:rFonts w:ascii="Times New Roman" w:hAnsi="Times New Roman"/>
          <w:sz w:val="24"/>
          <w:szCs w:val="24"/>
          <w:lang w:eastAsia="id-ID"/>
        </w:rPr>
      </w:pPr>
    </w:p>
    <w:p w:rsidR="008E2958" w:rsidRDefault="008E2958" w:rsidP="008E2958">
      <w:pPr>
        <w:pStyle w:val="ListParagraph"/>
        <w:spacing w:after="0" w:line="360" w:lineRule="auto"/>
        <w:ind w:left="426" w:firstLine="992"/>
        <w:jc w:val="both"/>
        <w:rPr>
          <w:rFonts w:ascii="Times New Roman" w:hAnsi="Times New Roman"/>
          <w:sz w:val="24"/>
          <w:szCs w:val="24"/>
          <w:lang w:eastAsia="id-ID"/>
        </w:rPr>
      </w:pPr>
    </w:p>
    <w:p w:rsidR="008E2958" w:rsidRPr="008E2958" w:rsidRDefault="008E2958" w:rsidP="008E2958">
      <w:pPr>
        <w:pStyle w:val="ListParagraph"/>
        <w:spacing w:after="0" w:line="360" w:lineRule="auto"/>
        <w:ind w:left="426" w:firstLine="992"/>
        <w:jc w:val="both"/>
        <w:rPr>
          <w:rFonts w:ascii="Times New Roman" w:hAnsi="Times New Roman"/>
          <w:sz w:val="24"/>
          <w:szCs w:val="24"/>
          <w:lang w:val="id-ID" w:eastAsia="id-ID"/>
        </w:rPr>
      </w:pPr>
      <w:r w:rsidRPr="00AF4260">
        <w:rPr>
          <w:rFonts w:ascii="Times New Roman" w:hAnsi="Times New Roman"/>
          <w:sz w:val="24"/>
          <w:szCs w:val="24"/>
          <w:lang w:eastAsia="id-ID"/>
        </w:rPr>
        <w:lastRenderedPageBreak/>
        <w:t xml:space="preserve">Rencana Pembangunan Tahunan yang disebut Rencana Kerja (Renja) adalah dokumen perencanaan untuk pereode satu tahun. Rencana Kerja disusun berpedoman pada Renstra- SKPD yang memuat kebijakan, program dan kegiatan prioritas pembangunan. Pelaksanaan pembangunan tidak hanya dilaksanakan oleh Pemerintah tetapi perlu mendorong partisipasi masyarakat. </w:t>
      </w:r>
      <w:r w:rsidRPr="008E2958">
        <w:rPr>
          <w:rFonts w:ascii="Times New Roman" w:hAnsi="Times New Roman"/>
          <w:sz w:val="24"/>
          <w:szCs w:val="24"/>
          <w:lang w:eastAsia="id-ID"/>
        </w:rPr>
        <w:t>Perencanaan pembangunan disusun secara sistematis, terarah dan terpadu berdasar prioritas yang ada dengan memanfaatkan sumberdaya yang dimiliki dan koordinasi antar pelaku pembangunan.</w:t>
      </w:r>
    </w:p>
    <w:p w:rsidR="008E2958" w:rsidRPr="008E2958" w:rsidRDefault="008E2958" w:rsidP="00AA2F8B">
      <w:pPr>
        <w:pStyle w:val="ListParagraph"/>
        <w:autoSpaceDE w:val="0"/>
        <w:autoSpaceDN w:val="0"/>
        <w:adjustRightInd w:val="0"/>
        <w:spacing w:after="0" w:line="360" w:lineRule="auto"/>
        <w:ind w:left="426" w:firstLine="850"/>
        <w:jc w:val="both"/>
        <w:rPr>
          <w:rFonts w:ascii="Times New Roman" w:hAnsi="Times New Roman" w:cs="Times New Roman"/>
          <w:i/>
          <w:iCs/>
          <w:sz w:val="24"/>
          <w:szCs w:val="24"/>
          <w:lang w:val="id-ID"/>
        </w:rPr>
      </w:pPr>
    </w:p>
    <w:p w:rsidR="00D26F5F" w:rsidRPr="000A6D72" w:rsidRDefault="00D26F5F" w:rsidP="00B353C3">
      <w:pPr>
        <w:pStyle w:val="ListParagraph"/>
        <w:numPr>
          <w:ilvl w:val="1"/>
          <w:numId w:val="1"/>
        </w:numPr>
        <w:spacing w:after="0" w:line="360" w:lineRule="auto"/>
        <w:ind w:left="426" w:hanging="426"/>
        <w:rPr>
          <w:rFonts w:ascii="Times New Roman" w:hAnsi="Times New Roman" w:cs="Times New Roman"/>
          <w:b/>
          <w:sz w:val="24"/>
          <w:szCs w:val="24"/>
        </w:rPr>
      </w:pPr>
      <w:r w:rsidRPr="00A40DBE">
        <w:rPr>
          <w:rFonts w:ascii="Times New Roman" w:hAnsi="Times New Roman" w:cs="Times New Roman"/>
          <w:b/>
          <w:sz w:val="24"/>
          <w:szCs w:val="24"/>
        </w:rPr>
        <w:t>Gambaran</w:t>
      </w:r>
      <w:r w:rsidR="00460347">
        <w:rPr>
          <w:rFonts w:ascii="Times New Roman" w:hAnsi="Times New Roman" w:cs="Times New Roman"/>
          <w:b/>
          <w:sz w:val="24"/>
          <w:szCs w:val="24"/>
          <w:lang w:val="id-ID"/>
        </w:rPr>
        <w:t xml:space="preserve">  </w:t>
      </w:r>
      <w:r w:rsidRPr="00A40DBE">
        <w:rPr>
          <w:rFonts w:ascii="Times New Roman" w:hAnsi="Times New Roman" w:cs="Times New Roman"/>
          <w:b/>
          <w:sz w:val="24"/>
          <w:szCs w:val="24"/>
        </w:rPr>
        <w:t xml:space="preserve">Umum </w:t>
      </w:r>
      <w:r w:rsidR="00460347">
        <w:rPr>
          <w:rFonts w:ascii="Times New Roman" w:hAnsi="Times New Roman" w:cs="Times New Roman"/>
          <w:b/>
          <w:sz w:val="24"/>
          <w:szCs w:val="24"/>
          <w:lang w:val="id-ID"/>
        </w:rPr>
        <w:t xml:space="preserve"> Kecamatan Wonoayu</w:t>
      </w:r>
    </w:p>
    <w:p w:rsidR="000A6D72" w:rsidRPr="00A40DBE" w:rsidRDefault="000A6D72" w:rsidP="000A6D72">
      <w:pPr>
        <w:pStyle w:val="ListParagraph"/>
        <w:spacing w:after="0" w:line="360" w:lineRule="auto"/>
        <w:ind w:left="426"/>
        <w:rPr>
          <w:rFonts w:ascii="Times New Roman" w:hAnsi="Times New Roman" w:cs="Times New Roman"/>
          <w:b/>
          <w:sz w:val="24"/>
          <w:szCs w:val="24"/>
        </w:rPr>
      </w:pPr>
    </w:p>
    <w:p w:rsidR="00B353C3" w:rsidRPr="00A40DBE" w:rsidRDefault="00B353C3" w:rsidP="007E619C">
      <w:pPr>
        <w:pStyle w:val="ListParagraph"/>
        <w:numPr>
          <w:ilvl w:val="0"/>
          <w:numId w:val="11"/>
        </w:numPr>
        <w:tabs>
          <w:tab w:val="left" w:pos="-4962"/>
        </w:tabs>
        <w:spacing w:after="0" w:line="360" w:lineRule="auto"/>
        <w:rPr>
          <w:rFonts w:ascii="Times New Roman" w:hAnsi="Times New Roman" w:cs="Times New Roman"/>
          <w:sz w:val="24"/>
          <w:szCs w:val="24"/>
        </w:rPr>
      </w:pPr>
      <w:r w:rsidRPr="00A40DBE">
        <w:rPr>
          <w:rFonts w:ascii="Times New Roman" w:hAnsi="Times New Roman" w:cs="Times New Roman"/>
          <w:sz w:val="24"/>
          <w:szCs w:val="24"/>
        </w:rPr>
        <w:t>Struktur</w:t>
      </w:r>
      <w:r w:rsidR="00460347">
        <w:rPr>
          <w:rFonts w:ascii="Times New Roman" w:hAnsi="Times New Roman" w:cs="Times New Roman"/>
          <w:sz w:val="24"/>
          <w:szCs w:val="24"/>
          <w:lang w:val="id-ID"/>
        </w:rPr>
        <w:t xml:space="preserve"> </w:t>
      </w:r>
      <w:r w:rsidRPr="00A40DBE">
        <w:rPr>
          <w:rFonts w:ascii="Times New Roman" w:hAnsi="Times New Roman" w:cs="Times New Roman"/>
          <w:sz w:val="24"/>
          <w:szCs w:val="24"/>
        </w:rPr>
        <w:t>Organisasi</w:t>
      </w:r>
      <w:r w:rsidR="00460347">
        <w:rPr>
          <w:rFonts w:ascii="Times New Roman" w:hAnsi="Times New Roman" w:cs="Times New Roman"/>
          <w:sz w:val="24"/>
          <w:szCs w:val="24"/>
          <w:lang w:val="id-ID"/>
        </w:rPr>
        <w:t xml:space="preserve"> Kecamatan Wonoayu</w:t>
      </w:r>
    </w:p>
    <w:p w:rsidR="00EE7227" w:rsidRPr="00A40DBE" w:rsidRDefault="00EE7227" w:rsidP="00EE7227">
      <w:pPr>
        <w:spacing w:line="360" w:lineRule="auto"/>
        <w:ind w:left="709" w:firstLine="851"/>
        <w:jc w:val="both"/>
        <w:rPr>
          <w:rFonts w:ascii="Times New Roman" w:hAnsi="Times New Roman" w:cs="Times New Roman"/>
          <w:sz w:val="24"/>
          <w:szCs w:val="24"/>
          <w:lang w:val="id-ID"/>
        </w:rPr>
      </w:pPr>
      <w:r w:rsidRPr="00A40DBE">
        <w:rPr>
          <w:rFonts w:ascii="Times New Roman" w:hAnsi="Times New Roman" w:cs="Times New Roman"/>
          <w:sz w:val="24"/>
          <w:szCs w:val="24"/>
        </w:rPr>
        <w:t xml:space="preserve">Berdasarkan  Peraturan Daerah Kabupaten Sidoarjo Nomor </w:t>
      </w:r>
      <w:r w:rsidR="006F2127">
        <w:rPr>
          <w:rFonts w:ascii="Times New Roman" w:hAnsi="Times New Roman" w:cs="Times New Roman"/>
          <w:sz w:val="24"/>
          <w:szCs w:val="24"/>
          <w:lang w:val="id-ID"/>
        </w:rPr>
        <w:t>7</w:t>
      </w:r>
      <w:r w:rsidRPr="00A40DBE">
        <w:rPr>
          <w:rFonts w:ascii="Times New Roman" w:hAnsi="Times New Roman" w:cs="Times New Roman"/>
          <w:sz w:val="24"/>
          <w:szCs w:val="24"/>
        </w:rPr>
        <w:t xml:space="preserve"> Tahun 20</w:t>
      </w:r>
      <w:r w:rsidR="006F2127">
        <w:rPr>
          <w:rFonts w:ascii="Times New Roman" w:hAnsi="Times New Roman" w:cs="Times New Roman"/>
          <w:sz w:val="24"/>
          <w:szCs w:val="24"/>
          <w:lang w:val="id-ID"/>
        </w:rPr>
        <w:t>14</w:t>
      </w:r>
      <w:r w:rsidRPr="00A40DBE">
        <w:rPr>
          <w:rFonts w:ascii="Times New Roman" w:hAnsi="Times New Roman" w:cs="Times New Roman"/>
          <w:sz w:val="24"/>
          <w:szCs w:val="24"/>
        </w:rPr>
        <w:t xml:space="preserve"> tentang Organisasi Perangkat Daerah sebagaimana dijabarkan dalam Peraturan Bupati  Nomor  </w:t>
      </w:r>
      <w:r w:rsidR="006F2127">
        <w:rPr>
          <w:rFonts w:ascii="Times New Roman" w:hAnsi="Times New Roman" w:cs="Times New Roman"/>
          <w:sz w:val="24"/>
          <w:szCs w:val="24"/>
          <w:lang w:val="id-ID"/>
        </w:rPr>
        <w:t>7</w:t>
      </w:r>
      <w:r w:rsidRPr="00A40DBE">
        <w:rPr>
          <w:rFonts w:ascii="Times New Roman" w:hAnsi="Times New Roman" w:cs="Times New Roman"/>
          <w:sz w:val="24"/>
          <w:szCs w:val="24"/>
        </w:rPr>
        <w:t xml:space="preserve"> Tahun  20</w:t>
      </w:r>
      <w:r w:rsidR="006F2127">
        <w:rPr>
          <w:rFonts w:ascii="Times New Roman" w:hAnsi="Times New Roman" w:cs="Times New Roman"/>
          <w:sz w:val="24"/>
          <w:szCs w:val="24"/>
          <w:lang w:val="id-ID"/>
        </w:rPr>
        <w:t>14</w:t>
      </w:r>
      <w:r w:rsidRPr="00A40DBE">
        <w:rPr>
          <w:rFonts w:ascii="Times New Roman" w:hAnsi="Times New Roman" w:cs="Times New Roman"/>
          <w:sz w:val="24"/>
          <w:szCs w:val="24"/>
        </w:rPr>
        <w:t xml:space="preserve"> tentang  Rincian Tugas, Fungsi dan Tata Kerja Kecamatan di Kabupa ten Sidoarjo,  Pemerintah  Kecamatan  terdiri dari  : </w:t>
      </w:r>
    </w:p>
    <w:p w:rsidR="008A74D8" w:rsidRPr="008A74D8" w:rsidRDefault="00EE7227" w:rsidP="000C4569">
      <w:pPr>
        <w:pStyle w:val="Heading4"/>
        <w:keepLines w:val="0"/>
        <w:numPr>
          <w:ilvl w:val="2"/>
          <w:numId w:val="21"/>
        </w:numPr>
        <w:tabs>
          <w:tab w:val="clear" w:pos="2160"/>
        </w:tabs>
        <w:spacing w:before="0" w:line="360" w:lineRule="auto"/>
        <w:ind w:left="1276" w:hanging="283"/>
        <w:rPr>
          <w:rFonts w:ascii="Times New Roman" w:hAnsi="Times New Roman" w:cs="Times New Roman"/>
          <w:b w:val="0"/>
          <w:bCs w:val="0"/>
          <w:color w:val="auto"/>
          <w:sz w:val="24"/>
          <w:szCs w:val="24"/>
          <w:lang w:val="id-ID"/>
        </w:rPr>
      </w:pPr>
      <w:r w:rsidRPr="00A40DBE">
        <w:rPr>
          <w:rFonts w:ascii="Times New Roman" w:hAnsi="Times New Roman" w:cs="Times New Roman"/>
          <w:b w:val="0"/>
          <w:bCs w:val="0"/>
          <w:color w:val="auto"/>
          <w:sz w:val="24"/>
          <w:szCs w:val="24"/>
        </w:rPr>
        <w:t xml:space="preserve">Unsur Pimpinan </w:t>
      </w:r>
      <w:r w:rsidRPr="00A40DBE">
        <w:rPr>
          <w:rFonts w:ascii="Times New Roman" w:hAnsi="Times New Roman" w:cs="Times New Roman"/>
          <w:b w:val="0"/>
          <w:bCs w:val="0"/>
          <w:color w:val="auto"/>
          <w:sz w:val="24"/>
          <w:szCs w:val="24"/>
        </w:rPr>
        <w:tab/>
      </w:r>
      <w:r w:rsidRPr="00A40DBE">
        <w:rPr>
          <w:rFonts w:ascii="Times New Roman" w:hAnsi="Times New Roman" w:cs="Times New Roman"/>
          <w:b w:val="0"/>
          <w:bCs w:val="0"/>
          <w:color w:val="auto"/>
          <w:sz w:val="24"/>
          <w:szCs w:val="24"/>
        </w:rPr>
        <w:tab/>
        <w:t xml:space="preserve">: Camat </w:t>
      </w:r>
    </w:p>
    <w:p w:rsidR="00EE7227" w:rsidRPr="00A40DBE" w:rsidRDefault="00EE7227" w:rsidP="000C4569">
      <w:pPr>
        <w:pStyle w:val="Heading4"/>
        <w:keepLines w:val="0"/>
        <w:numPr>
          <w:ilvl w:val="2"/>
          <w:numId w:val="21"/>
        </w:numPr>
        <w:tabs>
          <w:tab w:val="clear" w:pos="2160"/>
        </w:tabs>
        <w:spacing w:before="0" w:line="360" w:lineRule="auto"/>
        <w:ind w:left="1276" w:hanging="283"/>
        <w:rPr>
          <w:rFonts w:ascii="Times New Roman" w:hAnsi="Times New Roman" w:cs="Times New Roman"/>
          <w:b w:val="0"/>
          <w:bCs w:val="0"/>
          <w:color w:val="auto"/>
          <w:sz w:val="24"/>
          <w:szCs w:val="24"/>
        </w:rPr>
      </w:pPr>
      <w:r w:rsidRPr="00A40DBE">
        <w:rPr>
          <w:rFonts w:ascii="Times New Roman" w:hAnsi="Times New Roman" w:cs="Times New Roman"/>
          <w:b w:val="0"/>
          <w:bCs w:val="0"/>
          <w:color w:val="auto"/>
          <w:sz w:val="24"/>
          <w:szCs w:val="24"/>
        </w:rPr>
        <w:t xml:space="preserve">Unsur Pembantu Pimpinan </w:t>
      </w:r>
      <w:r w:rsidRPr="00A40DBE">
        <w:rPr>
          <w:rFonts w:ascii="Times New Roman" w:hAnsi="Times New Roman" w:cs="Times New Roman"/>
          <w:b w:val="0"/>
          <w:bCs w:val="0"/>
          <w:color w:val="auto"/>
          <w:sz w:val="24"/>
          <w:szCs w:val="24"/>
        </w:rPr>
        <w:tab/>
        <w:t>: Sekretaris Camat</w:t>
      </w:r>
    </w:p>
    <w:p w:rsidR="00EE7227" w:rsidRPr="00A40DBE" w:rsidRDefault="00EE7227" w:rsidP="000C4569">
      <w:pPr>
        <w:numPr>
          <w:ilvl w:val="0"/>
          <w:numId w:val="23"/>
        </w:numPr>
        <w:spacing w:after="0" w:line="360" w:lineRule="auto"/>
        <w:ind w:left="1560" w:hanging="284"/>
        <w:rPr>
          <w:rFonts w:ascii="Times New Roman" w:hAnsi="Times New Roman" w:cs="Times New Roman"/>
          <w:sz w:val="24"/>
          <w:szCs w:val="24"/>
        </w:rPr>
      </w:pPr>
      <w:r w:rsidRPr="00A40DBE">
        <w:rPr>
          <w:rFonts w:ascii="Times New Roman" w:hAnsi="Times New Roman" w:cs="Times New Roman"/>
          <w:sz w:val="24"/>
          <w:szCs w:val="24"/>
        </w:rPr>
        <w:t>Sub Bagian Perencanaan dan Keuangan</w:t>
      </w:r>
    </w:p>
    <w:p w:rsidR="00EE7227" w:rsidRPr="00A40DBE" w:rsidRDefault="00EE7227" w:rsidP="000C4569">
      <w:pPr>
        <w:numPr>
          <w:ilvl w:val="0"/>
          <w:numId w:val="23"/>
        </w:numPr>
        <w:spacing w:after="0" w:line="360" w:lineRule="auto"/>
        <w:ind w:left="1560" w:hanging="284"/>
        <w:rPr>
          <w:rFonts w:ascii="Times New Roman" w:hAnsi="Times New Roman" w:cs="Times New Roman"/>
          <w:sz w:val="24"/>
          <w:szCs w:val="24"/>
        </w:rPr>
      </w:pPr>
      <w:r w:rsidRPr="00A40DBE">
        <w:rPr>
          <w:rFonts w:ascii="Times New Roman" w:hAnsi="Times New Roman" w:cs="Times New Roman"/>
          <w:sz w:val="24"/>
          <w:szCs w:val="24"/>
        </w:rPr>
        <w:t>Sub Bagian Umum dan Kepegawaian</w:t>
      </w:r>
    </w:p>
    <w:p w:rsidR="00EE7227" w:rsidRPr="00A40DBE" w:rsidRDefault="00EE7227" w:rsidP="000C4569">
      <w:pPr>
        <w:numPr>
          <w:ilvl w:val="0"/>
          <w:numId w:val="23"/>
        </w:numPr>
        <w:spacing w:after="0" w:line="360" w:lineRule="auto"/>
        <w:ind w:left="1560" w:hanging="284"/>
        <w:rPr>
          <w:rFonts w:ascii="Times New Roman" w:hAnsi="Times New Roman" w:cs="Times New Roman"/>
          <w:sz w:val="24"/>
          <w:szCs w:val="24"/>
        </w:rPr>
      </w:pPr>
      <w:r w:rsidRPr="00A40DBE">
        <w:rPr>
          <w:rFonts w:ascii="Times New Roman" w:hAnsi="Times New Roman" w:cs="Times New Roman"/>
          <w:sz w:val="24"/>
          <w:szCs w:val="24"/>
        </w:rPr>
        <w:t>Sub Bagian Pelayanan Umum</w:t>
      </w:r>
    </w:p>
    <w:p w:rsidR="00A40DBE" w:rsidRPr="00A40DBE" w:rsidRDefault="00A40DBE" w:rsidP="00A40DBE">
      <w:pPr>
        <w:spacing w:after="0" w:line="360" w:lineRule="auto"/>
        <w:ind w:left="1560"/>
        <w:rPr>
          <w:rFonts w:ascii="Times New Roman" w:hAnsi="Times New Roman" w:cs="Times New Roman"/>
          <w:sz w:val="24"/>
          <w:szCs w:val="24"/>
          <w:lang w:val="id-ID"/>
        </w:rPr>
      </w:pPr>
    </w:p>
    <w:p w:rsidR="00EE7227" w:rsidRPr="00A40DBE" w:rsidRDefault="00EE7227" w:rsidP="000C4569">
      <w:pPr>
        <w:pStyle w:val="Heading4"/>
        <w:keepLines w:val="0"/>
        <w:numPr>
          <w:ilvl w:val="2"/>
          <w:numId w:val="21"/>
        </w:numPr>
        <w:tabs>
          <w:tab w:val="clear" w:pos="2160"/>
        </w:tabs>
        <w:spacing w:before="0" w:line="360" w:lineRule="auto"/>
        <w:ind w:left="1276" w:hanging="283"/>
        <w:rPr>
          <w:rFonts w:ascii="Times New Roman" w:hAnsi="Times New Roman" w:cs="Times New Roman"/>
          <w:b w:val="0"/>
          <w:bCs w:val="0"/>
          <w:color w:val="auto"/>
          <w:sz w:val="24"/>
          <w:szCs w:val="24"/>
          <w:lang w:val="fi-FI"/>
        </w:rPr>
      </w:pPr>
      <w:r w:rsidRPr="00A40DBE">
        <w:rPr>
          <w:rFonts w:ascii="Times New Roman" w:hAnsi="Times New Roman" w:cs="Times New Roman"/>
          <w:b w:val="0"/>
          <w:bCs w:val="0"/>
          <w:color w:val="auto"/>
          <w:sz w:val="24"/>
          <w:szCs w:val="24"/>
          <w:lang w:val="fi-FI"/>
        </w:rPr>
        <w:t xml:space="preserve">Unsur </w:t>
      </w:r>
      <w:r w:rsidRPr="00A40DBE">
        <w:rPr>
          <w:rFonts w:ascii="Times New Roman" w:hAnsi="Times New Roman" w:cs="Times New Roman"/>
          <w:b w:val="0"/>
          <w:bCs w:val="0"/>
          <w:color w:val="auto"/>
          <w:sz w:val="24"/>
          <w:szCs w:val="24"/>
        </w:rPr>
        <w:t>Pelaksana</w:t>
      </w:r>
      <w:r w:rsidRPr="00A40DBE">
        <w:rPr>
          <w:rFonts w:ascii="Times New Roman" w:hAnsi="Times New Roman" w:cs="Times New Roman"/>
          <w:b w:val="0"/>
          <w:bCs w:val="0"/>
          <w:color w:val="auto"/>
          <w:sz w:val="24"/>
          <w:szCs w:val="24"/>
          <w:lang w:val="fi-FI"/>
        </w:rPr>
        <w:t xml:space="preserve"> </w:t>
      </w:r>
      <w:r w:rsidRPr="00A40DBE">
        <w:rPr>
          <w:rFonts w:ascii="Times New Roman" w:hAnsi="Times New Roman" w:cs="Times New Roman"/>
          <w:b w:val="0"/>
          <w:bCs w:val="0"/>
          <w:color w:val="auto"/>
          <w:sz w:val="24"/>
          <w:szCs w:val="24"/>
          <w:lang w:val="fi-FI"/>
        </w:rPr>
        <w:tab/>
      </w:r>
      <w:r w:rsidRPr="00A40DBE">
        <w:rPr>
          <w:rFonts w:ascii="Times New Roman" w:hAnsi="Times New Roman" w:cs="Times New Roman"/>
          <w:b w:val="0"/>
          <w:bCs w:val="0"/>
          <w:color w:val="auto"/>
          <w:sz w:val="24"/>
          <w:szCs w:val="24"/>
          <w:lang w:val="fi-FI"/>
        </w:rPr>
        <w:tab/>
        <w:t>: Seksi-seksi terdiri dari :</w:t>
      </w:r>
    </w:p>
    <w:p w:rsidR="00EE7227" w:rsidRPr="00A40DBE" w:rsidRDefault="00EE7227" w:rsidP="000C4569">
      <w:pPr>
        <w:numPr>
          <w:ilvl w:val="1"/>
          <w:numId w:val="22"/>
        </w:numPr>
        <w:tabs>
          <w:tab w:val="clear" w:pos="1440"/>
        </w:tabs>
        <w:spacing w:after="0" w:line="360" w:lineRule="auto"/>
        <w:ind w:left="1418" w:hanging="142"/>
        <w:rPr>
          <w:rFonts w:ascii="Times New Roman" w:hAnsi="Times New Roman" w:cs="Times New Roman"/>
          <w:sz w:val="24"/>
          <w:szCs w:val="24"/>
        </w:rPr>
      </w:pPr>
      <w:r w:rsidRPr="00A40DBE">
        <w:rPr>
          <w:rFonts w:ascii="Times New Roman" w:hAnsi="Times New Roman" w:cs="Times New Roman"/>
          <w:sz w:val="24"/>
          <w:szCs w:val="24"/>
        </w:rPr>
        <w:t>Seksi Pemerintah</w:t>
      </w:r>
      <w:r w:rsidR="00F810DE">
        <w:rPr>
          <w:rFonts w:ascii="Times New Roman" w:hAnsi="Times New Roman" w:cs="Times New Roman"/>
          <w:sz w:val="24"/>
          <w:szCs w:val="24"/>
          <w:lang w:val="id-ID"/>
        </w:rPr>
        <w:t>an</w:t>
      </w:r>
    </w:p>
    <w:p w:rsidR="00EE7227" w:rsidRPr="00A40DBE" w:rsidRDefault="00EE7227" w:rsidP="000C4569">
      <w:pPr>
        <w:numPr>
          <w:ilvl w:val="1"/>
          <w:numId w:val="22"/>
        </w:numPr>
        <w:tabs>
          <w:tab w:val="clear" w:pos="1440"/>
        </w:tabs>
        <w:spacing w:after="0" w:line="360" w:lineRule="auto"/>
        <w:ind w:left="1418" w:hanging="142"/>
        <w:rPr>
          <w:rFonts w:ascii="Times New Roman" w:hAnsi="Times New Roman" w:cs="Times New Roman"/>
          <w:sz w:val="24"/>
          <w:szCs w:val="24"/>
        </w:rPr>
      </w:pPr>
      <w:r w:rsidRPr="00A40DBE">
        <w:rPr>
          <w:rFonts w:ascii="Times New Roman" w:hAnsi="Times New Roman" w:cs="Times New Roman"/>
          <w:sz w:val="24"/>
          <w:szCs w:val="24"/>
        </w:rPr>
        <w:t>Seksi Ketren</w:t>
      </w:r>
      <w:r w:rsidRPr="00A40DBE">
        <w:rPr>
          <w:rFonts w:ascii="Times New Roman" w:hAnsi="Times New Roman" w:cs="Times New Roman"/>
          <w:sz w:val="24"/>
          <w:szCs w:val="24"/>
          <w:lang w:val="id-ID"/>
        </w:rPr>
        <w:t>taman</w:t>
      </w:r>
      <w:r w:rsidRPr="00A40DBE">
        <w:rPr>
          <w:rFonts w:ascii="Times New Roman" w:hAnsi="Times New Roman" w:cs="Times New Roman"/>
          <w:sz w:val="24"/>
          <w:szCs w:val="24"/>
        </w:rPr>
        <w:t xml:space="preserve"> dan Ketertiban</w:t>
      </w:r>
    </w:p>
    <w:p w:rsidR="00EE7227" w:rsidRPr="00A40DBE" w:rsidRDefault="00EE7227" w:rsidP="000C4569">
      <w:pPr>
        <w:numPr>
          <w:ilvl w:val="1"/>
          <w:numId w:val="22"/>
        </w:numPr>
        <w:tabs>
          <w:tab w:val="clear" w:pos="1440"/>
        </w:tabs>
        <w:spacing w:after="0" w:line="360" w:lineRule="auto"/>
        <w:ind w:left="1418" w:hanging="142"/>
        <w:rPr>
          <w:rFonts w:ascii="Times New Roman" w:hAnsi="Times New Roman" w:cs="Times New Roman"/>
          <w:sz w:val="24"/>
          <w:szCs w:val="24"/>
        </w:rPr>
      </w:pPr>
      <w:r w:rsidRPr="00A40DBE">
        <w:rPr>
          <w:rFonts w:ascii="Times New Roman" w:hAnsi="Times New Roman" w:cs="Times New Roman"/>
          <w:sz w:val="24"/>
          <w:szCs w:val="24"/>
        </w:rPr>
        <w:t>Seksi Pembangunan Fisik</w:t>
      </w:r>
    </w:p>
    <w:p w:rsidR="00EE7227" w:rsidRPr="00A40DBE" w:rsidRDefault="00EE7227" w:rsidP="000C4569">
      <w:pPr>
        <w:numPr>
          <w:ilvl w:val="1"/>
          <w:numId w:val="22"/>
        </w:numPr>
        <w:tabs>
          <w:tab w:val="clear" w:pos="1440"/>
        </w:tabs>
        <w:spacing w:after="0" w:line="360" w:lineRule="auto"/>
        <w:ind w:left="1418" w:hanging="142"/>
        <w:rPr>
          <w:rFonts w:ascii="Times New Roman" w:hAnsi="Times New Roman" w:cs="Times New Roman"/>
          <w:sz w:val="24"/>
          <w:szCs w:val="24"/>
        </w:rPr>
      </w:pPr>
      <w:r w:rsidRPr="00A40DBE">
        <w:rPr>
          <w:rFonts w:ascii="Times New Roman" w:hAnsi="Times New Roman" w:cs="Times New Roman"/>
          <w:sz w:val="24"/>
          <w:szCs w:val="24"/>
          <w:lang w:val="fi-FI"/>
        </w:rPr>
        <w:t xml:space="preserve">Seksi Kesejahteraan Sosial </w:t>
      </w:r>
    </w:p>
    <w:p w:rsidR="00EE7227" w:rsidRPr="008A74D8" w:rsidRDefault="00EE7227" w:rsidP="000C4569">
      <w:pPr>
        <w:numPr>
          <w:ilvl w:val="1"/>
          <w:numId w:val="22"/>
        </w:numPr>
        <w:tabs>
          <w:tab w:val="clear" w:pos="1440"/>
        </w:tabs>
        <w:spacing w:after="0" w:line="360" w:lineRule="auto"/>
        <w:ind w:left="1418" w:hanging="142"/>
        <w:rPr>
          <w:rFonts w:ascii="Times New Roman" w:hAnsi="Times New Roman" w:cs="Times New Roman"/>
          <w:sz w:val="24"/>
          <w:szCs w:val="24"/>
        </w:rPr>
      </w:pPr>
      <w:r w:rsidRPr="00A40DBE">
        <w:rPr>
          <w:rFonts w:ascii="Times New Roman" w:hAnsi="Times New Roman" w:cs="Times New Roman"/>
          <w:sz w:val="24"/>
          <w:szCs w:val="24"/>
        </w:rPr>
        <w:t>Seksi Perekonomian</w:t>
      </w:r>
    </w:p>
    <w:p w:rsidR="008A74D8" w:rsidRPr="00A40DBE" w:rsidRDefault="008A74D8" w:rsidP="008A74D8">
      <w:pPr>
        <w:spacing w:after="0" w:line="360" w:lineRule="auto"/>
        <w:ind w:left="1418"/>
        <w:rPr>
          <w:rFonts w:ascii="Times New Roman" w:hAnsi="Times New Roman" w:cs="Times New Roman"/>
          <w:sz w:val="24"/>
          <w:szCs w:val="24"/>
        </w:rPr>
      </w:pPr>
    </w:p>
    <w:p w:rsidR="00EE7227" w:rsidRPr="008A74D8" w:rsidRDefault="00EE7227" w:rsidP="000C4569">
      <w:pPr>
        <w:pStyle w:val="Heading4"/>
        <w:keepLines w:val="0"/>
        <w:numPr>
          <w:ilvl w:val="2"/>
          <w:numId w:val="21"/>
        </w:numPr>
        <w:tabs>
          <w:tab w:val="clear" w:pos="2160"/>
        </w:tabs>
        <w:spacing w:before="0" w:line="360" w:lineRule="auto"/>
        <w:ind w:left="1276" w:hanging="283"/>
        <w:rPr>
          <w:rFonts w:ascii="Times New Roman" w:hAnsi="Times New Roman" w:cs="Times New Roman"/>
          <w:b w:val="0"/>
          <w:color w:val="auto"/>
          <w:sz w:val="24"/>
          <w:szCs w:val="24"/>
          <w:lang w:val="id-ID"/>
        </w:rPr>
      </w:pPr>
      <w:r w:rsidRPr="008A74D8">
        <w:rPr>
          <w:rFonts w:ascii="Times New Roman" w:hAnsi="Times New Roman" w:cs="Times New Roman"/>
          <w:b w:val="0"/>
          <w:bCs w:val="0"/>
          <w:color w:val="auto"/>
          <w:sz w:val="24"/>
          <w:szCs w:val="24"/>
        </w:rPr>
        <w:t>Kelompok</w:t>
      </w:r>
      <w:r w:rsidRPr="008A74D8">
        <w:rPr>
          <w:rFonts w:ascii="Times New Roman" w:hAnsi="Times New Roman" w:cs="Times New Roman"/>
          <w:color w:val="auto"/>
          <w:sz w:val="24"/>
          <w:szCs w:val="24"/>
        </w:rPr>
        <w:t xml:space="preserve"> </w:t>
      </w:r>
      <w:r w:rsidRPr="008A74D8">
        <w:rPr>
          <w:rFonts w:ascii="Times New Roman" w:hAnsi="Times New Roman" w:cs="Times New Roman"/>
          <w:b w:val="0"/>
          <w:color w:val="auto"/>
          <w:sz w:val="24"/>
          <w:szCs w:val="24"/>
        </w:rPr>
        <w:t>Jabatan Fungsional</w:t>
      </w:r>
    </w:p>
    <w:p w:rsidR="00EE7227" w:rsidRDefault="00EE7227" w:rsidP="00EE7227">
      <w:pPr>
        <w:rPr>
          <w:rFonts w:ascii="Times New Roman" w:hAnsi="Times New Roman" w:cs="Times New Roman"/>
          <w:sz w:val="24"/>
          <w:szCs w:val="24"/>
          <w:lang w:val="id-ID"/>
        </w:rPr>
      </w:pPr>
    </w:p>
    <w:p w:rsidR="008E2958" w:rsidRDefault="008E2958" w:rsidP="00EE7227">
      <w:pPr>
        <w:rPr>
          <w:rFonts w:ascii="Times New Roman" w:hAnsi="Times New Roman" w:cs="Times New Roman"/>
          <w:sz w:val="24"/>
          <w:szCs w:val="24"/>
          <w:lang w:val="id-ID"/>
        </w:rPr>
      </w:pPr>
    </w:p>
    <w:p w:rsidR="008E2958" w:rsidRPr="00A40DBE" w:rsidRDefault="008E2958" w:rsidP="00EE7227">
      <w:pPr>
        <w:rPr>
          <w:rFonts w:ascii="Times New Roman" w:hAnsi="Times New Roman" w:cs="Times New Roman"/>
          <w:sz w:val="24"/>
          <w:szCs w:val="24"/>
          <w:lang w:val="id-ID"/>
        </w:rPr>
      </w:pPr>
    </w:p>
    <w:p w:rsidR="00EE7227" w:rsidRPr="00A40DBE" w:rsidRDefault="005B7870" w:rsidP="00EE7227">
      <w:pPr>
        <w:spacing w:line="360" w:lineRule="auto"/>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Gambar</w:t>
      </w:r>
      <w:r w:rsidR="00EE7227" w:rsidRPr="00A40DBE">
        <w:rPr>
          <w:rFonts w:ascii="Times New Roman" w:hAnsi="Times New Roman" w:cs="Times New Roman"/>
          <w:b/>
          <w:sz w:val="24"/>
          <w:szCs w:val="24"/>
          <w:lang w:val="id-ID"/>
        </w:rPr>
        <w:t xml:space="preserve"> </w:t>
      </w:r>
      <w:r w:rsidR="00EE7227" w:rsidRPr="00A40DBE">
        <w:rPr>
          <w:rFonts w:ascii="Times New Roman" w:hAnsi="Times New Roman" w:cs="Times New Roman"/>
          <w:b/>
          <w:sz w:val="24"/>
          <w:szCs w:val="24"/>
        </w:rPr>
        <w:t>1.</w:t>
      </w:r>
      <w:r w:rsidR="0069690A">
        <w:rPr>
          <w:rFonts w:ascii="Times New Roman" w:hAnsi="Times New Roman" w:cs="Times New Roman"/>
          <w:b/>
          <w:sz w:val="24"/>
          <w:szCs w:val="24"/>
          <w:lang w:val="id-ID"/>
        </w:rPr>
        <w:t>1.</w:t>
      </w:r>
      <w:r w:rsidR="00EE7227" w:rsidRPr="00A40DBE">
        <w:rPr>
          <w:rFonts w:ascii="Times New Roman" w:hAnsi="Times New Roman" w:cs="Times New Roman"/>
          <w:b/>
          <w:sz w:val="24"/>
          <w:szCs w:val="24"/>
        </w:rPr>
        <w:t xml:space="preserve"> Struktur Organisasi Kecamatan Wonoayu</w:t>
      </w:r>
    </w:p>
    <w:p w:rsidR="00EE7227" w:rsidRPr="00A40DBE" w:rsidRDefault="008A5E35" w:rsidP="00EE7227">
      <w:pPr>
        <w:spacing w:line="360" w:lineRule="auto"/>
        <w:jc w:val="center"/>
        <w:rPr>
          <w:rFonts w:ascii="Times New Roman" w:hAnsi="Times New Roman" w:cs="Times New Roman"/>
          <w:sz w:val="24"/>
          <w:szCs w:val="24"/>
        </w:rPr>
      </w:pPr>
      <w:r w:rsidRPr="008A5E35">
        <w:rPr>
          <w:rFonts w:ascii="Times New Roman" w:hAnsi="Times New Roman" w:cs="Times New Roman"/>
          <w:noProof/>
          <w:sz w:val="24"/>
          <w:szCs w:val="24"/>
        </w:rPr>
        <w:pict>
          <v:group id="_x0000_s1089" style="position:absolute;left:0;text-align:left;margin-left:12.5pt;margin-top:1.5pt;width:444.15pt;height:309.35pt;z-index:251719680" coordorigin="2008,10717" coordsize="9510,3784">
            <v:roundrect id="_x0000_s1090" style="position:absolute;left:4339;top:10717;width:1440;height:451" arcsize="10923f">
              <v:textbox style="mso-next-textbox:#_x0000_s1090">
                <w:txbxContent>
                  <w:p w:rsidR="00FC7416" w:rsidRPr="00535596" w:rsidRDefault="00FC7416" w:rsidP="00EE7227">
                    <w:pPr>
                      <w:jc w:val="center"/>
                      <w:rPr>
                        <w:b/>
                        <w:sz w:val="16"/>
                        <w:szCs w:val="16"/>
                      </w:rPr>
                    </w:pPr>
                    <w:r w:rsidRPr="00535596">
                      <w:rPr>
                        <w:b/>
                        <w:sz w:val="16"/>
                        <w:szCs w:val="16"/>
                      </w:rPr>
                      <w:t>CAMAT</w:t>
                    </w:r>
                  </w:p>
                </w:txbxContent>
              </v:textbox>
            </v:roundrect>
            <v:roundrect id="_x0000_s1091" style="position:absolute;left:2608;top:12023;width:1758;height:753" arcsize="10923f">
              <v:textbox style="mso-next-textbox:#_x0000_s1091">
                <w:txbxContent>
                  <w:p w:rsidR="00FC7416" w:rsidRPr="00535596" w:rsidRDefault="00FC7416" w:rsidP="00EE7227">
                    <w:pPr>
                      <w:jc w:val="center"/>
                      <w:rPr>
                        <w:sz w:val="16"/>
                        <w:szCs w:val="16"/>
                      </w:rPr>
                    </w:pPr>
                    <w:r w:rsidRPr="00535596">
                      <w:rPr>
                        <w:sz w:val="16"/>
                        <w:szCs w:val="16"/>
                      </w:rPr>
                      <w:t>Kelompok Jabatan Fungsional</w:t>
                    </w:r>
                  </w:p>
                </w:txbxContent>
              </v:textbox>
            </v:roundrect>
            <v:roundrect id="_x0000_s1092" style="position:absolute;left:5678;top:12023;width:1758;height:887" arcsize="10923f">
              <v:textbox style="mso-next-textbox:#_x0000_s1092">
                <w:txbxContent>
                  <w:p w:rsidR="00FC7416" w:rsidRPr="00535596" w:rsidRDefault="00FC7416" w:rsidP="00EE7227">
                    <w:pPr>
                      <w:jc w:val="center"/>
                      <w:rPr>
                        <w:sz w:val="16"/>
                        <w:szCs w:val="16"/>
                      </w:rPr>
                    </w:pPr>
                    <w:r w:rsidRPr="00535596">
                      <w:rPr>
                        <w:sz w:val="16"/>
                        <w:szCs w:val="16"/>
                      </w:rPr>
                      <w:t>Sub Bagian Pelayanan Umum</w:t>
                    </w:r>
                  </w:p>
                </w:txbxContent>
              </v:textbox>
            </v:roundrect>
            <v:roundrect id="_x0000_s1093" style="position:absolute;left:7770;top:12023;width:1758;height:887" arcsize="10923f">
              <v:textbox style="mso-next-textbox:#_x0000_s1093">
                <w:txbxContent>
                  <w:p w:rsidR="00FC7416" w:rsidRPr="00535596" w:rsidRDefault="00FC7416" w:rsidP="00EE7227">
                    <w:pPr>
                      <w:jc w:val="center"/>
                      <w:rPr>
                        <w:sz w:val="16"/>
                        <w:szCs w:val="16"/>
                      </w:rPr>
                    </w:pPr>
                    <w:r w:rsidRPr="00535596">
                      <w:rPr>
                        <w:sz w:val="16"/>
                        <w:szCs w:val="16"/>
                      </w:rPr>
                      <w:t>Sub Bagian Umum dan Kepegawaian</w:t>
                    </w:r>
                  </w:p>
                </w:txbxContent>
              </v:textbox>
            </v:roundrect>
            <v:roundrect id="_x0000_s1094" style="position:absolute;left:9810;top:12023;width:1708;height:887" arcsize="10923f">
              <v:textbox style="mso-next-textbox:#_x0000_s1094">
                <w:txbxContent>
                  <w:p w:rsidR="00FC7416" w:rsidRPr="00535596" w:rsidRDefault="00FC7416" w:rsidP="00EE7227">
                    <w:pPr>
                      <w:jc w:val="center"/>
                      <w:rPr>
                        <w:sz w:val="16"/>
                        <w:szCs w:val="16"/>
                      </w:rPr>
                    </w:pPr>
                    <w:r w:rsidRPr="00535596">
                      <w:rPr>
                        <w:sz w:val="16"/>
                        <w:szCs w:val="16"/>
                      </w:rPr>
                      <w:t>Sub Bagian Perencanaan Dan Keuangan</w:t>
                    </w:r>
                  </w:p>
                </w:txbxContent>
              </v:textbox>
            </v:roundrect>
            <v:roundrect id="_x0000_s1095" style="position:absolute;left:7770;top:11167;width:1758;height:401" arcsize="10923f">
              <v:textbox style="mso-next-textbox:#_x0000_s1095">
                <w:txbxContent>
                  <w:p w:rsidR="00FC7416" w:rsidRPr="00535596" w:rsidRDefault="00FC7416" w:rsidP="00EE7227">
                    <w:pPr>
                      <w:jc w:val="center"/>
                      <w:rPr>
                        <w:b/>
                        <w:sz w:val="16"/>
                        <w:szCs w:val="16"/>
                      </w:rPr>
                    </w:pPr>
                    <w:r w:rsidRPr="00535596">
                      <w:rPr>
                        <w:b/>
                        <w:sz w:val="16"/>
                        <w:szCs w:val="16"/>
                      </w:rPr>
                      <w:t>Sekretariat</w:t>
                    </w:r>
                  </w:p>
                </w:txbxContent>
              </v:textbox>
            </v:roundrect>
            <v:roundrect id="_x0000_s1096" style="position:absolute;left:2008;top:13748;width:1475;height:753" arcsize="10923f">
              <v:textbox style="mso-next-textbox:#_x0000_s1096">
                <w:txbxContent>
                  <w:p w:rsidR="00FC7416" w:rsidRPr="00535596" w:rsidRDefault="00FC7416" w:rsidP="00EE7227">
                    <w:pPr>
                      <w:jc w:val="center"/>
                      <w:rPr>
                        <w:sz w:val="16"/>
                        <w:szCs w:val="16"/>
                      </w:rPr>
                    </w:pPr>
                    <w:r w:rsidRPr="00535596">
                      <w:rPr>
                        <w:sz w:val="16"/>
                        <w:szCs w:val="16"/>
                      </w:rPr>
                      <w:t>Seksi Pemerintahan</w:t>
                    </w:r>
                  </w:p>
                </w:txbxContent>
              </v:textbox>
            </v:roundrect>
            <v:roundrect id="_x0000_s1097" style="position:absolute;left:3763;top:13748;width:1758;height:753" arcsize="10923f">
              <v:textbox style="mso-next-textbox:#_x0000_s1097">
                <w:txbxContent>
                  <w:p w:rsidR="00FC7416" w:rsidRPr="00535596" w:rsidRDefault="00FC7416" w:rsidP="00EE7227">
                    <w:pPr>
                      <w:jc w:val="center"/>
                      <w:rPr>
                        <w:sz w:val="16"/>
                        <w:szCs w:val="16"/>
                      </w:rPr>
                    </w:pPr>
                    <w:r w:rsidRPr="00535596">
                      <w:rPr>
                        <w:sz w:val="16"/>
                        <w:szCs w:val="16"/>
                      </w:rPr>
                      <w:t>Seksi Ketentraman dan Ketertiban</w:t>
                    </w:r>
                  </w:p>
                </w:txbxContent>
              </v:textbox>
            </v:roundrect>
            <v:roundrect id="_x0000_s1098" style="position:absolute;left:5779;top:13748;width:1555;height:753" arcsize="10923f">
              <v:textbox style="mso-next-textbox:#_x0000_s1098">
                <w:txbxContent>
                  <w:p w:rsidR="00FC7416" w:rsidRPr="00535596" w:rsidRDefault="00FC7416" w:rsidP="00EE7227">
                    <w:pPr>
                      <w:jc w:val="center"/>
                      <w:rPr>
                        <w:sz w:val="16"/>
                        <w:szCs w:val="16"/>
                      </w:rPr>
                    </w:pPr>
                    <w:r w:rsidRPr="00535596">
                      <w:rPr>
                        <w:sz w:val="16"/>
                        <w:szCs w:val="16"/>
                      </w:rPr>
                      <w:t>Seksi Perekonomian</w:t>
                    </w:r>
                  </w:p>
                </w:txbxContent>
              </v:textbox>
            </v:roundrect>
            <v:roundrect id="_x0000_s1099" style="position:absolute;left:7587;top:13748;width:1907;height:753" arcsize="10923f">
              <v:textbox style="mso-next-textbox:#_x0000_s1099">
                <w:txbxContent>
                  <w:p w:rsidR="00FC7416" w:rsidRPr="00535596" w:rsidRDefault="00FC7416" w:rsidP="00EE7227">
                    <w:pPr>
                      <w:jc w:val="center"/>
                      <w:rPr>
                        <w:sz w:val="16"/>
                        <w:szCs w:val="16"/>
                      </w:rPr>
                    </w:pPr>
                    <w:r w:rsidRPr="00535596">
                      <w:rPr>
                        <w:sz w:val="16"/>
                        <w:szCs w:val="16"/>
                      </w:rPr>
                      <w:t>Seksi Kesejahteraan Sosial</w:t>
                    </w:r>
                  </w:p>
                </w:txbxContent>
              </v:textbox>
            </v:roundrect>
            <v:roundrect id="_x0000_s1100" style="position:absolute;left:9661;top:13748;width:1857;height:753" arcsize="10923f">
              <v:textbox style="mso-next-textbox:#_x0000_s1100">
                <w:txbxContent>
                  <w:p w:rsidR="00FC7416" w:rsidRPr="00535596" w:rsidRDefault="00FC7416" w:rsidP="00EE7227">
                    <w:pPr>
                      <w:jc w:val="center"/>
                      <w:rPr>
                        <w:sz w:val="16"/>
                        <w:szCs w:val="16"/>
                      </w:rPr>
                    </w:pPr>
                    <w:r w:rsidRPr="00535596">
                      <w:rPr>
                        <w:sz w:val="16"/>
                        <w:szCs w:val="16"/>
                      </w:rPr>
                      <w:t>Seksi</w:t>
                    </w:r>
                  </w:p>
                  <w:p w:rsidR="00FC7416" w:rsidRPr="00535596" w:rsidRDefault="00FC7416" w:rsidP="00EE7227">
                    <w:pPr>
                      <w:jc w:val="center"/>
                      <w:rPr>
                        <w:sz w:val="16"/>
                        <w:szCs w:val="16"/>
                      </w:rPr>
                    </w:pPr>
                    <w:r w:rsidRPr="00535596">
                      <w:rPr>
                        <w:sz w:val="16"/>
                        <w:szCs w:val="16"/>
                      </w:rPr>
                      <w:t>Pembangunan Fisik</w:t>
                    </w:r>
                  </w:p>
                </w:txbxContent>
              </v:textbox>
            </v:roundrect>
            <v:shapetype id="_x0000_t32" coordsize="21600,21600" o:spt="32" o:oned="t" path="m,l21600,21600e" filled="f">
              <v:path arrowok="t" fillok="f" o:connecttype="none"/>
              <o:lock v:ext="edit" shapetype="t"/>
            </v:shapetype>
            <v:shape id="_x0000_s1101" type="#_x0000_t32" style="position:absolute;left:2746;top:13379;width:7853;height:0" o:connectortype="straight"/>
            <v:shape id="_x0000_s1102" type="#_x0000_t32" style="position:absolute;left:2746;top:13379;width:0;height:369" o:connectortype="straight"/>
            <v:shape id="_x0000_s1103" type="#_x0000_t32" style="position:absolute;left:4587;top:13379;width:0;height:369" o:connectortype="straight"/>
            <v:shape id="_x0000_s1104" type="#_x0000_t32" style="position:absolute;left:6563;top:13379;width:0;height:369" o:connectortype="straight"/>
            <v:shape id="_x0000_s1105" type="#_x0000_t32" style="position:absolute;left:8540;top:13379;width:0;height:369" o:connectortype="straight"/>
            <v:shape id="_x0000_s1106" type="#_x0000_t32" style="position:absolute;left:10599;top:13379;width:0;height:369" o:connectortype="straight"/>
            <v:shape id="_x0000_s1107" type="#_x0000_t32" style="position:absolute;left:5007;top:11168;width:0;height:2211" o:connectortype="straight"/>
            <v:shape id="_x0000_s1108" type="#_x0000_t32" style="position:absolute;left:3483;top:11754;width:0;height:269" o:connectortype="straight"/>
            <v:shape id="_x0000_s1109" type="#_x0000_t32" style="position:absolute;left:3483;top:11754;width:1524;height:0" o:connectortype="straight"/>
            <v:shape id="_x0000_s1110" type="#_x0000_t32" style="position:absolute;left:5007;top:11367;width:2763;height:0" o:connectortype="straight"/>
            <v:group id="_x0000_s1111" style="position:absolute;left:6563;top:11769;width:4087;height:254" coordorigin="6563,11769" coordsize="4087,169">
              <v:shape id="_x0000_s1112" type="#_x0000_t32" style="position:absolute;left:6563;top:11770;width:0;height:168" o:connectortype="straight"/>
              <v:shape id="_x0000_s1113" type="#_x0000_t32" style="position:absolute;left:8640;top:11770;width:0;height:168" o:connectortype="straight"/>
              <v:shape id="_x0000_s1114" type="#_x0000_t32" style="position:absolute;left:10650;top:11769;width:0;height:168" o:connectortype="straight"/>
              <v:shape id="_x0000_s1115" type="#_x0000_t32" style="position:absolute;left:6563;top:11769;width:4087;height:0" o:connectortype="straight"/>
            </v:group>
            <v:shape id="_x0000_s1116" type="#_x0000_t32" style="position:absolute;left:8650;top:11568;width:0;height:186;flip:y" o:connectortype="straight"/>
          </v:group>
        </w:pict>
      </w:r>
    </w:p>
    <w:p w:rsidR="00EE7227" w:rsidRPr="00A40DBE" w:rsidRDefault="00EE7227" w:rsidP="00EE7227">
      <w:pPr>
        <w:tabs>
          <w:tab w:val="left" w:pos="567"/>
        </w:tabs>
        <w:spacing w:line="360" w:lineRule="auto"/>
        <w:ind w:left="720" w:firstLine="720"/>
        <w:jc w:val="both"/>
        <w:rPr>
          <w:rFonts w:ascii="Times New Roman" w:hAnsi="Times New Roman" w:cs="Times New Roman"/>
          <w:sz w:val="24"/>
          <w:szCs w:val="24"/>
        </w:rPr>
      </w:pPr>
    </w:p>
    <w:p w:rsidR="00EE7227" w:rsidRPr="00A40DBE" w:rsidRDefault="00EE7227" w:rsidP="00EE7227">
      <w:pPr>
        <w:spacing w:line="360" w:lineRule="auto"/>
        <w:ind w:left="720" w:firstLine="720"/>
        <w:jc w:val="both"/>
        <w:rPr>
          <w:rFonts w:ascii="Times New Roman" w:hAnsi="Times New Roman" w:cs="Times New Roman"/>
          <w:sz w:val="24"/>
          <w:szCs w:val="24"/>
        </w:rPr>
      </w:pPr>
    </w:p>
    <w:p w:rsidR="00EE7227" w:rsidRPr="00A40DBE" w:rsidRDefault="00EE7227" w:rsidP="00EE7227">
      <w:pPr>
        <w:spacing w:line="360" w:lineRule="auto"/>
        <w:ind w:left="720" w:firstLine="720"/>
        <w:jc w:val="both"/>
        <w:rPr>
          <w:rFonts w:ascii="Times New Roman" w:hAnsi="Times New Roman" w:cs="Times New Roman"/>
          <w:sz w:val="24"/>
          <w:szCs w:val="24"/>
        </w:rPr>
      </w:pPr>
    </w:p>
    <w:p w:rsidR="00EE7227" w:rsidRPr="00A40DBE" w:rsidRDefault="00EE7227" w:rsidP="00EE7227">
      <w:pPr>
        <w:spacing w:line="360" w:lineRule="auto"/>
        <w:ind w:left="720" w:firstLine="720"/>
        <w:jc w:val="both"/>
        <w:rPr>
          <w:rFonts w:ascii="Times New Roman" w:hAnsi="Times New Roman" w:cs="Times New Roman"/>
          <w:sz w:val="24"/>
          <w:szCs w:val="24"/>
        </w:rPr>
      </w:pPr>
    </w:p>
    <w:p w:rsidR="00EE7227" w:rsidRPr="00A40DBE" w:rsidRDefault="00EE7227" w:rsidP="00EE7227">
      <w:pPr>
        <w:spacing w:line="360" w:lineRule="auto"/>
        <w:ind w:left="720" w:firstLine="720"/>
        <w:jc w:val="both"/>
        <w:rPr>
          <w:rFonts w:ascii="Times New Roman" w:hAnsi="Times New Roman" w:cs="Times New Roman"/>
          <w:sz w:val="24"/>
          <w:szCs w:val="24"/>
        </w:rPr>
      </w:pPr>
    </w:p>
    <w:p w:rsidR="00EE7227" w:rsidRPr="00A40DBE" w:rsidRDefault="00EE7227" w:rsidP="00EE7227">
      <w:pPr>
        <w:pStyle w:val="ListParagraph"/>
        <w:tabs>
          <w:tab w:val="left" w:pos="567"/>
        </w:tabs>
        <w:spacing w:line="360" w:lineRule="auto"/>
        <w:ind w:left="0"/>
        <w:jc w:val="both"/>
        <w:rPr>
          <w:rFonts w:ascii="Times New Roman" w:hAnsi="Times New Roman" w:cs="Times New Roman"/>
          <w:sz w:val="24"/>
          <w:szCs w:val="24"/>
        </w:rPr>
      </w:pPr>
    </w:p>
    <w:p w:rsidR="008A74D8" w:rsidRDefault="008A74D8" w:rsidP="008A74D8">
      <w:pPr>
        <w:spacing w:line="360" w:lineRule="auto"/>
        <w:jc w:val="both"/>
        <w:rPr>
          <w:rFonts w:ascii="Times New Roman" w:hAnsi="Times New Roman" w:cs="Times New Roman"/>
          <w:color w:val="000000"/>
          <w:sz w:val="24"/>
          <w:szCs w:val="24"/>
          <w:lang w:val="id-ID"/>
        </w:rPr>
      </w:pPr>
    </w:p>
    <w:p w:rsidR="008A74D8" w:rsidRDefault="008A74D8" w:rsidP="008A74D8">
      <w:pPr>
        <w:spacing w:line="360" w:lineRule="auto"/>
        <w:jc w:val="both"/>
        <w:rPr>
          <w:rFonts w:ascii="Times New Roman" w:hAnsi="Times New Roman" w:cs="Times New Roman"/>
          <w:color w:val="000000"/>
          <w:sz w:val="24"/>
          <w:szCs w:val="24"/>
          <w:lang w:val="id-ID"/>
        </w:rPr>
      </w:pPr>
    </w:p>
    <w:p w:rsidR="008A74D8" w:rsidRDefault="008A74D8" w:rsidP="008A74D8">
      <w:pPr>
        <w:spacing w:line="360" w:lineRule="auto"/>
        <w:jc w:val="both"/>
        <w:rPr>
          <w:rFonts w:ascii="Times New Roman" w:hAnsi="Times New Roman" w:cs="Times New Roman"/>
          <w:color w:val="000000"/>
          <w:sz w:val="24"/>
          <w:szCs w:val="24"/>
          <w:lang w:val="id-ID"/>
        </w:rPr>
      </w:pPr>
    </w:p>
    <w:p w:rsidR="00460347" w:rsidRDefault="00460347" w:rsidP="008A74D8">
      <w:pPr>
        <w:spacing w:line="360" w:lineRule="auto"/>
        <w:jc w:val="both"/>
        <w:rPr>
          <w:rFonts w:ascii="Times New Roman" w:hAnsi="Times New Roman" w:cs="Times New Roman"/>
          <w:color w:val="000000"/>
          <w:sz w:val="24"/>
          <w:szCs w:val="24"/>
          <w:lang w:val="id-ID"/>
        </w:rPr>
      </w:pPr>
    </w:p>
    <w:p w:rsidR="008E2958" w:rsidRDefault="008E2958" w:rsidP="008A74D8">
      <w:pPr>
        <w:spacing w:line="360" w:lineRule="auto"/>
        <w:jc w:val="both"/>
        <w:rPr>
          <w:rFonts w:ascii="Times New Roman" w:hAnsi="Times New Roman" w:cs="Times New Roman"/>
          <w:color w:val="000000"/>
          <w:sz w:val="24"/>
          <w:szCs w:val="24"/>
          <w:lang w:val="id-ID"/>
        </w:rPr>
      </w:pPr>
    </w:p>
    <w:p w:rsidR="008E2958" w:rsidRDefault="008E2958" w:rsidP="008A74D8">
      <w:pPr>
        <w:spacing w:line="360" w:lineRule="auto"/>
        <w:jc w:val="both"/>
        <w:rPr>
          <w:rFonts w:ascii="Times New Roman" w:hAnsi="Times New Roman" w:cs="Times New Roman"/>
          <w:color w:val="000000"/>
          <w:sz w:val="24"/>
          <w:szCs w:val="24"/>
          <w:lang w:val="id-ID"/>
        </w:rPr>
      </w:pPr>
    </w:p>
    <w:p w:rsidR="008E2958" w:rsidRDefault="008E2958" w:rsidP="008A74D8">
      <w:pPr>
        <w:spacing w:line="360" w:lineRule="auto"/>
        <w:jc w:val="both"/>
        <w:rPr>
          <w:rFonts w:ascii="Times New Roman" w:hAnsi="Times New Roman" w:cs="Times New Roman"/>
          <w:color w:val="000000"/>
          <w:sz w:val="24"/>
          <w:szCs w:val="24"/>
          <w:lang w:val="id-ID"/>
        </w:rPr>
      </w:pPr>
    </w:p>
    <w:p w:rsidR="008E2958" w:rsidRDefault="008E2958" w:rsidP="008A74D8">
      <w:pPr>
        <w:spacing w:line="360" w:lineRule="auto"/>
        <w:jc w:val="both"/>
        <w:rPr>
          <w:rFonts w:ascii="Times New Roman" w:hAnsi="Times New Roman" w:cs="Times New Roman"/>
          <w:color w:val="000000"/>
          <w:sz w:val="24"/>
          <w:szCs w:val="24"/>
          <w:lang w:val="id-ID"/>
        </w:rPr>
      </w:pPr>
    </w:p>
    <w:p w:rsidR="008E2958" w:rsidRDefault="008E2958" w:rsidP="008A74D8">
      <w:pPr>
        <w:spacing w:line="360" w:lineRule="auto"/>
        <w:jc w:val="both"/>
        <w:rPr>
          <w:rFonts w:ascii="Times New Roman" w:hAnsi="Times New Roman" w:cs="Times New Roman"/>
          <w:color w:val="000000"/>
          <w:sz w:val="24"/>
          <w:szCs w:val="24"/>
          <w:lang w:val="id-ID"/>
        </w:rPr>
      </w:pPr>
    </w:p>
    <w:p w:rsidR="008E2958" w:rsidRDefault="008E2958" w:rsidP="008A74D8">
      <w:pPr>
        <w:spacing w:line="360" w:lineRule="auto"/>
        <w:jc w:val="both"/>
        <w:rPr>
          <w:rFonts w:ascii="Times New Roman" w:hAnsi="Times New Roman" w:cs="Times New Roman"/>
          <w:color w:val="000000"/>
          <w:sz w:val="24"/>
          <w:szCs w:val="24"/>
          <w:lang w:val="id-ID"/>
        </w:rPr>
      </w:pPr>
    </w:p>
    <w:p w:rsidR="008E2958" w:rsidRDefault="008E2958" w:rsidP="008A74D8">
      <w:pPr>
        <w:spacing w:line="360" w:lineRule="auto"/>
        <w:jc w:val="both"/>
        <w:rPr>
          <w:rFonts w:ascii="Times New Roman" w:hAnsi="Times New Roman" w:cs="Times New Roman"/>
          <w:color w:val="000000"/>
          <w:sz w:val="24"/>
          <w:szCs w:val="24"/>
          <w:lang w:val="id-ID"/>
        </w:rPr>
      </w:pPr>
    </w:p>
    <w:p w:rsidR="008E2958" w:rsidRDefault="008E2958" w:rsidP="008A74D8">
      <w:pPr>
        <w:spacing w:line="360" w:lineRule="auto"/>
        <w:jc w:val="both"/>
        <w:rPr>
          <w:rFonts w:ascii="Times New Roman" w:hAnsi="Times New Roman" w:cs="Times New Roman"/>
          <w:color w:val="000000"/>
          <w:sz w:val="24"/>
          <w:szCs w:val="24"/>
          <w:lang w:val="id-ID"/>
        </w:rPr>
      </w:pPr>
    </w:p>
    <w:p w:rsidR="008E2958" w:rsidRDefault="008E2958" w:rsidP="008A74D8">
      <w:pPr>
        <w:spacing w:line="360" w:lineRule="auto"/>
        <w:jc w:val="both"/>
        <w:rPr>
          <w:rFonts w:ascii="Times New Roman" w:hAnsi="Times New Roman" w:cs="Times New Roman"/>
          <w:color w:val="000000"/>
          <w:sz w:val="24"/>
          <w:szCs w:val="24"/>
          <w:lang w:val="id-ID"/>
        </w:rPr>
      </w:pPr>
    </w:p>
    <w:p w:rsidR="008E2958" w:rsidRDefault="008E2958" w:rsidP="008A74D8">
      <w:pPr>
        <w:spacing w:line="360" w:lineRule="auto"/>
        <w:jc w:val="both"/>
        <w:rPr>
          <w:rFonts w:ascii="Times New Roman" w:hAnsi="Times New Roman" w:cs="Times New Roman"/>
          <w:color w:val="000000"/>
          <w:sz w:val="24"/>
          <w:szCs w:val="24"/>
          <w:lang w:val="id-ID"/>
        </w:rPr>
      </w:pPr>
    </w:p>
    <w:p w:rsidR="00B353C3" w:rsidRPr="000A6D72" w:rsidRDefault="00B353C3" w:rsidP="007E619C">
      <w:pPr>
        <w:pStyle w:val="ListParagraph"/>
        <w:numPr>
          <w:ilvl w:val="0"/>
          <w:numId w:val="11"/>
        </w:numPr>
        <w:tabs>
          <w:tab w:val="left" w:pos="-4962"/>
        </w:tabs>
        <w:spacing w:after="0" w:line="360" w:lineRule="auto"/>
        <w:rPr>
          <w:rFonts w:ascii="Times New Roman" w:hAnsi="Times New Roman" w:cs="Times New Roman"/>
          <w:sz w:val="24"/>
          <w:szCs w:val="24"/>
        </w:rPr>
      </w:pPr>
      <w:r w:rsidRPr="00A40DBE">
        <w:rPr>
          <w:rFonts w:ascii="Times New Roman" w:hAnsi="Times New Roman" w:cs="Times New Roman"/>
          <w:sz w:val="24"/>
          <w:szCs w:val="24"/>
        </w:rPr>
        <w:lastRenderedPageBreak/>
        <w:t>Tugas</w:t>
      </w:r>
      <w:r w:rsidR="00460347">
        <w:rPr>
          <w:rFonts w:ascii="Times New Roman" w:hAnsi="Times New Roman" w:cs="Times New Roman"/>
          <w:sz w:val="24"/>
          <w:szCs w:val="24"/>
          <w:lang w:val="id-ID"/>
        </w:rPr>
        <w:t xml:space="preserve"> </w:t>
      </w:r>
      <w:r w:rsidRPr="00A40DBE">
        <w:rPr>
          <w:rFonts w:ascii="Times New Roman" w:hAnsi="Times New Roman" w:cs="Times New Roman"/>
          <w:sz w:val="24"/>
          <w:szCs w:val="24"/>
        </w:rPr>
        <w:t>Pokok</w:t>
      </w:r>
      <w:r w:rsidR="00460347">
        <w:rPr>
          <w:rFonts w:ascii="Times New Roman" w:hAnsi="Times New Roman" w:cs="Times New Roman"/>
          <w:sz w:val="24"/>
          <w:szCs w:val="24"/>
          <w:lang w:val="id-ID"/>
        </w:rPr>
        <w:t xml:space="preserve"> </w:t>
      </w:r>
      <w:r w:rsidRPr="00A40DBE">
        <w:rPr>
          <w:rFonts w:ascii="Times New Roman" w:hAnsi="Times New Roman" w:cs="Times New Roman"/>
          <w:sz w:val="24"/>
          <w:szCs w:val="24"/>
        </w:rPr>
        <w:t>dan</w:t>
      </w:r>
      <w:r w:rsidR="00EE7227" w:rsidRPr="00A40DBE">
        <w:rPr>
          <w:rFonts w:ascii="Times New Roman" w:hAnsi="Times New Roman" w:cs="Times New Roman"/>
          <w:sz w:val="24"/>
          <w:szCs w:val="24"/>
          <w:lang w:val="id-ID"/>
        </w:rPr>
        <w:t xml:space="preserve"> </w:t>
      </w:r>
      <w:r w:rsidR="006A4976">
        <w:rPr>
          <w:rFonts w:ascii="Times New Roman" w:hAnsi="Times New Roman" w:cs="Times New Roman"/>
          <w:sz w:val="24"/>
          <w:szCs w:val="24"/>
          <w:lang w:val="id-ID"/>
        </w:rPr>
        <w:t xml:space="preserve"> </w:t>
      </w:r>
      <w:r w:rsidRPr="00A40DBE">
        <w:rPr>
          <w:rFonts w:ascii="Times New Roman" w:hAnsi="Times New Roman" w:cs="Times New Roman"/>
          <w:sz w:val="24"/>
          <w:szCs w:val="24"/>
        </w:rPr>
        <w:t>Fungsi</w:t>
      </w:r>
      <w:r w:rsidR="00460347">
        <w:rPr>
          <w:rFonts w:ascii="Times New Roman" w:hAnsi="Times New Roman" w:cs="Times New Roman"/>
          <w:sz w:val="24"/>
          <w:szCs w:val="24"/>
          <w:lang w:val="id-ID"/>
        </w:rPr>
        <w:t xml:space="preserve"> Kecamatan Wonoayu</w:t>
      </w:r>
    </w:p>
    <w:p w:rsidR="000A6D72" w:rsidRPr="00010D8A" w:rsidRDefault="000A6D72" w:rsidP="000A6D72">
      <w:pPr>
        <w:pStyle w:val="ListParagraph"/>
        <w:tabs>
          <w:tab w:val="left" w:pos="-4962"/>
        </w:tabs>
        <w:spacing w:after="0" w:line="360" w:lineRule="auto"/>
        <w:ind w:left="786"/>
        <w:rPr>
          <w:rFonts w:ascii="Times New Roman" w:hAnsi="Times New Roman" w:cs="Times New Roman"/>
          <w:sz w:val="24"/>
          <w:szCs w:val="24"/>
        </w:rPr>
      </w:pPr>
    </w:p>
    <w:p w:rsidR="00D674B4" w:rsidRPr="00010D8A" w:rsidRDefault="00AA2F8B" w:rsidP="00AA2F8B">
      <w:pPr>
        <w:pStyle w:val="Header"/>
        <w:tabs>
          <w:tab w:val="clear" w:pos="4680"/>
          <w:tab w:val="center" w:pos="1701"/>
          <w:tab w:val="left" w:pos="7088"/>
        </w:tabs>
        <w:spacing w:line="360" w:lineRule="auto"/>
        <w:ind w:left="786" w:right="51" w:firstLine="774"/>
        <w:jc w:val="both"/>
        <w:rPr>
          <w:rFonts w:ascii="Times New Roman" w:hAnsi="Times New Roman" w:cs="Times New Roman"/>
          <w:sz w:val="24"/>
          <w:szCs w:val="24"/>
          <w:lang w:val="id-ID"/>
        </w:rPr>
      </w:pPr>
      <w:r w:rsidRPr="00010D8A">
        <w:rPr>
          <w:rFonts w:ascii="Times New Roman" w:hAnsi="Times New Roman" w:cs="Times New Roman"/>
          <w:sz w:val="24"/>
          <w:szCs w:val="24"/>
          <w:lang w:val="id-ID"/>
        </w:rPr>
        <w:tab/>
      </w:r>
      <w:r w:rsidR="00EE7227" w:rsidRPr="00010D8A">
        <w:rPr>
          <w:rFonts w:ascii="Times New Roman" w:hAnsi="Times New Roman" w:cs="Times New Roman"/>
          <w:sz w:val="24"/>
          <w:szCs w:val="24"/>
          <w:lang w:val="fr-FR"/>
        </w:rPr>
        <w:t>Dasar utama penyusunan perangkat daerah dalam bentuk suatu organisasi adalah adanya urusan pemerintahan yang menjadi kewenangan daerah yang terdiri dari urusan wajib dan urusan pilihan, namun tidak berarti bahwa setiap penanganan urusan pemerintahan harus dibentuk kedalam organisasi tersendiri.</w:t>
      </w:r>
    </w:p>
    <w:p w:rsidR="00D674B4" w:rsidRPr="00010D8A" w:rsidRDefault="00AA2F8B" w:rsidP="00AA2F8B">
      <w:pPr>
        <w:pStyle w:val="Header"/>
        <w:tabs>
          <w:tab w:val="clear" w:pos="4680"/>
          <w:tab w:val="clear" w:pos="9360"/>
          <w:tab w:val="left" w:pos="7088"/>
        </w:tabs>
        <w:spacing w:line="360" w:lineRule="auto"/>
        <w:ind w:left="786" w:right="51"/>
        <w:jc w:val="both"/>
        <w:rPr>
          <w:rFonts w:ascii="Times New Roman" w:hAnsi="Times New Roman" w:cs="Times New Roman"/>
          <w:sz w:val="24"/>
          <w:szCs w:val="24"/>
          <w:lang w:val="id-ID"/>
        </w:rPr>
      </w:pPr>
      <w:r w:rsidRPr="00010D8A">
        <w:rPr>
          <w:rFonts w:ascii="Times New Roman" w:hAnsi="Times New Roman" w:cs="Times New Roman"/>
          <w:sz w:val="24"/>
          <w:szCs w:val="24"/>
          <w:lang w:val="id-ID"/>
        </w:rPr>
        <w:tab/>
      </w:r>
    </w:p>
    <w:p w:rsidR="00EE7227" w:rsidRPr="006F2127" w:rsidRDefault="00D674B4" w:rsidP="008E2958">
      <w:pPr>
        <w:pStyle w:val="Header"/>
        <w:tabs>
          <w:tab w:val="clear" w:pos="4680"/>
          <w:tab w:val="clear" w:pos="9360"/>
          <w:tab w:val="left" w:pos="1560"/>
          <w:tab w:val="center" w:pos="1701"/>
          <w:tab w:val="right" w:pos="5954"/>
        </w:tabs>
        <w:spacing w:line="360" w:lineRule="auto"/>
        <w:ind w:left="786" w:right="51"/>
        <w:jc w:val="both"/>
        <w:rPr>
          <w:rFonts w:ascii="Times New Roman" w:hAnsi="Times New Roman" w:cs="Times New Roman"/>
          <w:sz w:val="24"/>
          <w:szCs w:val="24"/>
          <w:lang w:val="id-ID"/>
        </w:rPr>
      </w:pPr>
      <w:r w:rsidRPr="00010D8A">
        <w:rPr>
          <w:rFonts w:ascii="Times New Roman" w:hAnsi="Times New Roman" w:cs="Times New Roman"/>
          <w:sz w:val="24"/>
          <w:szCs w:val="24"/>
          <w:lang w:val="id-ID"/>
        </w:rPr>
        <w:tab/>
      </w:r>
      <w:r w:rsidRPr="00010D8A">
        <w:rPr>
          <w:rFonts w:ascii="Times New Roman" w:hAnsi="Times New Roman" w:cs="Times New Roman"/>
          <w:sz w:val="24"/>
          <w:szCs w:val="24"/>
          <w:lang w:val="id-ID"/>
        </w:rPr>
        <w:tab/>
      </w:r>
      <w:r w:rsidR="00EE7227" w:rsidRPr="00010D8A">
        <w:rPr>
          <w:rFonts w:ascii="Times New Roman" w:hAnsi="Times New Roman" w:cs="Times New Roman"/>
          <w:sz w:val="24"/>
          <w:szCs w:val="24"/>
          <w:lang w:val="fr-FR"/>
        </w:rPr>
        <w:t xml:space="preserve">Keberadaan </w:t>
      </w:r>
      <w:r w:rsidR="00EE7227" w:rsidRPr="00010D8A">
        <w:rPr>
          <w:rFonts w:ascii="Times New Roman" w:hAnsi="Times New Roman" w:cs="Times New Roman"/>
          <w:sz w:val="24"/>
          <w:szCs w:val="24"/>
          <w:lang w:val="id-ID"/>
        </w:rPr>
        <w:t>Kantor Kecamatan Wonoayu</w:t>
      </w:r>
      <w:r w:rsidR="00EE7227" w:rsidRPr="00010D8A">
        <w:rPr>
          <w:rFonts w:ascii="Times New Roman" w:hAnsi="Times New Roman" w:cs="Times New Roman"/>
          <w:sz w:val="24"/>
          <w:szCs w:val="24"/>
          <w:lang w:val="fr-FR"/>
        </w:rPr>
        <w:t xml:space="preserve"> Kabupaten Sidoarjo yang lahir sebagai konsekuensi otonomi daerah sebagaimana diamanatkan dalam pasal 11  UU   No. 32  Tahun 1999 yang telah direvisi menjadi UU No. 32 Tahun 2004 tentang Pemerintahan Daerah merupakan salah satu kewenangan bidang pemerintahan yang wajib dilaksanakan suatu daerah.  </w:t>
      </w:r>
      <w:r w:rsidR="00EE7227" w:rsidRPr="006F2127">
        <w:rPr>
          <w:rFonts w:ascii="Times New Roman" w:hAnsi="Times New Roman" w:cs="Times New Roman"/>
          <w:sz w:val="24"/>
          <w:szCs w:val="24"/>
        </w:rPr>
        <w:t xml:space="preserve">erda Nomor </w:t>
      </w:r>
      <w:r w:rsidR="006F2127" w:rsidRPr="006F2127">
        <w:rPr>
          <w:rFonts w:ascii="Times New Roman" w:hAnsi="Times New Roman" w:cs="Times New Roman"/>
          <w:sz w:val="24"/>
          <w:szCs w:val="24"/>
          <w:lang w:val="id-ID"/>
        </w:rPr>
        <w:t>7</w:t>
      </w:r>
      <w:r w:rsidR="00EE7227" w:rsidRPr="006F2127">
        <w:rPr>
          <w:rFonts w:ascii="Times New Roman" w:hAnsi="Times New Roman" w:cs="Times New Roman"/>
          <w:sz w:val="24"/>
          <w:szCs w:val="24"/>
        </w:rPr>
        <w:t xml:space="preserve"> Tahun 20</w:t>
      </w:r>
      <w:r w:rsidR="006F2127" w:rsidRPr="006F2127">
        <w:rPr>
          <w:rFonts w:ascii="Times New Roman" w:hAnsi="Times New Roman" w:cs="Times New Roman"/>
          <w:sz w:val="24"/>
          <w:szCs w:val="24"/>
          <w:lang w:val="id-ID"/>
        </w:rPr>
        <w:t>14</w:t>
      </w:r>
      <w:r w:rsidR="008E2958">
        <w:rPr>
          <w:rFonts w:ascii="Times New Roman" w:hAnsi="Times New Roman" w:cs="Times New Roman"/>
          <w:sz w:val="24"/>
          <w:szCs w:val="24"/>
        </w:rPr>
        <w:t xml:space="preserve"> tentang Org</w:t>
      </w:r>
      <w:r w:rsidR="00EE7227" w:rsidRPr="006F2127">
        <w:rPr>
          <w:rFonts w:ascii="Times New Roman" w:hAnsi="Times New Roman" w:cs="Times New Roman"/>
          <w:sz w:val="24"/>
          <w:szCs w:val="24"/>
        </w:rPr>
        <w:t>nisasi Perangkat Daerah Kab. Sidoarjo</w:t>
      </w:r>
      <w:r w:rsidR="00EE7227" w:rsidRPr="006F2127">
        <w:rPr>
          <w:rFonts w:ascii="Times New Roman" w:hAnsi="Times New Roman" w:cs="Times New Roman"/>
          <w:sz w:val="24"/>
          <w:szCs w:val="24"/>
          <w:lang w:val="id-ID"/>
        </w:rPr>
        <w:t xml:space="preserve">. </w:t>
      </w:r>
      <w:r w:rsidR="00EE7227" w:rsidRPr="006F2127">
        <w:rPr>
          <w:rFonts w:ascii="Times New Roman" w:hAnsi="Times New Roman" w:cs="Times New Roman"/>
          <w:sz w:val="24"/>
          <w:szCs w:val="24"/>
        </w:rPr>
        <w:t xml:space="preserve">Peraturan Daerah Kabupaten Sidoarjo Nomor </w:t>
      </w:r>
      <w:r w:rsidR="006F2127" w:rsidRPr="006F2127">
        <w:rPr>
          <w:rFonts w:ascii="Times New Roman" w:hAnsi="Times New Roman" w:cs="Times New Roman"/>
          <w:sz w:val="24"/>
          <w:szCs w:val="24"/>
          <w:lang w:val="id-ID"/>
        </w:rPr>
        <w:t>7</w:t>
      </w:r>
      <w:r w:rsidR="00EE7227" w:rsidRPr="006F2127">
        <w:rPr>
          <w:rFonts w:ascii="Times New Roman" w:hAnsi="Times New Roman" w:cs="Times New Roman"/>
          <w:sz w:val="24"/>
          <w:szCs w:val="24"/>
        </w:rPr>
        <w:t xml:space="preserve"> Tahun 20</w:t>
      </w:r>
      <w:r w:rsidR="006F2127" w:rsidRPr="006F2127">
        <w:rPr>
          <w:rFonts w:ascii="Times New Roman" w:hAnsi="Times New Roman" w:cs="Times New Roman"/>
          <w:sz w:val="24"/>
          <w:szCs w:val="24"/>
          <w:lang w:val="id-ID"/>
        </w:rPr>
        <w:t>14</w:t>
      </w:r>
      <w:r w:rsidR="00EE7227" w:rsidRPr="006F2127">
        <w:rPr>
          <w:rFonts w:ascii="Times New Roman" w:hAnsi="Times New Roman" w:cs="Times New Roman"/>
          <w:sz w:val="24"/>
          <w:szCs w:val="24"/>
        </w:rPr>
        <w:t xml:space="preserve"> tentang Organisasi Perangkat Daerah sebagaimana dijabarkan dalam Peraturan Bupati  Nomor  64 Tahun  2008 Bupati Sidoarjo Nomor tentang Rincian Tugas, Fungsi dan Tata Kerja </w:t>
      </w:r>
      <w:r w:rsidR="00EE7227" w:rsidRPr="006F2127">
        <w:rPr>
          <w:rFonts w:ascii="Times New Roman" w:hAnsi="Times New Roman" w:cs="Times New Roman"/>
          <w:sz w:val="24"/>
          <w:szCs w:val="24"/>
          <w:lang w:val="id-ID"/>
        </w:rPr>
        <w:t>Kantor Kecamatan Wonoayu</w:t>
      </w:r>
      <w:r w:rsidR="00EE7227" w:rsidRPr="006F2127">
        <w:rPr>
          <w:rFonts w:ascii="Times New Roman" w:hAnsi="Times New Roman" w:cs="Times New Roman"/>
          <w:sz w:val="24"/>
          <w:szCs w:val="24"/>
        </w:rPr>
        <w:t xml:space="preserve"> Kabupaten Sidoarjo.</w:t>
      </w:r>
      <w:r w:rsidR="00AF1D5D" w:rsidRPr="006F2127">
        <w:rPr>
          <w:rFonts w:ascii="Times New Roman" w:hAnsi="Times New Roman" w:cs="Times New Roman"/>
          <w:sz w:val="24"/>
          <w:szCs w:val="24"/>
          <w:lang w:val="id-ID"/>
        </w:rPr>
        <w:t xml:space="preserve"> </w:t>
      </w:r>
      <w:r w:rsidR="00AF1D5D" w:rsidRPr="006F2127">
        <w:rPr>
          <w:rFonts w:ascii="Times New Roman" w:hAnsi="Times New Roman" w:cs="Times New Roman"/>
          <w:sz w:val="24"/>
          <w:szCs w:val="24"/>
        </w:rPr>
        <w:t xml:space="preserve">Berikut tugas pokok dan fungsi organisasi Kecamatan </w:t>
      </w:r>
      <w:r w:rsidR="00AF1D5D" w:rsidRPr="006F2127">
        <w:rPr>
          <w:rFonts w:ascii="Times New Roman" w:hAnsi="Times New Roman" w:cs="Times New Roman"/>
          <w:sz w:val="24"/>
          <w:szCs w:val="24"/>
          <w:lang w:val="id-ID"/>
        </w:rPr>
        <w:t>Wonoayu</w:t>
      </w:r>
      <w:r w:rsidR="00AF1D5D" w:rsidRPr="006F2127">
        <w:rPr>
          <w:rFonts w:ascii="Times New Roman" w:hAnsi="Times New Roman" w:cs="Times New Roman"/>
          <w:sz w:val="24"/>
          <w:szCs w:val="24"/>
        </w:rPr>
        <w:t xml:space="preserve"> adalah:</w:t>
      </w:r>
    </w:p>
    <w:p w:rsidR="00AF1D5D" w:rsidRPr="006F2127" w:rsidRDefault="00AF1D5D" w:rsidP="00D674B4">
      <w:pPr>
        <w:pStyle w:val="Header"/>
        <w:tabs>
          <w:tab w:val="clear" w:pos="4680"/>
          <w:tab w:val="center" w:pos="1701"/>
        </w:tabs>
        <w:spacing w:line="360" w:lineRule="auto"/>
        <w:ind w:left="786"/>
        <w:jc w:val="both"/>
        <w:rPr>
          <w:rFonts w:ascii="Times New Roman" w:hAnsi="Times New Roman" w:cs="Times New Roman"/>
          <w:sz w:val="24"/>
          <w:szCs w:val="24"/>
          <w:lang w:val="id-ID"/>
        </w:rPr>
      </w:pPr>
    </w:p>
    <w:p w:rsidR="00AF1D5D" w:rsidRPr="006F2127" w:rsidRDefault="00AF1D5D" w:rsidP="000C4569">
      <w:pPr>
        <w:pStyle w:val="Header"/>
        <w:numPr>
          <w:ilvl w:val="0"/>
          <w:numId w:val="30"/>
        </w:numPr>
        <w:tabs>
          <w:tab w:val="clear" w:pos="4680"/>
          <w:tab w:val="center" w:pos="1701"/>
        </w:tabs>
        <w:spacing w:line="360" w:lineRule="auto"/>
        <w:jc w:val="both"/>
        <w:rPr>
          <w:rFonts w:ascii="Times New Roman" w:hAnsi="Times New Roman" w:cs="Times New Roman"/>
          <w:b/>
          <w:sz w:val="24"/>
          <w:szCs w:val="24"/>
          <w:lang w:val="id-ID"/>
        </w:rPr>
      </w:pPr>
      <w:r w:rsidRPr="006F2127">
        <w:rPr>
          <w:rFonts w:ascii="Times New Roman" w:hAnsi="Times New Roman" w:cs="Times New Roman"/>
          <w:b/>
          <w:sz w:val="24"/>
          <w:szCs w:val="24"/>
          <w:lang w:val="id-ID"/>
        </w:rPr>
        <w:t>Camat</w:t>
      </w:r>
    </w:p>
    <w:p w:rsidR="000A6D72" w:rsidRPr="006F2127" w:rsidRDefault="000A6D72" w:rsidP="000A6D72">
      <w:pPr>
        <w:pStyle w:val="Header"/>
        <w:tabs>
          <w:tab w:val="clear" w:pos="4680"/>
          <w:tab w:val="center" w:pos="1701"/>
        </w:tabs>
        <w:spacing w:line="360" w:lineRule="auto"/>
        <w:ind w:left="1146"/>
        <w:jc w:val="both"/>
        <w:rPr>
          <w:rFonts w:ascii="Times New Roman" w:hAnsi="Times New Roman" w:cs="Times New Roman"/>
          <w:b/>
          <w:sz w:val="24"/>
          <w:szCs w:val="24"/>
          <w:lang w:val="id-ID"/>
        </w:rPr>
      </w:pPr>
    </w:p>
    <w:p w:rsidR="00A40DBE" w:rsidRPr="006F2127" w:rsidRDefault="00A40DBE" w:rsidP="00AF1D5D">
      <w:pPr>
        <w:spacing w:line="360" w:lineRule="auto"/>
        <w:ind w:left="1134" w:firstLine="1134"/>
        <w:jc w:val="both"/>
        <w:rPr>
          <w:rFonts w:ascii="Times New Roman" w:hAnsi="Times New Roman" w:cs="Times New Roman"/>
          <w:sz w:val="24"/>
          <w:szCs w:val="24"/>
          <w:lang w:val="id-ID"/>
        </w:rPr>
      </w:pPr>
      <w:r w:rsidRPr="006F2127">
        <w:rPr>
          <w:rFonts w:ascii="Times New Roman" w:hAnsi="Times New Roman" w:cs="Times New Roman"/>
          <w:sz w:val="24"/>
          <w:szCs w:val="24"/>
        </w:rPr>
        <w:t xml:space="preserve">Camat menjalankan tugas-tugas atributif sebagaimana diamanatkan dalam Permendagri nomor </w:t>
      </w:r>
      <w:r w:rsidR="006F2127" w:rsidRPr="006F2127">
        <w:rPr>
          <w:rFonts w:ascii="Times New Roman" w:hAnsi="Times New Roman" w:cs="Times New Roman"/>
          <w:sz w:val="24"/>
          <w:szCs w:val="24"/>
          <w:lang w:val="id-ID"/>
        </w:rPr>
        <w:t>7</w:t>
      </w:r>
      <w:r w:rsidRPr="006F2127">
        <w:rPr>
          <w:rFonts w:ascii="Times New Roman" w:hAnsi="Times New Roman" w:cs="Times New Roman"/>
          <w:sz w:val="24"/>
          <w:szCs w:val="24"/>
        </w:rPr>
        <w:t xml:space="preserve"> tahun 20</w:t>
      </w:r>
      <w:r w:rsidR="006F2127" w:rsidRPr="006F2127">
        <w:rPr>
          <w:rFonts w:ascii="Times New Roman" w:hAnsi="Times New Roman" w:cs="Times New Roman"/>
          <w:sz w:val="24"/>
          <w:szCs w:val="24"/>
          <w:lang w:val="id-ID"/>
        </w:rPr>
        <w:t>14</w:t>
      </w:r>
      <w:r w:rsidRPr="006F2127">
        <w:rPr>
          <w:rFonts w:ascii="Times New Roman" w:hAnsi="Times New Roman" w:cs="Times New Roman"/>
          <w:sz w:val="24"/>
          <w:szCs w:val="24"/>
        </w:rPr>
        <w:t xml:space="preserve"> yaitu  menyelenggarakan tugas umum pemerintahan yaitu :</w:t>
      </w:r>
    </w:p>
    <w:p w:rsidR="00067568" w:rsidRPr="00067568" w:rsidRDefault="00067568" w:rsidP="000C4569">
      <w:pPr>
        <w:pStyle w:val="ListParagraph"/>
        <w:numPr>
          <w:ilvl w:val="2"/>
          <w:numId w:val="24"/>
        </w:numPr>
        <w:spacing w:after="0" w:line="360" w:lineRule="auto"/>
        <w:ind w:left="1418" w:hanging="284"/>
        <w:jc w:val="both"/>
        <w:rPr>
          <w:rFonts w:ascii="Times New Roman" w:hAnsi="Times New Roman" w:cs="Times New Roman"/>
          <w:sz w:val="24"/>
          <w:szCs w:val="24"/>
        </w:rPr>
      </w:pPr>
      <w:r w:rsidRPr="00067568">
        <w:rPr>
          <w:rFonts w:ascii="Times New Roman" w:hAnsi="Times New Roman" w:cs="Times New Roman"/>
          <w:sz w:val="24"/>
          <w:szCs w:val="24"/>
        </w:rPr>
        <w:t>Mengkoordinasikan Penyelenggaraan kegiatan bidang pemerintahan;</w:t>
      </w:r>
    </w:p>
    <w:p w:rsidR="00067568" w:rsidRPr="00067568" w:rsidRDefault="00067568" w:rsidP="000C4569">
      <w:pPr>
        <w:pStyle w:val="ListParagraph"/>
        <w:numPr>
          <w:ilvl w:val="2"/>
          <w:numId w:val="24"/>
        </w:numPr>
        <w:spacing w:after="0" w:line="360" w:lineRule="auto"/>
        <w:ind w:left="1418" w:hanging="284"/>
        <w:jc w:val="both"/>
        <w:rPr>
          <w:rFonts w:ascii="Times New Roman" w:hAnsi="Times New Roman" w:cs="Times New Roman"/>
          <w:sz w:val="24"/>
          <w:szCs w:val="24"/>
        </w:rPr>
      </w:pPr>
      <w:r w:rsidRPr="00067568">
        <w:rPr>
          <w:rFonts w:ascii="Times New Roman" w:hAnsi="Times New Roman" w:cs="Times New Roman"/>
          <w:sz w:val="24"/>
          <w:szCs w:val="24"/>
        </w:rPr>
        <w:t>Mengkoordinasikan penyelenggaraan Kegiatan bidang ketentraman dan ketertiban umum;</w:t>
      </w:r>
    </w:p>
    <w:p w:rsidR="00067568" w:rsidRPr="00067568" w:rsidRDefault="00067568" w:rsidP="000C4569">
      <w:pPr>
        <w:pStyle w:val="ListParagraph"/>
        <w:numPr>
          <w:ilvl w:val="2"/>
          <w:numId w:val="24"/>
        </w:numPr>
        <w:spacing w:after="0" w:line="360" w:lineRule="auto"/>
        <w:ind w:left="1418" w:hanging="284"/>
        <w:jc w:val="both"/>
        <w:rPr>
          <w:rFonts w:ascii="Times New Roman" w:hAnsi="Times New Roman" w:cs="Times New Roman"/>
          <w:sz w:val="24"/>
          <w:szCs w:val="24"/>
        </w:rPr>
      </w:pPr>
      <w:r w:rsidRPr="00067568">
        <w:rPr>
          <w:rFonts w:ascii="Times New Roman" w:hAnsi="Times New Roman" w:cs="Times New Roman"/>
          <w:sz w:val="24"/>
          <w:szCs w:val="24"/>
        </w:rPr>
        <w:t>Mengkoordinasikan penyelenggaraan Kegiatan bidang perekonomian;</w:t>
      </w:r>
    </w:p>
    <w:p w:rsidR="00067568" w:rsidRPr="00067568" w:rsidRDefault="00067568" w:rsidP="000C4569">
      <w:pPr>
        <w:pStyle w:val="ListParagraph"/>
        <w:numPr>
          <w:ilvl w:val="2"/>
          <w:numId w:val="24"/>
        </w:numPr>
        <w:spacing w:after="0" w:line="360" w:lineRule="auto"/>
        <w:ind w:left="1418" w:hanging="284"/>
        <w:jc w:val="both"/>
        <w:rPr>
          <w:rFonts w:ascii="Times New Roman" w:hAnsi="Times New Roman" w:cs="Times New Roman"/>
          <w:sz w:val="24"/>
          <w:szCs w:val="24"/>
        </w:rPr>
      </w:pPr>
      <w:r w:rsidRPr="00067568">
        <w:rPr>
          <w:rFonts w:ascii="Times New Roman" w:hAnsi="Times New Roman" w:cs="Times New Roman"/>
          <w:sz w:val="24"/>
          <w:szCs w:val="24"/>
        </w:rPr>
        <w:t>Mengkoordinasikan penyelenggaraan Kegiatan bidang kesejahteraan Sosial;</w:t>
      </w:r>
    </w:p>
    <w:p w:rsidR="00067568" w:rsidRPr="00067568" w:rsidRDefault="00067568" w:rsidP="000C4569">
      <w:pPr>
        <w:pStyle w:val="ListParagraph"/>
        <w:numPr>
          <w:ilvl w:val="2"/>
          <w:numId w:val="24"/>
        </w:numPr>
        <w:spacing w:after="0" w:line="360" w:lineRule="auto"/>
        <w:ind w:left="1418" w:hanging="284"/>
        <w:jc w:val="both"/>
        <w:rPr>
          <w:rFonts w:ascii="Times New Roman" w:hAnsi="Times New Roman" w:cs="Times New Roman"/>
          <w:sz w:val="24"/>
          <w:szCs w:val="24"/>
        </w:rPr>
      </w:pPr>
      <w:r w:rsidRPr="00067568">
        <w:rPr>
          <w:rFonts w:ascii="Times New Roman" w:hAnsi="Times New Roman" w:cs="Times New Roman"/>
          <w:sz w:val="24"/>
          <w:szCs w:val="24"/>
        </w:rPr>
        <w:t>Mengkoordinasikan penyelenggaraan Kegiatan bidang pembangunan fisik;</w:t>
      </w:r>
    </w:p>
    <w:p w:rsidR="00067568" w:rsidRPr="00067568" w:rsidRDefault="00067568" w:rsidP="000C4569">
      <w:pPr>
        <w:pStyle w:val="ListParagraph"/>
        <w:numPr>
          <w:ilvl w:val="2"/>
          <w:numId w:val="24"/>
        </w:numPr>
        <w:spacing w:after="0" w:line="360" w:lineRule="auto"/>
        <w:ind w:left="1418" w:hanging="284"/>
        <w:jc w:val="both"/>
        <w:rPr>
          <w:rFonts w:ascii="Times New Roman" w:hAnsi="Times New Roman" w:cs="Times New Roman"/>
          <w:sz w:val="24"/>
          <w:szCs w:val="24"/>
        </w:rPr>
      </w:pPr>
      <w:r w:rsidRPr="00067568">
        <w:rPr>
          <w:rFonts w:ascii="Times New Roman" w:hAnsi="Times New Roman" w:cs="Times New Roman"/>
          <w:sz w:val="24"/>
          <w:szCs w:val="24"/>
        </w:rPr>
        <w:t>Melaksanakan pelayanan masyarakat yang menjadi ruang lingkup tugasnya/yang belum dapat dilaksanakan pemerintahan desa/kelurahan;</w:t>
      </w:r>
    </w:p>
    <w:p w:rsidR="00067568" w:rsidRPr="00067568" w:rsidRDefault="00067568" w:rsidP="000C4569">
      <w:pPr>
        <w:pStyle w:val="ListParagraph"/>
        <w:numPr>
          <w:ilvl w:val="2"/>
          <w:numId w:val="24"/>
        </w:numPr>
        <w:spacing w:after="0" w:line="360" w:lineRule="auto"/>
        <w:ind w:left="1418" w:hanging="284"/>
        <w:jc w:val="both"/>
        <w:rPr>
          <w:rFonts w:ascii="Times New Roman" w:hAnsi="Times New Roman" w:cs="Times New Roman"/>
          <w:sz w:val="24"/>
          <w:szCs w:val="24"/>
        </w:rPr>
      </w:pPr>
      <w:r w:rsidRPr="00067568">
        <w:rPr>
          <w:rFonts w:ascii="Times New Roman" w:hAnsi="Times New Roman" w:cs="Times New Roman"/>
          <w:sz w:val="24"/>
          <w:szCs w:val="24"/>
        </w:rPr>
        <w:lastRenderedPageBreak/>
        <w:t>Melaksanakan tugas lain yang diberikan Bupati sesuai dengan bidang tugasnya.</w:t>
      </w:r>
    </w:p>
    <w:p w:rsidR="000A6D72" w:rsidRPr="00067568" w:rsidRDefault="000A6D72" w:rsidP="00A40DBE">
      <w:pPr>
        <w:rPr>
          <w:rFonts w:ascii="Times New Roman" w:hAnsi="Times New Roman" w:cs="Times New Roman"/>
          <w:sz w:val="24"/>
          <w:szCs w:val="24"/>
          <w:lang w:val="id-ID"/>
        </w:rPr>
      </w:pPr>
    </w:p>
    <w:p w:rsidR="00A40DBE" w:rsidRPr="00067568" w:rsidRDefault="00A40DBE" w:rsidP="00AF1D5D">
      <w:pPr>
        <w:spacing w:line="360" w:lineRule="auto"/>
        <w:ind w:left="1134" w:firstLine="1134"/>
        <w:jc w:val="both"/>
        <w:rPr>
          <w:rFonts w:ascii="Times New Roman" w:hAnsi="Times New Roman" w:cs="Times New Roman"/>
          <w:sz w:val="24"/>
          <w:szCs w:val="24"/>
          <w:lang w:val="id-ID"/>
        </w:rPr>
      </w:pPr>
      <w:r w:rsidRPr="00067568">
        <w:rPr>
          <w:rFonts w:ascii="Times New Roman" w:hAnsi="Times New Roman" w:cs="Times New Roman"/>
          <w:sz w:val="24"/>
          <w:szCs w:val="24"/>
        </w:rPr>
        <w:t>Selain tugas atributif di atas, Camat juga menjalankan  tugas delegatif, yaitu menjalankan sebagian kewenangan yang dilimpahkan oleh Bupati untuk menangani sebagian urusan pemerintahan, sebagaimana diamanatkan dalam Peraturan Bupati Nomor 7</w:t>
      </w:r>
      <w:r w:rsidR="006F2127">
        <w:rPr>
          <w:rFonts w:ascii="Times New Roman" w:hAnsi="Times New Roman" w:cs="Times New Roman"/>
          <w:sz w:val="24"/>
          <w:szCs w:val="24"/>
          <w:lang w:val="id-ID"/>
        </w:rPr>
        <w:t xml:space="preserve"> </w:t>
      </w:r>
      <w:r w:rsidRPr="00067568">
        <w:rPr>
          <w:rFonts w:ascii="Times New Roman" w:hAnsi="Times New Roman" w:cs="Times New Roman"/>
          <w:sz w:val="24"/>
          <w:szCs w:val="24"/>
        </w:rPr>
        <w:t xml:space="preserve"> tahun</w:t>
      </w:r>
      <w:r w:rsidR="006F2127">
        <w:rPr>
          <w:rFonts w:ascii="Times New Roman" w:hAnsi="Times New Roman" w:cs="Times New Roman"/>
          <w:sz w:val="24"/>
          <w:szCs w:val="24"/>
          <w:lang w:val="id-ID"/>
        </w:rPr>
        <w:t xml:space="preserve"> </w:t>
      </w:r>
      <w:r w:rsidRPr="00067568">
        <w:rPr>
          <w:rFonts w:ascii="Times New Roman" w:hAnsi="Times New Roman" w:cs="Times New Roman"/>
          <w:sz w:val="24"/>
          <w:szCs w:val="24"/>
        </w:rPr>
        <w:t xml:space="preserve"> 20</w:t>
      </w:r>
      <w:r w:rsidR="006F2127">
        <w:rPr>
          <w:rFonts w:ascii="Times New Roman" w:hAnsi="Times New Roman" w:cs="Times New Roman"/>
          <w:sz w:val="24"/>
          <w:szCs w:val="24"/>
          <w:lang w:val="id-ID"/>
        </w:rPr>
        <w:t>14</w:t>
      </w:r>
      <w:r w:rsidRPr="00067568">
        <w:rPr>
          <w:rFonts w:ascii="Times New Roman" w:hAnsi="Times New Roman" w:cs="Times New Roman"/>
          <w:sz w:val="24"/>
          <w:szCs w:val="24"/>
        </w:rPr>
        <w:t xml:space="preserve">  pada bidang-bidang</w:t>
      </w:r>
      <w:r w:rsidRPr="00067568">
        <w:rPr>
          <w:rFonts w:ascii="Times New Roman" w:hAnsi="Times New Roman" w:cs="Times New Roman"/>
          <w:sz w:val="24"/>
          <w:szCs w:val="24"/>
          <w:lang w:val="id-ID"/>
        </w:rPr>
        <w:t xml:space="preserve"> </w:t>
      </w:r>
      <w:r w:rsidRPr="00067568">
        <w:rPr>
          <w:rFonts w:ascii="Times New Roman" w:hAnsi="Times New Roman" w:cs="Times New Roman"/>
          <w:sz w:val="24"/>
          <w:szCs w:val="24"/>
        </w:rPr>
        <w:t>:</w:t>
      </w:r>
    </w:p>
    <w:p w:rsidR="00A40DBE" w:rsidRPr="00067568" w:rsidRDefault="00A40DBE" w:rsidP="000C4569">
      <w:pPr>
        <w:numPr>
          <w:ilvl w:val="1"/>
          <w:numId w:val="28"/>
        </w:numPr>
        <w:spacing w:after="0" w:line="360" w:lineRule="auto"/>
        <w:ind w:left="1701" w:hanging="425"/>
        <w:jc w:val="both"/>
        <w:rPr>
          <w:rFonts w:ascii="Times New Roman" w:hAnsi="Times New Roman" w:cs="Times New Roman"/>
          <w:sz w:val="24"/>
          <w:szCs w:val="24"/>
        </w:rPr>
      </w:pPr>
      <w:r w:rsidRPr="00067568">
        <w:rPr>
          <w:rFonts w:ascii="Times New Roman" w:hAnsi="Times New Roman" w:cs="Times New Roman"/>
          <w:sz w:val="24"/>
          <w:szCs w:val="24"/>
        </w:rPr>
        <w:t>Otonomi Daerah, Pemerintahan Umum, Administrasi Keuangan Daerah, Perangkat Daerah, Kepegawaian dan Persandian;</w:t>
      </w:r>
    </w:p>
    <w:p w:rsidR="00A40DBE" w:rsidRPr="00067568" w:rsidRDefault="00A40DBE" w:rsidP="000C4569">
      <w:pPr>
        <w:numPr>
          <w:ilvl w:val="1"/>
          <w:numId w:val="28"/>
        </w:numPr>
        <w:spacing w:after="0" w:line="360" w:lineRule="auto"/>
        <w:ind w:left="1701" w:hanging="425"/>
        <w:jc w:val="both"/>
        <w:rPr>
          <w:rFonts w:ascii="Times New Roman" w:hAnsi="Times New Roman" w:cs="Times New Roman"/>
          <w:sz w:val="24"/>
          <w:szCs w:val="24"/>
        </w:rPr>
      </w:pPr>
      <w:r w:rsidRPr="00067568">
        <w:rPr>
          <w:rFonts w:ascii="Times New Roman" w:hAnsi="Times New Roman" w:cs="Times New Roman"/>
          <w:sz w:val="24"/>
          <w:szCs w:val="24"/>
        </w:rPr>
        <w:t>Pemberdayaan Masyarakat dan Desa;</w:t>
      </w:r>
    </w:p>
    <w:p w:rsidR="00A40DBE" w:rsidRPr="00067568" w:rsidRDefault="00A40DBE" w:rsidP="000C4569">
      <w:pPr>
        <w:numPr>
          <w:ilvl w:val="1"/>
          <w:numId w:val="28"/>
        </w:numPr>
        <w:spacing w:after="0" w:line="360" w:lineRule="auto"/>
        <w:ind w:left="1701" w:hanging="425"/>
        <w:jc w:val="both"/>
        <w:rPr>
          <w:rFonts w:ascii="Times New Roman" w:hAnsi="Times New Roman" w:cs="Times New Roman"/>
          <w:sz w:val="24"/>
          <w:szCs w:val="24"/>
        </w:rPr>
      </w:pPr>
      <w:r w:rsidRPr="00067568">
        <w:rPr>
          <w:rFonts w:ascii="Times New Roman" w:hAnsi="Times New Roman" w:cs="Times New Roman"/>
          <w:sz w:val="24"/>
          <w:szCs w:val="24"/>
        </w:rPr>
        <w:t>Pekerjaan Umum;</w:t>
      </w:r>
    </w:p>
    <w:p w:rsidR="00A40DBE" w:rsidRPr="00067568" w:rsidRDefault="00A40DBE" w:rsidP="000C4569">
      <w:pPr>
        <w:numPr>
          <w:ilvl w:val="1"/>
          <w:numId w:val="28"/>
        </w:numPr>
        <w:spacing w:after="0" w:line="360" w:lineRule="auto"/>
        <w:ind w:left="1701" w:hanging="425"/>
        <w:jc w:val="both"/>
        <w:rPr>
          <w:rFonts w:ascii="Times New Roman" w:hAnsi="Times New Roman" w:cs="Times New Roman"/>
          <w:sz w:val="24"/>
          <w:szCs w:val="24"/>
        </w:rPr>
      </w:pPr>
      <w:r w:rsidRPr="00067568">
        <w:rPr>
          <w:rFonts w:ascii="Times New Roman" w:hAnsi="Times New Roman" w:cs="Times New Roman"/>
          <w:sz w:val="24"/>
          <w:szCs w:val="24"/>
        </w:rPr>
        <w:t>Kependudukan dan Pencatatan Sipil;</w:t>
      </w:r>
    </w:p>
    <w:p w:rsidR="00A40DBE" w:rsidRPr="00067568" w:rsidRDefault="00A40DBE" w:rsidP="000C4569">
      <w:pPr>
        <w:numPr>
          <w:ilvl w:val="1"/>
          <w:numId w:val="28"/>
        </w:numPr>
        <w:spacing w:after="0" w:line="360" w:lineRule="auto"/>
        <w:ind w:left="1701" w:hanging="425"/>
        <w:jc w:val="both"/>
        <w:rPr>
          <w:rFonts w:ascii="Times New Roman" w:hAnsi="Times New Roman" w:cs="Times New Roman"/>
          <w:sz w:val="24"/>
          <w:szCs w:val="24"/>
        </w:rPr>
      </w:pPr>
      <w:r w:rsidRPr="00067568">
        <w:rPr>
          <w:rFonts w:ascii="Times New Roman" w:hAnsi="Times New Roman" w:cs="Times New Roman"/>
          <w:sz w:val="24"/>
          <w:szCs w:val="24"/>
        </w:rPr>
        <w:t>Perhubungan;</w:t>
      </w:r>
    </w:p>
    <w:p w:rsidR="00A40DBE" w:rsidRPr="00067568" w:rsidRDefault="00A40DBE" w:rsidP="000C4569">
      <w:pPr>
        <w:numPr>
          <w:ilvl w:val="1"/>
          <w:numId w:val="28"/>
        </w:numPr>
        <w:spacing w:after="0" w:line="360" w:lineRule="auto"/>
        <w:ind w:left="1701" w:hanging="425"/>
        <w:jc w:val="both"/>
        <w:rPr>
          <w:rFonts w:ascii="Times New Roman" w:hAnsi="Times New Roman" w:cs="Times New Roman"/>
          <w:sz w:val="24"/>
          <w:szCs w:val="24"/>
        </w:rPr>
      </w:pPr>
      <w:r w:rsidRPr="00067568">
        <w:rPr>
          <w:rFonts w:ascii="Times New Roman" w:hAnsi="Times New Roman" w:cs="Times New Roman"/>
          <w:sz w:val="24"/>
          <w:szCs w:val="24"/>
        </w:rPr>
        <w:t>Tenaga Kerja;</w:t>
      </w:r>
    </w:p>
    <w:p w:rsidR="00A40DBE" w:rsidRPr="00067568" w:rsidRDefault="00A40DBE" w:rsidP="000C4569">
      <w:pPr>
        <w:numPr>
          <w:ilvl w:val="1"/>
          <w:numId w:val="28"/>
        </w:numPr>
        <w:spacing w:after="0" w:line="360" w:lineRule="auto"/>
        <w:ind w:left="1701" w:hanging="425"/>
        <w:jc w:val="both"/>
        <w:rPr>
          <w:rFonts w:ascii="Times New Roman" w:hAnsi="Times New Roman" w:cs="Times New Roman"/>
          <w:sz w:val="24"/>
          <w:szCs w:val="24"/>
        </w:rPr>
      </w:pPr>
      <w:r w:rsidRPr="00067568">
        <w:rPr>
          <w:rFonts w:ascii="Times New Roman" w:hAnsi="Times New Roman" w:cs="Times New Roman"/>
          <w:sz w:val="24"/>
          <w:szCs w:val="24"/>
        </w:rPr>
        <w:t>Pemberdayaan Perempuan dan Perlindungan Anak;</w:t>
      </w:r>
    </w:p>
    <w:p w:rsidR="00A40DBE" w:rsidRPr="00067568" w:rsidRDefault="00A40DBE" w:rsidP="000C4569">
      <w:pPr>
        <w:numPr>
          <w:ilvl w:val="1"/>
          <w:numId w:val="28"/>
        </w:numPr>
        <w:spacing w:after="0" w:line="360" w:lineRule="auto"/>
        <w:ind w:left="1701" w:hanging="425"/>
        <w:jc w:val="both"/>
        <w:rPr>
          <w:rFonts w:ascii="Times New Roman" w:hAnsi="Times New Roman" w:cs="Times New Roman"/>
          <w:sz w:val="24"/>
          <w:szCs w:val="24"/>
        </w:rPr>
      </w:pPr>
      <w:r w:rsidRPr="00067568">
        <w:rPr>
          <w:rFonts w:ascii="Times New Roman" w:hAnsi="Times New Roman" w:cs="Times New Roman"/>
          <w:sz w:val="24"/>
          <w:szCs w:val="24"/>
        </w:rPr>
        <w:t>Keluarga Berencana dan Keluarga Sejahtera;</w:t>
      </w:r>
    </w:p>
    <w:p w:rsidR="00A40DBE" w:rsidRPr="00067568" w:rsidRDefault="00A40DBE" w:rsidP="000C4569">
      <w:pPr>
        <w:numPr>
          <w:ilvl w:val="1"/>
          <w:numId w:val="28"/>
        </w:numPr>
        <w:spacing w:after="0" w:line="360" w:lineRule="auto"/>
        <w:ind w:left="1701" w:hanging="425"/>
        <w:jc w:val="both"/>
        <w:rPr>
          <w:rFonts w:ascii="Times New Roman" w:hAnsi="Times New Roman" w:cs="Times New Roman"/>
          <w:sz w:val="24"/>
          <w:szCs w:val="24"/>
        </w:rPr>
      </w:pPr>
      <w:r w:rsidRPr="00067568">
        <w:rPr>
          <w:rFonts w:ascii="Times New Roman" w:hAnsi="Times New Roman" w:cs="Times New Roman"/>
          <w:sz w:val="24"/>
          <w:szCs w:val="24"/>
        </w:rPr>
        <w:t>Perindustrian dan Perdagangan.</w:t>
      </w:r>
    </w:p>
    <w:p w:rsidR="00B13659" w:rsidRPr="00067568" w:rsidRDefault="00B13659" w:rsidP="00B13659">
      <w:pPr>
        <w:spacing w:after="0" w:line="360" w:lineRule="auto"/>
        <w:jc w:val="both"/>
        <w:rPr>
          <w:rFonts w:ascii="Times New Roman" w:eastAsia="Times New Roman" w:hAnsi="Times New Roman" w:cs="Times New Roman"/>
          <w:sz w:val="24"/>
          <w:szCs w:val="24"/>
          <w:lang w:val="id-ID" w:eastAsia="id-ID"/>
        </w:rPr>
      </w:pPr>
    </w:p>
    <w:p w:rsidR="00B13659" w:rsidRPr="00067568" w:rsidRDefault="00B13659" w:rsidP="000C4569">
      <w:pPr>
        <w:pStyle w:val="ListParagraph"/>
        <w:numPr>
          <w:ilvl w:val="1"/>
          <w:numId w:val="24"/>
        </w:numPr>
        <w:spacing w:after="0" w:line="360" w:lineRule="auto"/>
        <w:jc w:val="both"/>
        <w:rPr>
          <w:rFonts w:ascii="Times New Roman" w:eastAsia="Times New Roman" w:hAnsi="Times New Roman" w:cs="Times New Roman"/>
          <w:b/>
          <w:bCs/>
          <w:sz w:val="24"/>
          <w:szCs w:val="24"/>
          <w:lang w:val="id-ID" w:eastAsia="id-ID"/>
        </w:rPr>
      </w:pPr>
      <w:r w:rsidRPr="00067568">
        <w:rPr>
          <w:rFonts w:ascii="Times New Roman" w:eastAsia="Times New Roman" w:hAnsi="Times New Roman" w:cs="Times New Roman"/>
          <w:b/>
          <w:bCs/>
          <w:sz w:val="24"/>
          <w:szCs w:val="24"/>
          <w:lang w:val="id-ID" w:eastAsia="id-ID"/>
        </w:rPr>
        <w:t>Sekretaris Camat</w:t>
      </w:r>
    </w:p>
    <w:p w:rsidR="000A6D72" w:rsidRPr="00067568" w:rsidRDefault="000A6D72" w:rsidP="000A6D72">
      <w:pPr>
        <w:pStyle w:val="ListParagraph"/>
        <w:spacing w:after="0" w:line="360" w:lineRule="auto"/>
        <w:ind w:left="1440"/>
        <w:jc w:val="both"/>
        <w:rPr>
          <w:rFonts w:ascii="Times New Roman" w:eastAsia="Times New Roman" w:hAnsi="Times New Roman" w:cs="Times New Roman"/>
          <w:sz w:val="24"/>
          <w:szCs w:val="24"/>
          <w:lang w:val="id-ID" w:eastAsia="id-ID"/>
        </w:rPr>
      </w:pPr>
    </w:p>
    <w:p w:rsidR="00AA2F8B" w:rsidRPr="00067568" w:rsidRDefault="00B13659" w:rsidP="00685242">
      <w:pPr>
        <w:spacing w:after="0" w:line="360" w:lineRule="auto"/>
        <w:ind w:left="1276"/>
        <w:jc w:val="both"/>
        <w:rPr>
          <w:rFonts w:ascii="Times New Roman" w:eastAsia="Times New Roman" w:hAnsi="Times New Roman" w:cs="Times New Roman"/>
          <w:sz w:val="24"/>
          <w:szCs w:val="24"/>
          <w:lang w:val="id-ID" w:eastAsia="id-ID"/>
        </w:rPr>
      </w:pPr>
      <w:r w:rsidRPr="00067568">
        <w:rPr>
          <w:rFonts w:ascii="Times New Roman" w:eastAsia="Times New Roman" w:hAnsi="Times New Roman" w:cs="Times New Roman"/>
          <w:sz w:val="24"/>
          <w:szCs w:val="24"/>
          <w:lang w:val="id-ID" w:eastAsia="id-ID"/>
        </w:rPr>
        <w:t>            Memimpin, merencanakan, mengatur, mengendalikan dan mengkoordinasikan kegiatan sekretariat dalam rangka melakukan pembinaan administrasi dan memberikan pelayanan teknis administratif kepada seluruh unit kerja pemerintah Kecamatan dalam rangka menunjang kelancaran pelaksanaan tugas dan program kerja Pemerintah Kecamatan. Untuk menyelenggarakan tugas pokok tersebut Sekretaris Camat mempunyai fungsi :</w:t>
      </w:r>
    </w:p>
    <w:p w:rsidR="00AA2F8B" w:rsidRPr="0035462D" w:rsidRDefault="00AA2F8B" w:rsidP="00AF1D5D">
      <w:pPr>
        <w:spacing w:after="0" w:line="360" w:lineRule="auto"/>
        <w:ind w:left="1276"/>
        <w:jc w:val="both"/>
        <w:rPr>
          <w:rFonts w:ascii="Times New Roman" w:eastAsia="Times New Roman" w:hAnsi="Times New Roman" w:cs="Times New Roman"/>
          <w:color w:val="FF0000"/>
          <w:sz w:val="24"/>
          <w:szCs w:val="24"/>
          <w:lang w:val="id-ID" w:eastAsia="id-ID"/>
        </w:rPr>
      </w:pPr>
    </w:p>
    <w:p w:rsidR="00067568" w:rsidRPr="00067568" w:rsidRDefault="00067568" w:rsidP="000C4569">
      <w:pPr>
        <w:pStyle w:val="ListParagraph"/>
        <w:numPr>
          <w:ilvl w:val="2"/>
          <w:numId w:val="24"/>
        </w:numPr>
        <w:spacing w:after="0" w:line="360" w:lineRule="auto"/>
        <w:ind w:left="1701" w:hanging="425"/>
        <w:jc w:val="both"/>
        <w:rPr>
          <w:rFonts w:ascii="Times New Roman" w:eastAsia="Times New Roman" w:hAnsi="Times New Roman" w:cs="Times New Roman"/>
          <w:sz w:val="24"/>
          <w:szCs w:val="24"/>
          <w:lang w:val="id-ID" w:eastAsia="id-ID"/>
        </w:rPr>
      </w:pPr>
      <w:r w:rsidRPr="00067568">
        <w:rPr>
          <w:rFonts w:ascii="Times New Roman" w:eastAsia="Times New Roman" w:hAnsi="Times New Roman" w:cs="Times New Roman"/>
          <w:sz w:val="24"/>
          <w:szCs w:val="24"/>
          <w:lang w:val="id-ID" w:eastAsia="id-ID"/>
        </w:rPr>
        <w:t>Merumuskan dan melaksanakan program kerja Sekretariat Kecamatan;</w:t>
      </w:r>
    </w:p>
    <w:p w:rsidR="00067568" w:rsidRPr="00067568" w:rsidRDefault="00067568" w:rsidP="000C4569">
      <w:pPr>
        <w:pStyle w:val="ListParagraph"/>
        <w:numPr>
          <w:ilvl w:val="2"/>
          <w:numId w:val="24"/>
        </w:numPr>
        <w:spacing w:after="0" w:line="360" w:lineRule="auto"/>
        <w:ind w:left="1701" w:hanging="425"/>
        <w:jc w:val="both"/>
        <w:rPr>
          <w:rFonts w:ascii="Times New Roman" w:eastAsia="Times New Roman" w:hAnsi="Times New Roman" w:cs="Times New Roman"/>
          <w:sz w:val="24"/>
          <w:szCs w:val="24"/>
          <w:lang w:val="id-ID" w:eastAsia="id-ID"/>
        </w:rPr>
      </w:pPr>
      <w:r w:rsidRPr="00067568">
        <w:rPr>
          <w:rFonts w:ascii="Times New Roman" w:eastAsia="Times New Roman" w:hAnsi="Times New Roman" w:cs="Times New Roman"/>
          <w:sz w:val="24"/>
          <w:szCs w:val="24"/>
          <w:lang w:val="id-ID" w:eastAsia="id-ID"/>
        </w:rPr>
        <w:t>Melaksanakan penyusunan rencana program, pengumpulan dan pengelolaan data serta pelaporan kegiatan kecamatan;</w:t>
      </w:r>
    </w:p>
    <w:p w:rsidR="00067568" w:rsidRPr="00067568" w:rsidRDefault="00067568" w:rsidP="000C4569">
      <w:pPr>
        <w:pStyle w:val="ListParagraph"/>
        <w:numPr>
          <w:ilvl w:val="2"/>
          <w:numId w:val="24"/>
        </w:numPr>
        <w:spacing w:after="0" w:line="360" w:lineRule="auto"/>
        <w:ind w:left="1701" w:hanging="425"/>
        <w:jc w:val="both"/>
        <w:rPr>
          <w:rFonts w:ascii="Times New Roman" w:eastAsia="Times New Roman" w:hAnsi="Times New Roman" w:cs="Times New Roman"/>
          <w:sz w:val="24"/>
          <w:szCs w:val="24"/>
          <w:lang w:val="id-ID" w:eastAsia="id-ID"/>
        </w:rPr>
      </w:pPr>
      <w:r w:rsidRPr="00067568">
        <w:rPr>
          <w:rFonts w:ascii="Times New Roman" w:eastAsia="Times New Roman" w:hAnsi="Times New Roman" w:cs="Times New Roman"/>
          <w:sz w:val="24"/>
          <w:szCs w:val="24"/>
          <w:lang w:val="id-ID" w:eastAsia="id-ID"/>
        </w:rPr>
        <w:t>Mengkoordinasikan pelaksanaan tugas seksi - seksi;</w:t>
      </w:r>
    </w:p>
    <w:p w:rsidR="00067568" w:rsidRPr="00067568" w:rsidRDefault="00067568" w:rsidP="000C4569">
      <w:pPr>
        <w:pStyle w:val="ListParagraph"/>
        <w:numPr>
          <w:ilvl w:val="2"/>
          <w:numId w:val="24"/>
        </w:numPr>
        <w:spacing w:after="0" w:line="360" w:lineRule="auto"/>
        <w:ind w:left="1701" w:hanging="425"/>
        <w:jc w:val="both"/>
        <w:rPr>
          <w:rFonts w:ascii="Times New Roman" w:eastAsia="Times New Roman" w:hAnsi="Times New Roman" w:cs="Times New Roman"/>
          <w:sz w:val="24"/>
          <w:szCs w:val="24"/>
          <w:lang w:val="id-ID" w:eastAsia="id-ID"/>
        </w:rPr>
      </w:pPr>
      <w:r w:rsidRPr="00067568">
        <w:rPr>
          <w:rFonts w:ascii="Times New Roman" w:eastAsia="Times New Roman" w:hAnsi="Times New Roman" w:cs="Times New Roman"/>
          <w:sz w:val="24"/>
          <w:szCs w:val="24"/>
          <w:lang w:val="id-ID" w:eastAsia="id-ID"/>
        </w:rPr>
        <w:lastRenderedPageBreak/>
        <w:t>Melaksanakan pelayanan administrasi keuangan, kepegawaian, rumah tangga perlengkapan dan keprotokolan;</w:t>
      </w:r>
    </w:p>
    <w:p w:rsidR="00067568" w:rsidRPr="00067568" w:rsidRDefault="00067568" w:rsidP="000C4569">
      <w:pPr>
        <w:pStyle w:val="ListParagraph"/>
        <w:numPr>
          <w:ilvl w:val="2"/>
          <w:numId w:val="24"/>
        </w:numPr>
        <w:spacing w:after="0" w:line="360" w:lineRule="auto"/>
        <w:ind w:left="1701" w:hanging="425"/>
        <w:jc w:val="both"/>
        <w:rPr>
          <w:rFonts w:ascii="Times New Roman" w:eastAsia="Times New Roman" w:hAnsi="Times New Roman" w:cs="Times New Roman"/>
          <w:sz w:val="24"/>
          <w:szCs w:val="24"/>
          <w:lang w:val="id-ID" w:eastAsia="id-ID"/>
        </w:rPr>
      </w:pPr>
      <w:r w:rsidRPr="00067568">
        <w:rPr>
          <w:rFonts w:ascii="Times New Roman" w:eastAsia="Times New Roman" w:hAnsi="Times New Roman" w:cs="Times New Roman"/>
          <w:sz w:val="24"/>
          <w:szCs w:val="24"/>
          <w:lang w:val="id-ID" w:eastAsia="id-ID"/>
        </w:rPr>
        <w:t>Melaksanakan Pelayanan Administrasi Kependudukan dan Pelayanan Umum;</w:t>
      </w:r>
    </w:p>
    <w:p w:rsidR="00067568" w:rsidRPr="00067568" w:rsidRDefault="00067568" w:rsidP="000C4569">
      <w:pPr>
        <w:pStyle w:val="ListParagraph"/>
        <w:numPr>
          <w:ilvl w:val="2"/>
          <w:numId w:val="24"/>
        </w:numPr>
        <w:spacing w:after="0" w:line="360" w:lineRule="auto"/>
        <w:ind w:left="1701" w:hanging="425"/>
        <w:jc w:val="both"/>
        <w:rPr>
          <w:rFonts w:ascii="Times New Roman" w:eastAsia="Times New Roman" w:hAnsi="Times New Roman" w:cs="Times New Roman"/>
          <w:sz w:val="24"/>
          <w:szCs w:val="24"/>
          <w:lang w:val="id-ID" w:eastAsia="id-ID"/>
        </w:rPr>
      </w:pPr>
      <w:r w:rsidRPr="00067568">
        <w:rPr>
          <w:rFonts w:ascii="Times New Roman" w:eastAsia="Times New Roman" w:hAnsi="Times New Roman" w:cs="Times New Roman"/>
          <w:sz w:val="24"/>
          <w:szCs w:val="24"/>
          <w:lang w:val="id-ID" w:eastAsia="id-ID"/>
        </w:rPr>
        <w:t>Melaksanakan tugas lain yang diberikan oleh Camat sesuai dengan bidang tugasnya;</w:t>
      </w:r>
      <w:r w:rsidR="00B13659" w:rsidRPr="00067568">
        <w:rPr>
          <w:rFonts w:ascii="Times New Roman" w:eastAsia="Times New Roman" w:hAnsi="Times New Roman" w:cs="Times New Roman"/>
          <w:sz w:val="24"/>
          <w:szCs w:val="24"/>
          <w:lang w:val="id-ID" w:eastAsia="id-ID"/>
        </w:rPr>
        <w:t>  </w:t>
      </w:r>
    </w:p>
    <w:p w:rsidR="00B13659" w:rsidRPr="00067568" w:rsidRDefault="00B13659" w:rsidP="00067568">
      <w:pPr>
        <w:spacing w:after="0" w:line="360" w:lineRule="auto"/>
        <w:ind w:left="1701" w:hanging="425"/>
        <w:jc w:val="both"/>
        <w:rPr>
          <w:rFonts w:ascii="Times New Roman" w:eastAsia="Times New Roman" w:hAnsi="Times New Roman" w:cs="Times New Roman"/>
          <w:sz w:val="24"/>
          <w:szCs w:val="24"/>
          <w:lang w:val="id-ID" w:eastAsia="id-ID"/>
        </w:rPr>
      </w:pPr>
    </w:p>
    <w:p w:rsidR="00B13659" w:rsidRPr="00067568" w:rsidRDefault="00B13659" w:rsidP="000C4569">
      <w:pPr>
        <w:pStyle w:val="ListParagraph"/>
        <w:numPr>
          <w:ilvl w:val="1"/>
          <w:numId w:val="24"/>
        </w:numPr>
        <w:spacing w:after="0" w:line="360" w:lineRule="auto"/>
        <w:jc w:val="both"/>
        <w:rPr>
          <w:rFonts w:ascii="Times New Roman" w:eastAsia="Times New Roman" w:hAnsi="Times New Roman" w:cs="Times New Roman"/>
          <w:b/>
          <w:bCs/>
          <w:sz w:val="24"/>
          <w:szCs w:val="24"/>
          <w:lang w:val="id-ID" w:eastAsia="id-ID"/>
        </w:rPr>
      </w:pPr>
      <w:r w:rsidRPr="00067568">
        <w:rPr>
          <w:rFonts w:ascii="Times New Roman" w:eastAsia="Times New Roman" w:hAnsi="Times New Roman" w:cs="Times New Roman"/>
          <w:b/>
          <w:bCs/>
          <w:sz w:val="24"/>
          <w:szCs w:val="24"/>
          <w:lang w:val="id-ID" w:eastAsia="id-ID"/>
        </w:rPr>
        <w:t>Seksi Pemerintahan</w:t>
      </w:r>
    </w:p>
    <w:p w:rsidR="000A6D72" w:rsidRPr="00067568" w:rsidRDefault="000A6D72" w:rsidP="000A6D72">
      <w:pPr>
        <w:pStyle w:val="ListParagraph"/>
        <w:spacing w:after="0" w:line="360" w:lineRule="auto"/>
        <w:ind w:left="1440"/>
        <w:jc w:val="both"/>
        <w:rPr>
          <w:rFonts w:ascii="Times New Roman" w:eastAsia="Times New Roman" w:hAnsi="Times New Roman" w:cs="Times New Roman"/>
          <w:sz w:val="24"/>
          <w:szCs w:val="24"/>
          <w:lang w:val="id-ID" w:eastAsia="id-ID"/>
        </w:rPr>
      </w:pPr>
    </w:p>
    <w:p w:rsidR="00B13659" w:rsidRPr="00067568" w:rsidRDefault="00B13659" w:rsidP="004E3707">
      <w:pPr>
        <w:spacing w:after="0" w:line="360" w:lineRule="auto"/>
        <w:ind w:left="1418" w:firstLine="850"/>
        <w:jc w:val="both"/>
        <w:rPr>
          <w:rFonts w:ascii="Times New Roman" w:eastAsia="Times New Roman" w:hAnsi="Times New Roman" w:cs="Times New Roman"/>
          <w:sz w:val="24"/>
          <w:szCs w:val="24"/>
          <w:lang w:val="id-ID" w:eastAsia="id-ID"/>
        </w:rPr>
      </w:pPr>
      <w:r w:rsidRPr="00067568">
        <w:rPr>
          <w:rFonts w:ascii="Times New Roman" w:eastAsia="Times New Roman" w:hAnsi="Times New Roman" w:cs="Times New Roman"/>
          <w:sz w:val="24"/>
          <w:szCs w:val="24"/>
          <w:lang w:val="id-ID" w:eastAsia="id-ID"/>
        </w:rPr>
        <w:t>Seksi pemerintahan dipimpin oleh seorang Kepala Seksi yang mempunyai tugas pokok antara lain memimpin, merencanakan, mengatur, mengawasi dan mengkoordinasikan kegiatan pemerintah, administrasi kependudukan dan pertanahan lingkup Kecamatan dalam rangka menunjang lancarnya pelaksanaan tugas.</w:t>
      </w:r>
      <w:r w:rsidR="00AF1D5D" w:rsidRPr="00067568">
        <w:rPr>
          <w:rFonts w:ascii="Times New Roman" w:eastAsia="Times New Roman" w:hAnsi="Times New Roman" w:cs="Times New Roman"/>
          <w:sz w:val="24"/>
          <w:szCs w:val="24"/>
          <w:lang w:val="id-ID" w:eastAsia="id-ID"/>
        </w:rPr>
        <w:t xml:space="preserve"> </w:t>
      </w:r>
      <w:r w:rsidRPr="00067568">
        <w:rPr>
          <w:rFonts w:ascii="Times New Roman" w:eastAsia="Times New Roman" w:hAnsi="Times New Roman" w:cs="Times New Roman"/>
          <w:sz w:val="24"/>
          <w:szCs w:val="24"/>
          <w:lang w:val="id-ID" w:eastAsia="id-ID"/>
        </w:rPr>
        <w:t>Kepala seks</w:t>
      </w:r>
      <w:r w:rsidR="00387448" w:rsidRPr="00067568">
        <w:rPr>
          <w:rFonts w:ascii="Times New Roman" w:eastAsia="Times New Roman" w:hAnsi="Times New Roman" w:cs="Times New Roman"/>
          <w:sz w:val="24"/>
          <w:szCs w:val="24"/>
          <w:lang w:val="id-ID" w:eastAsia="id-ID"/>
        </w:rPr>
        <w:t>i Pemerintahan mempunyai fungsi</w:t>
      </w:r>
      <w:r w:rsidRPr="00067568">
        <w:rPr>
          <w:rFonts w:ascii="Times New Roman" w:eastAsia="Times New Roman" w:hAnsi="Times New Roman" w:cs="Times New Roman"/>
          <w:sz w:val="24"/>
          <w:szCs w:val="24"/>
          <w:lang w:val="id-ID" w:eastAsia="id-ID"/>
        </w:rPr>
        <w:t>:</w:t>
      </w:r>
    </w:p>
    <w:p w:rsidR="004E3707" w:rsidRPr="00067568" w:rsidRDefault="004E3707" w:rsidP="004E3707">
      <w:pPr>
        <w:spacing w:after="0" w:line="360" w:lineRule="auto"/>
        <w:ind w:left="1418" w:firstLine="850"/>
        <w:jc w:val="both"/>
        <w:rPr>
          <w:rFonts w:ascii="Times New Roman" w:eastAsia="Times New Roman" w:hAnsi="Times New Roman" w:cs="Times New Roman"/>
          <w:sz w:val="24"/>
          <w:szCs w:val="24"/>
          <w:lang w:val="id-ID" w:eastAsia="id-ID"/>
        </w:rPr>
      </w:pPr>
    </w:p>
    <w:p w:rsidR="00B13659" w:rsidRPr="00067568" w:rsidRDefault="00067568" w:rsidP="000C4569">
      <w:pPr>
        <w:pStyle w:val="ListParagraph"/>
        <w:numPr>
          <w:ilvl w:val="2"/>
          <w:numId w:val="24"/>
        </w:numPr>
        <w:spacing w:after="0" w:line="360" w:lineRule="auto"/>
        <w:ind w:left="1701" w:hanging="283"/>
        <w:jc w:val="both"/>
        <w:rPr>
          <w:rFonts w:ascii="Times New Roman" w:eastAsia="Times New Roman" w:hAnsi="Times New Roman" w:cs="Times New Roman"/>
          <w:sz w:val="24"/>
          <w:szCs w:val="24"/>
          <w:lang w:val="id-ID" w:eastAsia="id-ID"/>
        </w:rPr>
      </w:pPr>
      <w:r w:rsidRPr="00067568">
        <w:rPr>
          <w:rFonts w:ascii="Times New Roman" w:eastAsia="Times New Roman" w:hAnsi="Times New Roman" w:cs="Times New Roman"/>
          <w:sz w:val="24"/>
          <w:szCs w:val="24"/>
          <w:lang w:val="id-ID" w:eastAsia="id-ID"/>
        </w:rPr>
        <w:t>Penyusunan Rencana Kerja di bidang pemerintahan;</w:t>
      </w:r>
    </w:p>
    <w:p w:rsidR="00067568" w:rsidRPr="00067568" w:rsidRDefault="00067568" w:rsidP="000C4569">
      <w:pPr>
        <w:pStyle w:val="ListParagraph"/>
        <w:numPr>
          <w:ilvl w:val="2"/>
          <w:numId w:val="24"/>
        </w:numPr>
        <w:spacing w:after="0" w:line="360" w:lineRule="auto"/>
        <w:ind w:left="1701" w:hanging="283"/>
        <w:jc w:val="both"/>
        <w:rPr>
          <w:rFonts w:ascii="Times New Roman" w:eastAsia="Times New Roman" w:hAnsi="Times New Roman" w:cs="Times New Roman"/>
          <w:sz w:val="24"/>
          <w:szCs w:val="24"/>
          <w:lang w:val="id-ID" w:eastAsia="id-ID"/>
        </w:rPr>
      </w:pPr>
      <w:r w:rsidRPr="00067568">
        <w:rPr>
          <w:rFonts w:ascii="Times New Roman" w:eastAsia="Times New Roman" w:hAnsi="Times New Roman" w:cs="Times New Roman"/>
          <w:sz w:val="24"/>
          <w:szCs w:val="24"/>
          <w:lang w:val="id-ID" w:eastAsia="id-ID"/>
        </w:rPr>
        <w:t>Pelaksanaan program kerja di bidang urusan pemerintahan;</w:t>
      </w:r>
    </w:p>
    <w:p w:rsidR="00067568" w:rsidRPr="00067568" w:rsidRDefault="00067568" w:rsidP="000C4569">
      <w:pPr>
        <w:pStyle w:val="ListParagraph"/>
        <w:numPr>
          <w:ilvl w:val="2"/>
          <w:numId w:val="24"/>
        </w:numPr>
        <w:spacing w:after="0" w:line="360" w:lineRule="auto"/>
        <w:ind w:left="1701" w:hanging="283"/>
        <w:jc w:val="both"/>
        <w:rPr>
          <w:rFonts w:ascii="Times New Roman" w:eastAsia="Times New Roman" w:hAnsi="Times New Roman" w:cs="Times New Roman"/>
          <w:sz w:val="24"/>
          <w:szCs w:val="24"/>
          <w:lang w:val="id-ID" w:eastAsia="id-ID"/>
        </w:rPr>
      </w:pPr>
      <w:r w:rsidRPr="00067568">
        <w:rPr>
          <w:rFonts w:ascii="Times New Roman" w:eastAsia="Times New Roman" w:hAnsi="Times New Roman" w:cs="Times New Roman"/>
          <w:sz w:val="24"/>
          <w:szCs w:val="24"/>
          <w:lang w:val="id-ID" w:eastAsia="id-ID"/>
        </w:rPr>
        <w:t>Pelaksanaan koordinasi dan kerjasama dengan lembaga dan instansi lain di bidang urusan pemerintahan;</w:t>
      </w:r>
    </w:p>
    <w:p w:rsidR="00067568" w:rsidRPr="00067568" w:rsidRDefault="00067568" w:rsidP="000C4569">
      <w:pPr>
        <w:pStyle w:val="ListParagraph"/>
        <w:numPr>
          <w:ilvl w:val="2"/>
          <w:numId w:val="24"/>
        </w:numPr>
        <w:spacing w:after="0" w:line="360" w:lineRule="auto"/>
        <w:ind w:left="1701" w:hanging="283"/>
        <w:jc w:val="both"/>
        <w:rPr>
          <w:rFonts w:ascii="Times New Roman" w:eastAsia="Times New Roman" w:hAnsi="Times New Roman" w:cs="Times New Roman"/>
          <w:sz w:val="24"/>
          <w:szCs w:val="24"/>
          <w:lang w:val="id-ID" w:eastAsia="id-ID"/>
        </w:rPr>
      </w:pPr>
      <w:r w:rsidRPr="00067568">
        <w:rPr>
          <w:rFonts w:ascii="Times New Roman" w:eastAsia="Times New Roman" w:hAnsi="Times New Roman" w:cs="Times New Roman"/>
          <w:sz w:val="24"/>
          <w:szCs w:val="24"/>
          <w:lang w:val="id-ID" w:eastAsia="id-ID"/>
        </w:rPr>
        <w:t>Pelaksanaan dan pelaporan pelaksanaan tugas bidang pemerintahan;</w:t>
      </w:r>
    </w:p>
    <w:p w:rsidR="00067568" w:rsidRPr="00067568" w:rsidRDefault="00067568" w:rsidP="000C4569">
      <w:pPr>
        <w:pStyle w:val="ListParagraph"/>
        <w:numPr>
          <w:ilvl w:val="2"/>
          <w:numId w:val="24"/>
        </w:numPr>
        <w:spacing w:after="0" w:line="360" w:lineRule="auto"/>
        <w:ind w:left="1701" w:hanging="283"/>
        <w:jc w:val="both"/>
        <w:rPr>
          <w:rFonts w:ascii="Times New Roman" w:eastAsia="Times New Roman" w:hAnsi="Times New Roman" w:cs="Times New Roman"/>
          <w:sz w:val="24"/>
          <w:szCs w:val="24"/>
          <w:lang w:val="id-ID" w:eastAsia="id-ID"/>
        </w:rPr>
      </w:pPr>
      <w:r w:rsidRPr="00067568">
        <w:rPr>
          <w:rFonts w:ascii="Times New Roman" w:eastAsia="Times New Roman" w:hAnsi="Times New Roman" w:cs="Times New Roman"/>
          <w:sz w:val="24"/>
          <w:szCs w:val="24"/>
          <w:lang w:val="id-ID" w:eastAsia="id-ID"/>
        </w:rPr>
        <w:t>Evaluasi Rancangan Perdes tentang APBDes;</w:t>
      </w:r>
    </w:p>
    <w:p w:rsidR="00067568" w:rsidRPr="00067568" w:rsidRDefault="00067568" w:rsidP="000C4569">
      <w:pPr>
        <w:pStyle w:val="ListParagraph"/>
        <w:numPr>
          <w:ilvl w:val="2"/>
          <w:numId w:val="24"/>
        </w:numPr>
        <w:spacing w:after="0" w:line="360" w:lineRule="auto"/>
        <w:ind w:left="1701" w:hanging="283"/>
        <w:jc w:val="both"/>
        <w:rPr>
          <w:rFonts w:ascii="Times New Roman" w:eastAsia="Times New Roman" w:hAnsi="Times New Roman" w:cs="Times New Roman"/>
          <w:sz w:val="24"/>
          <w:szCs w:val="24"/>
          <w:lang w:val="id-ID" w:eastAsia="id-ID"/>
        </w:rPr>
      </w:pPr>
      <w:r w:rsidRPr="00067568">
        <w:rPr>
          <w:rFonts w:ascii="Times New Roman" w:eastAsia="Times New Roman" w:hAnsi="Times New Roman" w:cs="Times New Roman"/>
          <w:sz w:val="24"/>
          <w:szCs w:val="24"/>
          <w:lang w:val="id-ID" w:eastAsia="id-ID"/>
        </w:rPr>
        <w:t>Evaluasi Laporan Penyelenggaraan Pemerintah Desa (LPPD) Kepala Desa;</w:t>
      </w:r>
    </w:p>
    <w:p w:rsidR="00067568" w:rsidRPr="00067568" w:rsidRDefault="00067568" w:rsidP="000C4569">
      <w:pPr>
        <w:pStyle w:val="ListParagraph"/>
        <w:numPr>
          <w:ilvl w:val="2"/>
          <w:numId w:val="24"/>
        </w:numPr>
        <w:spacing w:after="0" w:line="360" w:lineRule="auto"/>
        <w:ind w:left="1701" w:hanging="283"/>
        <w:jc w:val="both"/>
        <w:rPr>
          <w:rFonts w:ascii="Times New Roman" w:eastAsia="Times New Roman" w:hAnsi="Times New Roman" w:cs="Times New Roman"/>
          <w:sz w:val="24"/>
          <w:szCs w:val="24"/>
          <w:lang w:val="id-ID" w:eastAsia="id-ID"/>
        </w:rPr>
      </w:pPr>
      <w:r w:rsidRPr="00067568">
        <w:rPr>
          <w:rFonts w:ascii="Times New Roman" w:eastAsia="Times New Roman" w:hAnsi="Times New Roman" w:cs="Times New Roman"/>
          <w:sz w:val="24"/>
          <w:szCs w:val="24"/>
          <w:lang w:val="id-ID" w:eastAsia="id-ID"/>
        </w:rPr>
        <w:t>Pembinaan dan pengawasan pengelolaan keuangan desa dan pemanfaatan aset desa;</w:t>
      </w:r>
    </w:p>
    <w:p w:rsidR="00067568" w:rsidRPr="00067568" w:rsidRDefault="00067568" w:rsidP="000C4569">
      <w:pPr>
        <w:pStyle w:val="ListParagraph"/>
        <w:numPr>
          <w:ilvl w:val="2"/>
          <w:numId w:val="24"/>
        </w:numPr>
        <w:spacing w:after="0" w:line="360" w:lineRule="auto"/>
        <w:ind w:left="1701" w:hanging="283"/>
        <w:jc w:val="both"/>
        <w:rPr>
          <w:rFonts w:ascii="Times New Roman" w:eastAsia="Times New Roman" w:hAnsi="Times New Roman" w:cs="Times New Roman"/>
          <w:sz w:val="24"/>
          <w:szCs w:val="24"/>
          <w:lang w:val="id-ID" w:eastAsia="id-ID"/>
        </w:rPr>
      </w:pPr>
      <w:r w:rsidRPr="00067568">
        <w:rPr>
          <w:rFonts w:ascii="Times New Roman" w:eastAsia="Times New Roman" w:hAnsi="Times New Roman" w:cs="Times New Roman"/>
          <w:sz w:val="24"/>
          <w:szCs w:val="24"/>
          <w:lang w:val="id-ID" w:eastAsia="id-ID"/>
        </w:rPr>
        <w:t>Monitoring dan pembinaan pengisisan Jabatan Kepala Desa (pilkades), perangkat desa dan BPD;</w:t>
      </w:r>
    </w:p>
    <w:p w:rsidR="00067568" w:rsidRPr="00067568" w:rsidRDefault="00067568" w:rsidP="000C4569">
      <w:pPr>
        <w:pStyle w:val="ListParagraph"/>
        <w:numPr>
          <w:ilvl w:val="2"/>
          <w:numId w:val="24"/>
        </w:numPr>
        <w:spacing w:after="0" w:line="360" w:lineRule="auto"/>
        <w:ind w:left="1701" w:hanging="283"/>
        <w:jc w:val="both"/>
        <w:rPr>
          <w:rFonts w:ascii="Times New Roman" w:eastAsia="Times New Roman" w:hAnsi="Times New Roman" w:cs="Times New Roman"/>
          <w:sz w:val="24"/>
          <w:szCs w:val="24"/>
          <w:lang w:val="id-ID" w:eastAsia="id-ID"/>
        </w:rPr>
      </w:pPr>
      <w:r w:rsidRPr="00067568">
        <w:rPr>
          <w:rFonts w:ascii="Times New Roman" w:eastAsia="Times New Roman" w:hAnsi="Times New Roman" w:cs="Times New Roman"/>
          <w:sz w:val="24"/>
          <w:szCs w:val="24"/>
          <w:lang w:val="id-ID" w:eastAsia="id-ID"/>
        </w:rPr>
        <w:t>Pelantikan Kepala Desa;</w:t>
      </w:r>
    </w:p>
    <w:p w:rsidR="00067568" w:rsidRPr="00067568" w:rsidRDefault="00067568" w:rsidP="000C4569">
      <w:pPr>
        <w:pStyle w:val="ListParagraph"/>
        <w:numPr>
          <w:ilvl w:val="2"/>
          <w:numId w:val="24"/>
        </w:numPr>
        <w:spacing w:after="0" w:line="360" w:lineRule="auto"/>
        <w:ind w:left="1701" w:hanging="283"/>
        <w:jc w:val="both"/>
        <w:rPr>
          <w:rFonts w:ascii="Times New Roman" w:eastAsia="Times New Roman" w:hAnsi="Times New Roman" w:cs="Times New Roman"/>
          <w:sz w:val="24"/>
          <w:szCs w:val="24"/>
          <w:lang w:val="id-ID" w:eastAsia="id-ID"/>
        </w:rPr>
      </w:pPr>
      <w:r w:rsidRPr="00067568">
        <w:rPr>
          <w:rFonts w:ascii="Times New Roman" w:eastAsia="Times New Roman" w:hAnsi="Times New Roman" w:cs="Times New Roman"/>
          <w:sz w:val="24"/>
          <w:szCs w:val="24"/>
          <w:lang w:val="id-ID" w:eastAsia="id-ID"/>
        </w:rPr>
        <w:t>Memandu pengucapan sumpah / janji anggota BPD;</w:t>
      </w:r>
    </w:p>
    <w:p w:rsidR="00067568" w:rsidRPr="00067568" w:rsidRDefault="00067568" w:rsidP="000C4569">
      <w:pPr>
        <w:pStyle w:val="ListParagraph"/>
        <w:numPr>
          <w:ilvl w:val="2"/>
          <w:numId w:val="24"/>
        </w:numPr>
        <w:spacing w:after="0" w:line="360" w:lineRule="auto"/>
        <w:ind w:left="1701" w:hanging="283"/>
        <w:jc w:val="both"/>
        <w:rPr>
          <w:rFonts w:ascii="Times New Roman" w:eastAsia="Times New Roman" w:hAnsi="Times New Roman" w:cs="Times New Roman"/>
          <w:sz w:val="24"/>
          <w:szCs w:val="24"/>
          <w:lang w:val="id-ID" w:eastAsia="id-ID"/>
        </w:rPr>
      </w:pPr>
      <w:r w:rsidRPr="00067568">
        <w:rPr>
          <w:rFonts w:ascii="Times New Roman" w:eastAsia="Times New Roman" w:hAnsi="Times New Roman" w:cs="Times New Roman"/>
          <w:sz w:val="24"/>
          <w:szCs w:val="24"/>
          <w:lang w:val="id-ID" w:eastAsia="id-ID"/>
        </w:rPr>
        <w:t>Penanganan konflik pemerintahan;</w:t>
      </w:r>
    </w:p>
    <w:p w:rsidR="00067568" w:rsidRPr="00010D8A" w:rsidRDefault="00067568" w:rsidP="000C4569">
      <w:pPr>
        <w:pStyle w:val="ListParagraph"/>
        <w:numPr>
          <w:ilvl w:val="2"/>
          <w:numId w:val="24"/>
        </w:numPr>
        <w:spacing w:after="0" w:line="360" w:lineRule="auto"/>
        <w:ind w:left="1701" w:hanging="283"/>
        <w:jc w:val="both"/>
        <w:rPr>
          <w:rFonts w:ascii="Times New Roman" w:eastAsia="Times New Roman" w:hAnsi="Times New Roman" w:cs="Times New Roman"/>
          <w:sz w:val="24"/>
          <w:szCs w:val="24"/>
          <w:lang w:val="id-ID" w:eastAsia="id-ID"/>
        </w:rPr>
      </w:pPr>
      <w:r w:rsidRPr="00067568">
        <w:rPr>
          <w:rFonts w:ascii="Times New Roman" w:eastAsia="Times New Roman" w:hAnsi="Times New Roman" w:cs="Times New Roman"/>
          <w:sz w:val="24"/>
          <w:szCs w:val="24"/>
          <w:lang w:val="id-ID" w:eastAsia="id-ID"/>
        </w:rPr>
        <w:t>Pelaksanaan tugas lain yang diberikan oleh Camat sesuai bidang tugasnya.</w:t>
      </w:r>
    </w:p>
    <w:p w:rsidR="004E3707" w:rsidRPr="00010D8A" w:rsidRDefault="004E3707" w:rsidP="00AF1D5D">
      <w:pPr>
        <w:spacing w:after="0" w:line="360" w:lineRule="auto"/>
        <w:ind w:left="1134" w:hanging="567"/>
        <w:jc w:val="both"/>
        <w:rPr>
          <w:rFonts w:ascii="Times New Roman" w:eastAsia="Times New Roman" w:hAnsi="Times New Roman" w:cs="Times New Roman"/>
          <w:sz w:val="24"/>
          <w:szCs w:val="24"/>
          <w:lang w:val="id-ID" w:eastAsia="id-ID"/>
        </w:rPr>
      </w:pPr>
    </w:p>
    <w:p w:rsidR="004E3707" w:rsidRPr="00010D8A" w:rsidRDefault="00B13659" w:rsidP="000C4569">
      <w:pPr>
        <w:pStyle w:val="ListParagraph"/>
        <w:numPr>
          <w:ilvl w:val="1"/>
          <w:numId w:val="24"/>
        </w:numPr>
        <w:spacing w:after="0" w:line="360" w:lineRule="auto"/>
        <w:jc w:val="both"/>
        <w:rPr>
          <w:rFonts w:ascii="Times New Roman" w:eastAsia="Times New Roman" w:hAnsi="Times New Roman" w:cs="Times New Roman"/>
          <w:b/>
          <w:bCs/>
          <w:sz w:val="24"/>
          <w:szCs w:val="24"/>
          <w:lang w:val="id-ID" w:eastAsia="id-ID"/>
        </w:rPr>
      </w:pPr>
      <w:r w:rsidRPr="00010D8A">
        <w:rPr>
          <w:rFonts w:ascii="Times New Roman" w:eastAsia="Times New Roman" w:hAnsi="Times New Roman" w:cs="Times New Roman"/>
          <w:b/>
          <w:bCs/>
          <w:sz w:val="24"/>
          <w:szCs w:val="24"/>
          <w:lang w:val="id-ID" w:eastAsia="id-ID"/>
        </w:rPr>
        <w:lastRenderedPageBreak/>
        <w:t>Seksi Ketentraman dan Ketertiban (TRANTIB)      </w:t>
      </w:r>
    </w:p>
    <w:p w:rsidR="00B13659" w:rsidRPr="00010D8A" w:rsidRDefault="00B13659" w:rsidP="004E3707">
      <w:pPr>
        <w:pStyle w:val="ListParagraph"/>
        <w:spacing w:after="0" w:line="360" w:lineRule="auto"/>
        <w:ind w:left="1440"/>
        <w:jc w:val="both"/>
        <w:rPr>
          <w:rFonts w:ascii="Times New Roman" w:eastAsia="Times New Roman" w:hAnsi="Times New Roman" w:cs="Times New Roman"/>
          <w:sz w:val="24"/>
          <w:szCs w:val="24"/>
          <w:lang w:val="id-ID" w:eastAsia="id-ID"/>
        </w:rPr>
      </w:pPr>
      <w:r w:rsidRPr="00010D8A">
        <w:rPr>
          <w:rFonts w:ascii="Times New Roman" w:eastAsia="Times New Roman" w:hAnsi="Times New Roman" w:cs="Times New Roman"/>
          <w:b/>
          <w:bCs/>
          <w:sz w:val="24"/>
          <w:szCs w:val="24"/>
          <w:lang w:val="id-ID" w:eastAsia="id-ID"/>
        </w:rPr>
        <w:t xml:space="preserve"> </w:t>
      </w:r>
    </w:p>
    <w:p w:rsidR="00B13659" w:rsidRPr="00010D8A" w:rsidRDefault="00B13659" w:rsidP="004E3707">
      <w:pPr>
        <w:spacing w:after="0" w:line="360" w:lineRule="auto"/>
        <w:ind w:left="1418" w:hanging="567"/>
        <w:jc w:val="both"/>
        <w:rPr>
          <w:rFonts w:ascii="Times New Roman" w:eastAsia="Times New Roman" w:hAnsi="Times New Roman" w:cs="Times New Roman"/>
          <w:sz w:val="24"/>
          <w:szCs w:val="24"/>
          <w:lang w:val="id-ID" w:eastAsia="id-ID"/>
        </w:rPr>
      </w:pPr>
      <w:r w:rsidRPr="00010D8A">
        <w:rPr>
          <w:rFonts w:ascii="Times New Roman" w:eastAsia="Times New Roman" w:hAnsi="Times New Roman" w:cs="Times New Roman"/>
          <w:sz w:val="24"/>
          <w:szCs w:val="24"/>
          <w:lang w:val="id-ID" w:eastAsia="id-ID"/>
        </w:rPr>
        <w:t xml:space="preserve">            </w:t>
      </w:r>
      <w:r w:rsidR="00971353" w:rsidRPr="00010D8A">
        <w:rPr>
          <w:rFonts w:ascii="Times New Roman" w:eastAsia="Times New Roman" w:hAnsi="Times New Roman" w:cs="Times New Roman"/>
          <w:sz w:val="24"/>
          <w:szCs w:val="24"/>
          <w:lang w:val="id-ID" w:eastAsia="id-ID"/>
        </w:rPr>
        <w:t xml:space="preserve">      </w:t>
      </w:r>
      <w:r w:rsidR="00971353" w:rsidRPr="00010D8A">
        <w:rPr>
          <w:rFonts w:ascii="Times New Roman" w:eastAsia="Times New Roman" w:hAnsi="Times New Roman" w:cs="Times New Roman"/>
          <w:sz w:val="24"/>
          <w:szCs w:val="24"/>
          <w:lang w:val="id-ID" w:eastAsia="id-ID"/>
        </w:rPr>
        <w:tab/>
      </w:r>
      <w:r w:rsidRPr="00010D8A">
        <w:rPr>
          <w:rFonts w:ascii="Times New Roman" w:eastAsia="Times New Roman" w:hAnsi="Times New Roman" w:cs="Times New Roman"/>
          <w:sz w:val="24"/>
          <w:szCs w:val="24"/>
          <w:lang w:val="id-ID" w:eastAsia="id-ID"/>
        </w:rPr>
        <w:t>Seksi kententaram dan ketertiban dipimpin oleh seorang kepala seksi dengan tugas pokok antara lain : memimpin, mengatur, mengawasi dan mengkoordinasikan kegiatan pembinaan  kesejahteraan dan ketertiban wilayah serta mengkoordinasikan pelaksanaan tugas lapangan polisi pamong praja dikecamatan dalam rangka menunjang kelancaran pelaksanaan tugas. Kepala seksi T</w:t>
      </w:r>
      <w:r w:rsidR="004E3707" w:rsidRPr="00010D8A">
        <w:rPr>
          <w:rFonts w:ascii="Times New Roman" w:eastAsia="Times New Roman" w:hAnsi="Times New Roman" w:cs="Times New Roman"/>
          <w:sz w:val="24"/>
          <w:szCs w:val="24"/>
          <w:lang w:val="id-ID" w:eastAsia="id-ID"/>
        </w:rPr>
        <w:t>rantib mempunyai fungsi berikut:</w:t>
      </w:r>
    </w:p>
    <w:p w:rsidR="004E3707" w:rsidRPr="00010D8A" w:rsidRDefault="004E3707" w:rsidP="00010D8A">
      <w:pPr>
        <w:spacing w:after="0" w:line="360" w:lineRule="auto"/>
        <w:ind w:left="1701" w:hanging="283"/>
        <w:jc w:val="both"/>
        <w:rPr>
          <w:rFonts w:ascii="Times New Roman" w:eastAsia="Times New Roman" w:hAnsi="Times New Roman" w:cs="Times New Roman"/>
          <w:sz w:val="24"/>
          <w:szCs w:val="24"/>
          <w:lang w:val="id-ID" w:eastAsia="id-ID"/>
        </w:rPr>
      </w:pPr>
    </w:p>
    <w:p w:rsidR="00B13659" w:rsidRPr="00010D8A" w:rsidRDefault="00010D8A" w:rsidP="000C4569">
      <w:pPr>
        <w:pStyle w:val="ListParagraph"/>
        <w:numPr>
          <w:ilvl w:val="2"/>
          <w:numId w:val="24"/>
        </w:numPr>
        <w:spacing w:after="0" w:line="360" w:lineRule="auto"/>
        <w:ind w:left="1701" w:hanging="283"/>
        <w:jc w:val="both"/>
        <w:rPr>
          <w:rFonts w:ascii="Times New Roman" w:eastAsia="Times New Roman" w:hAnsi="Times New Roman" w:cs="Times New Roman"/>
          <w:sz w:val="24"/>
          <w:szCs w:val="24"/>
          <w:lang w:val="id-ID" w:eastAsia="id-ID"/>
        </w:rPr>
      </w:pPr>
      <w:r w:rsidRPr="00010D8A">
        <w:rPr>
          <w:rFonts w:ascii="Times New Roman" w:eastAsia="Times New Roman" w:hAnsi="Times New Roman" w:cs="Times New Roman"/>
          <w:sz w:val="24"/>
          <w:szCs w:val="24"/>
          <w:lang w:val="id-ID" w:eastAsia="id-ID"/>
        </w:rPr>
        <w:t>Penyusunan Rencana Kerja di bidang ketentraman dan ketertiban;</w:t>
      </w:r>
    </w:p>
    <w:p w:rsidR="00010D8A" w:rsidRPr="00010D8A" w:rsidRDefault="00010D8A" w:rsidP="000C4569">
      <w:pPr>
        <w:pStyle w:val="ListParagraph"/>
        <w:numPr>
          <w:ilvl w:val="2"/>
          <w:numId w:val="24"/>
        </w:numPr>
        <w:spacing w:after="0" w:line="360" w:lineRule="auto"/>
        <w:ind w:left="1701" w:hanging="283"/>
        <w:jc w:val="both"/>
        <w:rPr>
          <w:rFonts w:ascii="Times New Roman" w:eastAsia="Times New Roman" w:hAnsi="Times New Roman" w:cs="Times New Roman"/>
          <w:sz w:val="24"/>
          <w:szCs w:val="24"/>
          <w:lang w:val="id-ID" w:eastAsia="id-ID"/>
        </w:rPr>
      </w:pPr>
      <w:r w:rsidRPr="00010D8A">
        <w:rPr>
          <w:rFonts w:ascii="Times New Roman" w:eastAsia="Times New Roman" w:hAnsi="Times New Roman" w:cs="Times New Roman"/>
          <w:sz w:val="24"/>
          <w:szCs w:val="24"/>
          <w:lang w:val="id-ID" w:eastAsia="id-ID"/>
        </w:rPr>
        <w:t>Pelaksanaan program kerja di bidang urusan ketentraman dan ketertiban;</w:t>
      </w:r>
    </w:p>
    <w:p w:rsidR="00010D8A" w:rsidRPr="00010D8A" w:rsidRDefault="00010D8A" w:rsidP="000C4569">
      <w:pPr>
        <w:pStyle w:val="ListParagraph"/>
        <w:numPr>
          <w:ilvl w:val="2"/>
          <w:numId w:val="24"/>
        </w:numPr>
        <w:spacing w:after="0" w:line="360" w:lineRule="auto"/>
        <w:ind w:left="1701" w:hanging="283"/>
        <w:jc w:val="both"/>
        <w:rPr>
          <w:rFonts w:ascii="Times New Roman" w:eastAsia="Times New Roman" w:hAnsi="Times New Roman" w:cs="Times New Roman"/>
          <w:sz w:val="24"/>
          <w:szCs w:val="24"/>
          <w:lang w:val="id-ID" w:eastAsia="id-ID"/>
        </w:rPr>
      </w:pPr>
      <w:r w:rsidRPr="00010D8A">
        <w:rPr>
          <w:rFonts w:ascii="Times New Roman" w:eastAsia="Times New Roman" w:hAnsi="Times New Roman" w:cs="Times New Roman"/>
          <w:sz w:val="24"/>
          <w:szCs w:val="24"/>
          <w:lang w:val="id-ID" w:eastAsia="id-ID"/>
        </w:rPr>
        <w:t>Pelaksanaan koordinasi dan kerjasama dengan lembaga dan instansi lain di bidang urusan ketentraman dan ketertiban;</w:t>
      </w:r>
    </w:p>
    <w:p w:rsidR="00010D8A" w:rsidRPr="00010D8A" w:rsidRDefault="00010D8A" w:rsidP="000C4569">
      <w:pPr>
        <w:pStyle w:val="ListParagraph"/>
        <w:numPr>
          <w:ilvl w:val="2"/>
          <w:numId w:val="24"/>
        </w:numPr>
        <w:spacing w:after="0" w:line="360" w:lineRule="auto"/>
        <w:ind w:left="1701" w:hanging="283"/>
        <w:jc w:val="both"/>
        <w:rPr>
          <w:rFonts w:ascii="Times New Roman" w:eastAsia="Times New Roman" w:hAnsi="Times New Roman" w:cs="Times New Roman"/>
          <w:sz w:val="24"/>
          <w:szCs w:val="24"/>
          <w:lang w:val="id-ID" w:eastAsia="id-ID"/>
        </w:rPr>
      </w:pPr>
      <w:r w:rsidRPr="00010D8A">
        <w:rPr>
          <w:rFonts w:ascii="Times New Roman" w:eastAsia="Times New Roman" w:hAnsi="Times New Roman" w:cs="Times New Roman"/>
          <w:sz w:val="24"/>
          <w:szCs w:val="24"/>
          <w:lang w:val="id-ID" w:eastAsia="id-ID"/>
        </w:rPr>
        <w:t>Pelaksanaan dan pelaporan pelaksanaan tugas bidang ketentraman dan ketertiban;</w:t>
      </w:r>
    </w:p>
    <w:p w:rsidR="00010D8A" w:rsidRPr="00010D8A" w:rsidRDefault="00010D8A" w:rsidP="000C4569">
      <w:pPr>
        <w:pStyle w:val="ListParagraph"/>
        <w:numPr>
          <w:ilvl w:val="2"/>
          <w:numId w:val="24"/>
        </w:numPr>
        <w:spacing w:after="0" w:line="360" w:lineRule="auto"/>
        <w:ind w:left="1701" w:hanging="283"/>
        <w:jc w:val="both"/>
        <w:rPr>
          <w:rFonts w:ascii="Times New Roman" w:eastAsia="Times New Roman" w:hAnsi="Times New Roman" w:cs="Times New Roman"/>
          <w:sz w:val="24"/>
          <w:szCs w:val="24"/>
          <w:lang w:val="id-ID" w:eastAsia="id-ID"/>
        </w:rPr>
      </w:pPr>
      <w:r w:rsidRPr="00010D8A">
        <w:rPr>
          <w:rFonts w:ascii="Times New Roman" w:eastAsia="Times New Roman" w:hAnsi="Times New Roman" w:cs="Times New Roman"/>
          <w:sz w:val="24"/>
          <w:szCs w:val="24"/>
          <w:lang w:val="id-ID" w:eastAsia="id-ID"/>
        </w:rPr>
        <w:t>Penanganan konflik sosial dalam lingkungan kecamatan;</w:t>
      </w:r>
    </w:p>
    <w:p w:rsidR="00010D8A" w:rsidRPr="00010D8A" w:rsidRDefault="00010D8A" w:rsidP="000C4569">
      <w:pPr>
        <w:pStyle w:val="ListParagraph"/>
        <w:numPr>
          <w:ilvl w:val="2"/>
          <w:numId w:val="24"/>
        </w:numPr>
        <w:spacing w:after="0" w:line="360" w:lineRule="auto"/>
        <w:ind w:left="1701" w:hanging="283"/>
        <w:jc w:val="both"/>
        <w:rPr>
          <w:rFonts w:ascii="Times New Roman" w:eastAsia="Times New Roman" w:hAnsi="Times New Roman" w:cs="Times New Roman"/>
          <w:sz w:val="24"/>
          <w:szCs w:val="24"/>
          <w:lang w:val="id-ID" w:eastAsia="id-ID"/>
        </w:rPr>
      </w:pPr>
      <w:r w:rsidRPr="00010D8A">
        <w:rPr>
          <w:rFonts w:ascii="Times New Roman" w:eastAsia="Times New Roman" w:hAnsi="Times New Roman" w:cs="Times New Roman"/>
          <w:sz w:val="24"/>
          <w:szCs w:val="24"/>
          <w:lang w:val="id-ID" w:eastAsia="id-ID"/>
        </w:rPr>
        <w:t>Penertiban adanya pelanggaran - pelanggaran pendirian bangunan diatas sempadan dan diatas saluran tersier;</w:t>
      </w:r>
    </w:p>
    <w:p w:rsidR="00010D8A" w:rsidRPr="00010D8A" w:rsidRDefault="00010D8A" w:rsidP="000C4569">
      <w:pPr>
        <w:pStyle w:val="ListParagraph"/>
        <w:numPr>
          <w:ilvl w:val="2"/>
          <w:numId w:val="24"/>
        </w:numPr>
        <w:spacing w:after="0" w:line="360" w:lineRule="auto"/>
        <w:ind w:left="1701" w:hanging="283"/>
        <w:jc w:val="both"/>
        <w:rPr>
          <w:rFonts w:ascii="Times New Roman" w:eastAsia="Times New Roman" w:hAnsi="Times New Roman" w:cs="Times New Roman"/>
          <w:sz w:val="24"/>
          <w:szCs w:val="24"/>
          <w:lang w:val="id-ID" w:eastAsia="id-ID"/>
        </w:rPr>
      </w:pPr>
      <w:r w:rsidRPr="00010D8A">
        <w:rPr>
          <w:rFonts w:ascii="Times New Roman" w:eastAsia="Times New Roman" w:hAnsi="Times New Roman" w:cs="Times New Roman"/>
          <w:sz w:val="24"/>
          <w:szCs w:val="24"/>
          <w:lang w:val="id-ID" w:eastAsia="id-ID"/>
        </w:rPr>
        <w:t>Pembinaan dan penertiban pandangan kaki lima;</w:t>
      </w:r>
    </w:p>
    <w:p w:rsidR="00010D8A" w:rsidRPr="00010D8A" w:rsidRDefault="00010D8A" w:rsidP="000C4569">
      <w:pPr>
        <w:pStyle w:val="ListParagraph"/>
        <w:numPr>
          <w:ilvl w:val="2"/>
          <w:numId w:val="24"/>
        </w:numPr>
        <w:spacing w:after="0" w:line="360" w:lineRule="auto"/>
        <w:ind w:left="1701" w:hanging="283"/>
        <w:jc w:val="both"/>
        <w:rPr>
          <w:rFonts w:ascii="Times New Roman" w:eastAsia="Times New Roman" w:hAnsi="Times New Roman" w:cs="Times New Roman"/>
          <w:sz w:val="24"/>
          <w:szCs w:val="24"/>
          <w:lang w:val="id-ID" w:eastAsia="id-ID"/>
        </w:rPr>
      </w:pPr>
      <w:r w:rsidRPr="00010D8A">
        <w:rPr>
          <w:rFonts w:ascii="Times New Roman" w:eastAsia="Times New Roman" w:hAnsi="Times New Roman" w:cs="Times New Roman"/>
          <w:sz w:val="24"/>
          <w:szCs w:val="24"/>
          <w:lang w:val="id-ID" w:eastAsia="id-ID"/>
        </w:rPr>
        <w:t>Merekomendasikan ijin penutupan/penggunaan jalan lokal/desa di wilayah kecamatan setempat untuk kegiatan di luar kegiatan transportasi;</w:t>
      </w:r>
    </w:p>
    <w:p w:rsidR="00010D8A" w:rsidRPr="00010D8A" w:rsidRDefault="00010D8A" w:rsidP="000C4569">
      <w:pPr>
        <w:pStyle w:val="ListParagraph"/>
        <w:numPr>
          <w:ilvl w:val="2"/>
          <w:numId w:val="24"/>
        </w:numPr>
        <w:spacing w:after="0" w:line="360" w:lineRule="auto"/>
        <w:ind w:left="1701" w:hanging="283"/>
        <w:jc w:val="both"/>
        <w:rPr>
          <w:rFonts w:ascii="Times New Roman" w:eastAsia="Times New Roman" w:hAnsi="Times New Roman" w:cs="Times New Roman"/>
          <w:sz w:val="24"/>
          <w:szCs w:val="24"/>
          <w:lang w:val="id-ID" w:eastAsia="id-ID"/>
        </w:rPr>
      </w:pPr>
      <w:r w:rsidRPr="00010D8A">
        <w:rPr>
          <w:rFonts w:ascii="Times New Roman" w:eastAsia="Times New Roman" w:hAnsi="Times New Roman" w:cs="Times New Roman"/>
          <w:sz w:val="24"/>
          <w:szCs w:val="24"/>
          <w:lang w:val="id-ID" w:eastAsia="id-ID"/>
        </w:rPr>
        <w:t>Melaksanakan pembinaan dan pengaturan kendaaraan tidak bermotor (becak dan dokar) di wilayah kecamatan setempat;</w:t>
      </w:r>
    </w:p>
    <w:p w:rsidR="00685242" w:rsidRPr="00010D8A" w:rsidRDefault="00010D8A" w:rsidP="000C4569">
      <w:pPr>
        <w:pStyle w:val="ListParagraph"/>
        <w:numPr>
          <w:ilvl w:val="2"/>
          <w:numId w:val="24"/>
        </w:numPr>
        <w:spacing w:after="0" w:line="360" w:lineRule="auto"/>
        <w:ind w:left="1701" w:hanging="283"/>
        <w:jc w:val="both"/>
        <w:rPr>
          <w:rFonts w:ascii="Times New Roman" w:eastAsia="Times New Roman" w:hAnsi="Times New Roman" w:cs="Times New Roman"/>
          <w:sz w:val="24"/>
          <w:szCs w:val="24"/>
          <w:lang w:val="id-ID" w:eastAsia="id-ID"/>
        </w:rPr>
      </w:pPr>
      <w:r w:rsidRPr="00010D8A">
        <w:rPr>
          <w:rFonts w:ascii="Times New Roman" w:eastAsia="Times New Roman" w:hAnsi="Times New Roman" w:cs="Times New Roman"/>
          <w:sz w:val="24"/>
          <w:szCs w:val="24"/>
          <w:lang w:val="id-ID" w:eastAsia="id-ID"/>
        </w:rPr>
        <w:t>Pelaksanaan tugas lain yang diberikan oleh Camat sesuai dengan bidang tugasnya.</w:t>
      </w:r>
    </w:p>
    <w:p w:rsidR="00835253" w:rsidRDefault="00B13659" w:rsidP="00971353">
      <w:pPr>
        <w:spacing w:after="0" w:line="360" w:lineRule="auto"/>
        <w:ind w:left="1418" w:hanging="425"/>
        <w:jc w:val="both"/>
        <w:rPr>
          <w:rFonts w:ascii="Times New Roman" w:eastAsia="Times New Roman" w:hAnsi="Times New Roman" w:cs="Times New Roman"/>
          <w:sz w:val="24"/>
          <w:szCs w:val="24"/>
          <w:lang w:val="id-ID" w:eastAsia="id-ID"/>
        </w:rPr>
      </w:pPr>
      <w:r w:rsidRPr="00010D8A">
        <w:rPr>
          <w:rFonts w:ascii="Times New Roman" w:eastAsia="Times New Roman" w:hAnsi="Times New Roman" w:cs="Times New Roman"/>
          <w:sz w:val="24"/>
          <w:szCs w:val="24"/>
          <w:lang w:val="id-ID" w:eastAsia="id-ID"/>
        </w:rPr>
        <w:t>  </w:t>
      </w:r>
    </w:p>
    <w:p w:rsidR="00835253" w:rsidRDefault="00835253" w:rsidP="00971353">
      <w:pPr>
        <w:spacing w:after="0" w:line="360" w:lineRule="auto"/>
        <w:ind w:left="1418" w:hanging="425"/>
        <w:jc w:val="both"/>
        <w:rPr>
          <w:rFonts w:ascii="Times New Roman" w:eastAsia="Times New Roman" w:hAnsi="Times New Roman" w:cs="Times New Roman"/>
          <w:sz w:val="24"/>
          <w:szCs w:val="24"/>
          <w:lang w:val="id-ID" w:eastAsia="id-ID"/>
        </w:rPr>
      </w:pPr>
    </w:p>
    <w:p w:rsidR="00835253" w:rsidRDefault="00835253" w:rsidP="00971353">
      <w:pPr>
        <w:spacing w:after="0" w:line="360" w:lineRule="auto"/>
        <w:ind w:left="1418" w:hanging="425"/>
        <w:jc w:val="both"/>
        <w:rPr>
          <w:rFonts w:ascii="Times New Roman" w:eastAsia="Times New Roman" w:hAnsi="Times New Roman" w:cs="Times New Roman"/>
          <w:sz w:val="24"/>
          <w:szCs w:val="24"/>
          <w:lang w:val="id-ID" w:eastAsia="id-ID"/>
        </w:rPr>
      </w:pPr>
    </w:p>
    <w:p w:rsidR="00835253" w:rsidRDefault="00835253" w:rsidP="00971353">
      <w:pPr>
        <w:spacing w:after="0" w:line="360" w:lineRule="auto"/>
        <w:ind w:left="1418" w:hanging="425"/>
        <w:jc w:val="both"/>
        <w:rPr>
          <w:rFonts w:ascii="Times New Roman" w:eastAsia="Times New Roman" w:hAnsi="Times New Roman" w:cs="Times New Roman"/>
          <w:sz w:val="24"/>
          <w:szCs w:val="24"/>
          <w:lang w:val="id-ID" w:eastAsia="id-ID"/>
        </w:rPr>
      </w:pPr>
    </w:p>
    <w:p w:rsidR="00835253" w:rsidRDefault="00835253" w:rsidP="00971353">
      <w:pPr>
        <w:spacing w:after="0" w:line="360" w:lineRule="auto"/>
        <w:ind w:left="1418" w:hanging="425"/>
        <w:jc w:val="both"/>
        <w:rPr>
          <w:rFonts w:ascii="Times New Roman" w:eastAsia="Times New Roman" w:hAnsi="Times New Roman" w:cs="Times New Roman"/>
          <w:sz w:val="24"/>
          <w:szCs w:val="24"/>
          <w:lang w:val="id-ID" w:eastAsia="id-ID"/>
        </w:rPr>
      </w:pPr>
    </w:p>
    <w:p w:rsidR="00835253" w:rsidRDefault="00835253" w:rsidP="00971353">
      <w:pPr>
        <w:spacing w:after="0" w:line="360" w:lineRule="auto"/>
        <w:ind w:left="1418" w:hanging="425"/>
        <w:jc w:val="both"/>
        <w:rPr>
          <w:rFonts w:ascii="Times New Roman" w:eastAsia="Times New Roman" w:hAnsi="Times New Roman" w:cs="Times New Roman"/>
          <w:sz w:val="24"/>
          <w:szCs w:val="24"/>
          <w:lang w:val="id-ID" w:eastAsia="id-ID"/>
        </w:rPr>
      </w:pPr>
    </w:p>
    <w:p w:rsidR="00835253" w:rsidRDefault="00835253" w:rsidP="00971353">
      <w:pPr>
        <w:spacing w:after="0" w:line="360" w:lineRule="auto"/>
        <w:ind w:left="1418" w:hanging="425"/>
        <w:jc w:val="both"/>
        <w:rPr>
          <w:rFonts w:ascii="Times New Roman" w:eastAsia="Times New Roman" w:hAnsi="Times New Roman" w:cs="Times New Roman"/>
          <w:sz w:val="24"/>
          <w:szCs w:val="24"/>
          <w:lang w:val="id-ID" w:eastAsia="id-ID"/>
        </w:rPr>
      </w:pPr>
    </w:p>
    <w:p w:rsidR="00B13659" w:rsidRPr="00010D8A" w:rsidRDefault="00B13659" w:rsidP="00971353">
      <w:pPr>
        <w:spacing w:after="0" w:line="360" w:lineRule="auto"/>
        <w:ind w:left="1418" w:hanging="425"/>
        <w:jc w:val="both"/>
        <w:rPr>
          <w:rFonts w:ascii="Times New Roman" w:eastAsia="Times New Roman" w:hAnsi="Times New Roman" w:cs="Times New Roman"/>
          <w:sz w:val="24"/>
          <w:szCs w:val="24"/>
          <w:lang w:val="id-ID" w:eastAsia="id-ID"/>
        </w:rPr>
      </w:pPr>
      <w:r w:rsidRPr="00010D8A">
        <w:rPr>
          <w:rFonts w:ascii="Times New Roman" w:eastAsia="Times New Roman" w:hAnsi="Times New Roman" w:cs="Times New Roman"/>
          <w:sz w:val="24"/>
          <w:szCs w:val="24"/>
          <w:lang w:val="id-ID" w:eastAsia="id-ID"/>
        </w:rPr>
        <w:t>    </w:t>
      </w:r>
      <w:r w:rsidR="00971353" w:rsidRPr="00010D8A">
        <w:rPr>
          <w:rFonts w:ascii="Times New Roman" w:eastAsia="Times New Roman" w:hAnsi="Times New Roman" w:cs="Times New Roman"/>
          <w:sz w:val="24"/>
          <w:szCs w:val="24"/>
          <w:lang w:val="id-ID" w:eastAsia="id-ID"/>
        </w:rPr>
        <w:t>                    </w:t>
      </w:r>
    </w:p>
    <w:p w:rsidR="004E3707" w:rsidRPr="00010D8A" w:rsidRDefault="00B13659" w:rsidP="000C4569">
      <w:pPr>
        <w:pStyle w:val="ListParagraph"/>
        <w:numPr>
          <w:ilvl w:val="1"/>
          <w:numId w:val="24"/>
        </w:numPr>
        <w:spacing w:after="0" w:line="360" w:lineRule="auto"/>
        <w:jc w:val="both"/>
        <w:rPr>
          <w:rFonts w:ascii="Times New Roman" w:eastAsia="Times New Roman" w:hAnsi="Times New Roman" w:cs="Times New Roman"/>
          <w:b/>
          <w:bCs/>
          <w:sz w:val="24"/>
          <w:szCs w:val="24"/>
          <w:lang w:val="id-ID" w:eastAsia="id-ID"/>
        </w:rPr>
      </w:pPr>
      <w:r w:rsidRPr="00010D8A">
        <w:rPr>
          <w:rFonts w:ascii="Times New Roman" w:eastAsia="Times New Roman" w:hAnsi="Times New Roman" w:cs="Times New Roman"/>
          <w:b/>
          <w:bCs/>
          <w:sz w:val="24"/>
          <w:szCs w:val="24"/>
          <w:lang w:val="id-ID" w:eastAsia="id-ID"/>
        </w:rPr>
        <w:lastRenderedPageBreak/>
        <w:t>Seksi Perekonomian,  Fisik,  Sarana dan Prasarana     </w:t>
      </w:r>
    </w:p>
    <w:p w:rsidR="00B13659" w:rsidRPr="00010D8A" w:rsidRDefault="00B13659" w:rsidP="004E3707">
      <w:pPr>
        <w:pStyle w:val="ListParagraph"/>
        <w:spacing w:after="0" w:line="360" w:lineRule="auto"/>
        <w:ind w:left="1440"/>
        <w:jc w:val="both"/>
        <w:rPr>
          <w:rFonts w:ascii="Times New Roman" w:eastAsia="Times New Roman" w:hAnsi="Times New Roman" w:cs="Times New Roman"/>
          <w:sz w:val="24"/>
          <w:szCs w:val="24"/>
          <w:lang w:val="id-ID" w:eastAsia="id-ID"/>
        </w:rPr>
      </w:pPr>
      <w:r w:rsidRPr="00010D8A">
        <w:rPr>
          <w:rFonts w:ascii="Times New Roman" w:eastAsia="Times New Roman" w:hAnsi="Times New Roman" w:cs="Times New Roman"/>
          <w:b/>
          <w:bCs/>
          <w:sz w:val="24"/>
          <w:szCs w:val="24"/>
          <w:lang w:val="id-ID" w:eastAsia="id-ID"/>
        </w:rPr>
        <w:t xml:space="preserve">                      </w:t>
      </w:r>
    </w:p>
    <w:p w:rsidR="00B13659" w:rsidRPr="00010D8A" w:rsidRDefault="00B13659" w:rsidP="004E3707">
      <w:pPr>
        <w:spacing w:after="0" w:line="360" w:lineRule="auto"/>
        <w:ind w:left="1440" w:firstLine="720"/>
        <w:jc w:val="both"/>
        <w:rPr>
          <w:rFonts w:ascii="Times New Roman" w:eastAsia="Times New Roman" w:hAnsi="Times New Roman" w:cs="Times New Roman"/>
          <w:sz w:val="24"/>
          <w:szCs w:val="24"/>
          <w:lang w:val="id-ID" w:eastAsia="id-ID"/>
        </w:rPr>
      </w:pPr>
      <w:r w:rsidRPr="00010D8A">
        <w:rPr>
          <w:rFonts w:ascii="Times New Roman" w:eastAsia="Times New Roman" w:hAnsi="Times New Roman" w:cs="Times New Roman"/>
          <w:sz w:val="24"/>
          <w:szCs w:val="24"/>
          <w:lang w:val="id-ID" w:eastAsia="id-ID"/>
        </w:rPr>
        <w:t>Seksi Perekonomian, Fisik, Sarana dan Prasarana dikepalai oleh seorang Kepala Seksi dengan tugas pokok sebagai berikut : memimpin, merencanakan, mengatur, serta mengkoordinasikan kegiatan urusan pelayanan umum yang meliput inventarisasi kekayaan Kelurahan, kebersihan serta sarana dan prasarana lingkup Kecamatan berdasarkan ketentuan yang berlaku dalam rangka menunjang lancarnya pelaksanaan tugas dinas.</w:t>
      </w:r>
      <w:r w:rsidR="00971353" w:rsidRPr="00010D8A">
        <w:rPr>
          <w:rFonts w:ascii="Times New Roman" w:eastAsia="Times New Roman" w:hAnsi="Times New Roman" w:cs="Times New Roman"/>
          <w:sz w:val="24"/>
          <w:szCs w:val="24"/>
          <w:lang w:val="id-ID" w:eastAsia="id-ID"/>
        </w:rPr>
        <w:t xml:space="preserve"> </w:t>
      </w:r>
      <w:r w:rsidRPr="00010D8A">
        <w:rPr>
          <w:rFonts w:ascii="Times New Roman" w:eastAsia="Times New Roman" w:hAnsi="Times New Roman" w:cs="Times New Roman"/>
          <w:sz w:val="24"/>
          <w:szCs w:val="24"/>
          <w:lang w:val="id-ID" w:eastAsia="id-ID"/>
        </w:rPr>
        <w:t>Sedangkan fungsi dari Kepala Seksi Perekonomian, Fisik, Sarana dan Prasarana adalah :</w:t>
      </w:r>
    </w:p>
    <w:p w:rsidR="004E3707" w:rsidRPr="00945D89" w:rsidRDefault="004E3707" w:rsidP="00010D8A">
      <w:pPr>
        <w:tabs>
          <w:tab w:val="left" w:pos="1701"/>
          <w:tab w:val="left" w:pos="1843"/>
        </w:tabs>
        <w:spacing w:after="0" w:line="360" w:lineRule="auto"/>
        <w:ind w:left="1843" w:hanging="425"/>
        <w:jc w:val="both"/>
        <w:rPr>
          <w:rFonts w:ascii="Times New Roman" w:eastAsia="Times New Roman" w:hAnsi="Times New Roman" w:cs="Times New Roman"/>
          <w:sz w:val="24"/>
          <w:szCs w:val="24"/>
          <w:lang w:val="id-ID" w:eastAsia="id-ID"/>
        </w:rPr>
      </w:pPr>
    </w:p>
    <w:p w:rsidR="00387448" w:rsidRPr="00945D89" w:rsidRDefault="00010D8A" w:rsidP="000C4569">
      <w:pPr>
        <w:pStyle w:val="ListParagraph"/>
        <w:numPr>
          <w:ilvl w:val="2"/>
          <w:numId w:val="24"/>
        </w:numPr>
        <w:tabs>
          <w:tab w:val="left" w:pos="1418"/>
        </w:tabs>
        <w:spacing w:after="0" w:line="360" w:lineRule="auto"/>
        <w:ind w:left="1701" w:hanging="283"/>
        <w:jc w:val="both"/>
        <w:rPr>
          <w:rFonts w:ascii="Times New Roman" w:eastAsia="Times New Roman" w:hAnsi="Times New Roman" w:cs="Times New Roman"/>
          <w:sz w:val="24"/>
          <w:szCs w:val="24"/>
          <w:lang w:val="id-ID" w:eastAsia="id-ID"/>
        </w:rPr>
      </w:pPr>
      <w:bookmarkStart w:id="0" w:name="OLE_LINK2"/>
      <w:bookmarkEnd w:id="0"/>
      <w:r w:rsidRPr="00945D89">
        <w:rPr>
          <w:rFonts w:ascii="Times New Roman" w:eastAsia="Times New Roman" w:hAnsi="Times New Roman" w:cs="Times New Roman"/>
          <w:sz w:val="24"/>
          <w:szCs w:val="24"/>
          <w:lang w:val="id-ID" w:eastAsia="id-ID"/>
        </w:rPr>
        <w:t xml:space="preserve"> Penyusunan Rencana Kerja di bidang perekonomian;</w:t>
      </w:r>
    </w:p>
    <w:p w:rsidR="00010D8A" w:rsidRPr="00945D89" w:rsidRDefault="00010D8A" w:rsidP="000C4569">
      <w:pPr>
        <w:pStyle w:val="ListParagraph"/>
        <w:numPr>
          <w:ilvl w:val="0"/>
          <w:numId w:val="24"/>
        </w:numPr>
        <w:tabs>
          <w:tab w:val="left" w:pos="1701"/>
          <w:tab w:val="left" w:pos="1985"/>
        </w:tabs>
        <w:spacing w:after="0" w:line="360" w:lineRule="auto"/>
        <w:ind w:left="1701" w:hanging="283"/>
        <w:jc w:val="both"/>
        <w:rPr>
          <w:rFonts w:ascii="Times New Roman" w:eastAsia="Times New Roman" w:hAnsi="Times New Roman" w:cs="Times New Roman"/>
          <w:sz w:val="24"/>
          <w:szCs w:val="24"/>
          <w:lang w:val="id-ID" w:eastAsia="id-ID"/>
        </w:rPr>
      </w:pPr>
      <w:r w:rsidRPr="00945D89">
        <w:rPr>
          <w:rFonts w:ascii="Times New Roman" w:eastAsia="Times New Roman" w:hAnsi="Times New Roman" w:cs="Times New Roman"/>
          <w:sz w:val="24"/>
          <w:szCs w:val="24"/>
          <w:lang w:val="id-ID" w:eastAsia="id-ID"/>
        </w:rPr>
        <w:t xml:space="preserve"> Pelaksanaan program kerja di bidang urusan perekonomian;</w:t>
      </w:r>
    </w:p>
    <w:p w:rsidR="00010D8A" w:rsidRPr="00945D89" w:rsidRDefault="00010D8A" w:rsidP="000C4569">
      <w:pPr>
        <w:pStyle w:val="ListParagraph"/>
        <w:numPr>
          <w:ilvl w:val="0"/>
          <w:numId w:val="24"/>
        </w:numPr>
        <w:tabs>
          <w:tab w:val="left" w:pos="1701"/>
          <w:tab w:val="left" w:pos="1985"/>
        </w:tabs>
        <w:spacing w:after="0" w:line="360" w:lineRule="auto"/>
        <w:ind w:left="1701" w:hanging="283"/>
        <w:jc w:val="both"/>
        <w:rPr>
          <w:rFonts w:ascii="Times New Roman" w:eastAsia="Times New Roman" w:hAnsi="Times New Roman" w:cs="Times New Roman"/>
          <w:sz w:val="24"/>
          <w:szCs w:val="24"/>
          <w:lang w:val="id-ID" w:eastAsia="id-ID"/>
        </w:rPr>
      </w:pPr>
      <w:r w:rsidRPr="00945D89">
        <w:rPr>
          <w:rFonts w:ascii="Times New Roman" w:eastAsia="Times New Roman" w:hAnsi="Times New Roman" w:cs="Times New Roman"/>
          <w:sz w:val="24"/>
          <w:szCs w:val="24"/>
          <w:lang w:val="id-ID" w:eastAsia="id-ID"/>
        </w:rPr>
        <w:t>Pelaksanaan koordinasi dan kerjasama dengan lembaga dan instansi lain di bidang urusan perekonomian;</w:t>
      </w:r>
    </w:p>
    <w:p w:rsidR="00010D8A" w:rsidRPr="00945D89" w:rsidRDefault="00010D8A" w:rsidP="000C4569">
      <w:pPr>
        <w:pStyle w:val="ListParagraph"/>
        <w:numPr>
          <w:ilvl w:val="0"/>
          <w:numId w:val="24"/>
        </w:numPr>
        <w:tabs>
          <w:tab w:val="left" w:pos="1701"/>
          <w:tab w:val="left" w:pos="1985"/>
        </w:tabs>
        <w:spacing w:after="0" w:line="360" w:lineRule="auto"/>
        <w:ind w:left="1701" w:hanging="283"/>
        <w:jc w:val="both"/>
        <w:rPr>
          <w:rFonts w:ascii="Times New Roman" w:eastAsia="Times New Roman" w:hAnsi="Times New Roman" w:cs="Times New Roman"/>
          <w:sz w:val="24"/>
          <w:szCs w:val="24"/>
          <w:lang w:val="id-ID" w:eastAsia="id-ID"/>
        </w:rPr>
      </w:pPr>
      <w:r w:rsidRPr="00945D89">
        <w:rPr>
          <w:rFonts w:ascii="Times New Roman" w:eastAsia="Times New Roman" w:hAnsi="Times New Roman" w:cs="Times New Roman"/>
          <w:sz w:val="24"/>
          <w:szCs w:val="24"/>
          <w:lang w:val="id-ID" w:eastAsia="id-ID"/>
        </w:rPr>
        <w:t>Pelaksanaan dan pelaporan pelaksanaan tugas bidang perekonomian;</w:t>
      </w:r>
    </w:p>
    <w:p w:rsidR="00010D8A" w:rsidRPr="00945D89" w:rsidRDefault="00010D8A" w:rsidP="000C4569">
      <w:pPr>
        <w:pStyle w:val="ListParagraph"/>
        <w:numPr>
          <w:ilvl w:val="0"/>
          <w:numId w:val="24"/>
        </w:numPr>
        <w:tabs>
          <w:tab w:val="left" w:pos="1701"/>
          <w:tab w:val="left" w:pos="1985"/>
        </w:tabs>
        <w:spacing w:after="0" w:line="360" w:lineRule="auto"/>
        <w:ind w:left="1701" w:hanging="283"/>
        <w:jc w:val="both"/>
        <w:rPr>
          <w:rFonts w:ascii="Times New Roman" w:eastAsia="Times New Roman" w:hAnsi="Times New Roman" w:cs="Times New Roman"/>
          <w:sz w:val="24"/>
          <w:szCs w:val="24"/>
          <w:lang w:val="id-ID" w:eastAsia="id-ID"/>
        </w:rPr>
      </w:pPr>
      <w:r w:rsidRPr="00945D89">
        <w:rPr>
          <w:rFonts w:ascii="Times New Roman" w:eastAsia="Times New Roman" w:hAnsi="Times New Roman" w:cs="Times New Roman"/>
          <w:sz w:val="24"/>
          <w:szCs w:val="24"/>
          <w:lang w:val="id-ID" w:eastAsia="id-ID"/>
        </w:rPr>
        <w:t>Pemberdayaan usaha ekonomi mesyarakat dan perdesaan;</w:t>
      </w:r>
    </w:p>
    <w:p w:rsidR="00010D8A" w:rsidRPr="00945D89" w:rsidRDefault="00010D8A" w:rsidP="000C4569">
      <w:pPr>
        <w:pStyle w:val="ListParagraph"/>
        <w:numPr>
          <w:ilvl w:val="0"/>
          <w:numId w:val="24"/>
        </w:numPr>
        <w:tabs>
          <w:tab w:val="left" w:pos="1701"/>
          <w:tab w:val="left" w:pos="1985"/>
        </w:tabs>
        <w:spacing w:after="0" w:line="360" w:lineRule="auto"/>
        <w:ind w:left="1701" w:hanging="283"/>
        <w:jc w:val="both"/>
        <w:rPr>
          <w:rFonts w:ascii="Times New Roman" w:eastAsia="Times New Roman" w:hAnsi="Times New Roman" w:cs="Times New Roman"/>
          <w:sz w:val="24"/>
          <w:szCs w:val="24"/>
          <w:lang w:val="id-ID" w:eastAsia="id-ID"/>
        </w:rPr>
      </w:pPr>
      <w:r w:rsidRPr="00945D89">
        <w:rPr>
          <w:rFonts w:ascii="Times New Roman" w:eastAsia="Times New Roman" w:hAnsi="Times New Roman" w:cs="Times New Roman"/>
          <w:sz w:val="24"/>
          <w:szCs w:val="24"/>
          <w:lang w:val="id-ID" w:eastAsia="id-ID"/>
        </w:rPr>
        <w:t>Pemberdayaan ekonomi penduduk miskin;</w:t>
      </w:r>
    </w:p>
    <w:p w:rsidR="00010D8A" w:rsidRPr="00945D89" w:rsidRDefault="00010D8A" w:rsidP="000C4569">
      <w:pPr>
        <w:pStyle w:val="ListParagraph"/>
        <w:numPr>
          <w:ilvl w:val="0"/>
          <w:numId w:val="24"/>
        </w:numPr>
        <w:tabs>
          <w:tab w:val="left" w:pos="1701"/>
          <w:tab w:val="left" w:pos="1985"/>
        </w:tabs>
        <w:spacing w:after="0" w:line="360" w:lineRule="auto"/>
        <w:ind w:left="1701" w:hanging="283"/>
        <w:jc w:val="both"/>
        <w:rPr>
          <w:rFonts w:ascii="Times New Roman" w:eastAsia="Times New Roman" w:hAnsi="Times New Roman" w:cs="Times New Roman"/>
          <w:sz w:val="24"/>
          <w:szCs w:val="24"/>
          <w:lang w:val="id-ID" w:eastAsia="id-ID"/>
        </w:rPr>
      </w:pPr>
      <w:r w:rsidRPr="00945D89">
        <w:rPr>
          <w:rFonts w:ascii="Times New Roman" w:eastAsia="Times New Roman" w:hAnsi="Times New Roman" w:cs="Times New Roman"/>
          <w:sz w:val="24"/>
          <w:szCs w:val="24"/>
          <w:lang w:val="id-ID" w:eastAsia="id-ID"/>
        </w:rPr>
        <w:t>Pemberdayaan masyarakat dalam pengelolaan sumber daya alan (SDA) dan teknologi tepat guna (TTG);</w:t>
      </w:r>
    </w:p>
    <w:p w:rsidR="00010D8A" w:rsidRPr="00945D89" w:rsidRDefault="00945D89" w:rsidP="000C4569">
      <w:pPr>
        <w:pStyle w:val="ListParagraph"/>
        <w:numPr>
          <w:ilvl w:val="0"/>
          <w:numId w:val="24"/>
        </w:numPr>
        <w:tabs>
          <w:tab w:val="left" w:pos="1701"/>
          <w:tab w:val="left" w:pos="1985"/>
        </w:tabs>
        <w:spacing w:after="0" w:line="360" w:lineRule="auto"/>
        <w:ind w:left="1701" w:hanging="283"/>
        <w:jc w:val="both"/>
        <w:rPr>
          <w:rFonts w:ascii="Times New Roman" w:eastAsia="Times New Roman" w:hAnsi="Times New Roman" w:cs="Times New Roman"/>
          <w:sz w:val="24"/>
          <w:szCs w:val="24"/>
          <w:lang w:val="id-ID" w:eastAsia="id-ID"/>
        </w:rPr>
      </w:pPr>
      <w:r w:rsidRPr="00945D89">
        <w:rPr>
          <w:rFonts w:ascii="Times New Roman" w:eastAsia="Times New Roman" w:hAnsi="Times New Roman" w:cs="Times New Roman"/>
          <w:sz w:val="24"/>
          <w:szCs w:val="24"/>
          <w:lang w:val="id-ID" w:eastAsia="id-ID"/>
        </w:rPr>
        <w:t>Pelaksanaan Pengelolaan data profil desa dan kelurahan</w:t>
      </w:r>
    </w:p>
    <w:p w:rsidR="00945D89" w:rsidRPr="00945D89" w:rsidRDefault="00945D89" w:rsidP="000C4569">
      <w:pPr>
        <w:pStyle w:val="ListParagraph"/>
        <w:numPr>
          <w:ilvl w:val="0"/>
          <w:numId w:val="24"/>
        </w:numPr>
        <w:tabs>
          <w:tab w:val="left" w:pos="1701"/>
          <w:tab w:val="left" w:pos="1985"/>
        </w:tabs>
        <w:spacing w:after="0" w:line="360" w:lineRule="auto"/>
        <w:ind w:left="1701" w:hanging="283"/>
        <w:jc w:val="both"/>
        <w:rPr>
          <w:rFonts w:ascii="Times New Roman" w:eastAsia="Times New Roman" w:hAnsi="Times New Roman" w:cs="Times New Roman"/>
          <w:sz w:val="24"/>
          <w:szCs w:val="24"/>
          <w:lang w:val="id-ID" w:eastAsia="id-ID"/>
        </w:rPr>
      </w:pPr>
      <w:r w:rsidRPr="00945D89">
        <w:rPr>
          <w:rFonts w:ascii="Times New Roman" w:eastAsia="Times New Roman" w:hAnsi="Times New Roman" w:cs="Times New Roman"/>
          <w:sz w:val="24"/>
          <w:szCs w:val="24"/>
          <w:lang w:val="id-ID" w:eastAsia="id-ID"/>
        </w:rPr>
        <w:t>Penyelenggaraan penyuluhan penumbuhan wirausaha baru;</w:t>
      </w:r>
    </w:p>
    <w:p w:rsidR="00945D89" w:rsidRPr="00945D89" w:rsidRDefault="00945D89" w:rsidP="000C4569">
      <w:pPr>
        <w:pStyle w:val="ListParagraph"/>
        <w:numPr>
          <w:ilvl w:val="0"/>
          <w:numId w:val="24"/>
        </w:numPr>
        <w:tabs>
          <w:tab w:val="left" w:pos="1701"/>
          <w:tab w:val="left" w:pos="1985"/>
        </w:tabs>
        <w:spacing w:after="0" w:line="360" w:lineRule="auto"/>
        <w:ind w:left="1701" w:hanging="283"/>
        <w:jc w:val="both"/>
        <w:rPr>
          <w:rFonts w:ascii="Times New Roman" w:eastAsia="Times New Roman" w:hAnsi="Times New Roman" w:cs="Times New Roman"/>
          <w:sz w:val="24"/>
          <w:szCs w:val="24"/>
          <w:lang w:val="id-ID" w:eastAsia="id-ID"/>
        </w:rPr>
      </w:pPr>
      <w:r w:rsidRPr="00945D89">
        <w:rPr>
          <w:rFonts w:ascii="Times New Roman" w:eastAsia="Times New Roman" w:hAnsi="Times New Roman" w:cs="Times New Roman"/>
          <w:sz w:val="24"/>
          <w:szCs w:val="24"/>
          <w:lang w:val="id-ID" w:eastAsia="id-ID"/>
        </w:rPr>
        <w:t>Penciptaan hubungan kemitraan antara industri kecil, menengah dan besar dengan lembaga ekonomi perdesaan;</w:t>
      </w:r>
    </w:p>
    <w:p w:rsidR="00945D89" w:rsidRPr="00945D89" w:rsidRDefault="00945D89" w:rsidP="000C4569">
      <w:pPr>
        <w:pStyle w:val="ListParagraph"/>
        <w:numPr>
          <w:ilvl w:val="0"/>
          <w:numId w:val="24"/>
        </w:numPr>
        <w:tabs>
          <w:tab w:val="left" w:pos="1701"/>
          <w:tab w:val="left" w:pos="1985"/>
        </w:tabs>
        <w:spacing w:after="0" w:line="360" w:lineRule="auto"/>
        <w:ind w:left="1701" w:hanging="283"/>
        <w:jc w:val="both"/>
        <w:rPr>
          <w:rFonts w:ascii="Times New Roman" w:eastAsia="Times New Roman" w:hAnsi="Times New Roman" w:cs="Times New Roman"/>
          <w:sz w:val="24"/>
          <w:szCs w:val="24"/>
          <w:lang w:val="id-ID" w:eastAsia="id-ID"/>
        </w:rPr>
      </w:pPr>
      <w:r w:rsidRPr="00945D89">
        <w:rPr>
          <w:rFonts w:ascii="Times New Roman" w:eastAsia="Times New Roman" w:hAnsi="Times New Roman" w:cs="Times New Roman"/>
          <w:sz w:val="24"/>
          <w:szCs w:val="24"/>
          <w:lang w:val="id-ID" w:eastAsia="id-ID"/>
        </w:rPr>
        <w:t>Penataan lokasi pedagang kaki lima (PKL);</w:t>
      </w:r>
    </w:p>
    <w:p w:rsidR="00945D89" w:rsidRPr="00945D89" w:rsidRDefault="00945D89" w:rsidP="000C4569">
      <w:pPr>
        <w:pStyle w:val="ListParagraph"/>
        <w:numPr>
          <w:ilvl w:val="0"/>
          <w:numId w:val="24"/>
        </w:numPr>
        <w:tabs>
          <w:tab w:val="left" w:pos="1701"/>
          <w:tab w:val="left" w:pos="1985"/>
        </w:tabs>
        <w:spacing w:after="0" w:line="360" w:lineRule="auto"/>
        <w:ind w:left="1701" w:hanging="283"/>
        <w:jc w:val="both"/>
        <w:rPr>
          <w:rFonts w:ascii="Times New Roman" w:eastAsia="Times New Roman" w:hAnsi="Times New Roman" w:cs="Times New Roman"/>
          <w:sz w:val="24"/>
          <w:szCs w:val="24"/>
          <w:lang w:val="id-ID" w:eastAsia="id-ID"/>
        </w:rPr>
      </w:pPr>
      <w:r w:rsidRPr="00945D89">
        <w:rPr>
          <w:rFonts w:ascii="Times New Roman" w:eastAsia="Times New Roman" w:hAnsi="Times New Roman" w:cs="Times New Roman"/>
          <w:sz w:val="24"/>
          <w:szCs w:val="24"/>
          <w:lang w:val="id-ID" w:eastAsia="id-ID"/>
        </w:rPr>
        <w:t>Promosi produk industri dan dagang kecil/mikro;</w:t>
      </w:r>
    </w:p>
    <w:p w:rsidR="00945D89" w:rsidRPr="00945D89" w:rsidRDefault="00945D89" w:rsidP="000C4569">
      <w:pPr>
        <w:pStyle w:val="ListParagraph"/>
        <w:numPr>
          <w:ilvl w:val="0"/>
          <w:numId w:val="24"/>
        </w:numPr>
        <w:tabs>
          <w:tab w:val="left" w:pos="1701"/>
          <w:tab w:val="left" w:pos="1985"/>
        </w:tabs>
        <w:spacing w:after="0" w:line="360" w:lineRule="auto"/>
        <w:ind w:left="1701" w:hanging="283"/>
        <w:jc w:val="both"/>
        <w:rPr>
          <w:rFonts w:ascii="Times New Roman" w:eastAsia="Times New Roman" w:hAnsi="Times New Roman" w:cs="Times New Roman"/>
          <w:sz w:val="24"/>
          <w:szCs w:val="24"/>
          <w:lang w:val="id-ID" w:eastAsia="id-ID"/>
        </w:rPr>
      </w:pPr>
      <w:r w:rsidRPr="00945D89">
        <w:rPr>
          <w:rFonts w:ascii="Times New Roman" w:eastAsia="Times New Roman" w:hAnsi="Times New Roman" w:cs="Times New Roman"/>
          <w:sz w:val="24"/>
          <w:szCs w:val="24"/>
          <w:lang w:val="id-ID" w:eastAsia="id-ID"/>
        </w:rPr>
        <w:t>Pelaksanaan tugas lain yang diberikan oleh Camat sesuai dengan bidang tugasnya.</w:t>
      </w:r>
    </w:p>
    <w:p w:rsidR="00010D8A" w:rsidRDefault="00010D8A" w:rsidP="00010D8A">
      <w:pPr>
        <w:tabs>
          <w:tab w:val="left" w:pos="1701"/>
        </w:tabs>
        <w:spacing w:after="0" w:line="360" w:lineRule="auto"/>
        <w:ind w:left="1843" w:hanging="425"/>
        <w:jc w:val="both"/>
        <w:rPr>
          <w:rFonts w:ascii="Times New Roman" w:eastAsia="Times New Roman" w:hAnsi="Times New Roman" w:cs="Times New Roman"/>
          <w:sz w:val="24"/>
          <w:szCs w:val="24"/>
          <w:lang w:val="id-ID" w:eastAsia="id-ID"/>
        </w:rPr>
      </w:pPr>
    </w:p>
    <w:p w:rsidR="00835253" w:rsidRDefault="00835253" w:rsidP="00010D8A">
      <w:pPr>
        <w:tabs>
          <w:tab w:val="left" w:pos="1701"/>
        </w:tabs>
        <w:spacing w:after="0" w:line="360" w:lineRule="auto"/>
        <w:ind w:left="1843" w:hanging="425"/>
        <w:jc w:val="both"/>
        <w:rPr>
          <w:rFonts w:ascii="Times New Roman" w:eastAsia="Times New Roman" w:hAnsi="Times New Roman" w:cs="Times New Roman"/>
          <w:sz w:val="24"/>
          <w:szCs w:val="24"/>
          <w:lang w:val="id-ID" w:eastAsia="id-ID"/>
        </w:rPr>
      </w:pPr>
    </w:p>
    <w:p w:rsidR="00835253" w:rsidRDefault="00835253" w:rsidP="00010D8A">
      <w:pPr>
        <w:tabs>
          <w:tab w:val="left" w:pos="1701"/>
        </w:tabs>
        <w:spacing w:after="0" w:line="360" w:lineRule="auto"/>
        <w:ind w:left="1843" w:hanging="425"/>
        <w:jc w:val="both"/>
        <w:rPr>
          <w:rFonts w:ascii="Times New Roman" w:eastAsia="Times New Roman" w:hAnsi="Times New Roman" w:cs="Times New Roman"/>
          <w:sz w:val="24"/>
          <w:szCs w:val="24"/>
          <w:lang w:val="id-ID" w:eastAsia="id-ID"/>
        </w:rPr>
      </w:pPr>
    </w:p>
    <w:p w:rsidR="00835253" w:rsidRPr="00945D89" w:rsidRDefault="00835253" w:rsidP="00010D8A">
      <w:pPr>
        <w:tabs>
          <w:tab w:val="left" w:pos="1701"/>
        </w:tabs>
        <w:spacing w:after="0" w:line="360" w:lineRule="auto"/>
        <w:ind w:left="1843" w:hanging="425"/>
        <w:jc w:val="both"/>
        <w:rPr>
          <w:rFonts w:ascii="Times New Roman" w:eastAsia="Times New Roman" w:hAnsi="Times New Roman" w:cs="Times New Roman"/>
          <w:sz w:val="24"/>
          <w:szCs w:val="24"/>
          <w:lang w:val="id-ID" w:eastAsia="id-ID"/>
        </w:rPr>
      </w:pPr>
    </w:p>
    <w:p w:rsidR="00387448" w:rsidRPr="00945D89" w:rsidRDefault="00387448" w:rsidP="004E3707">
      <w:pPr>
        <w:spacing w:after="0" w:line="240" w:lineRule="auto"/>
        <w:rPr>
          <w:rFonts w:ascii="Times New Roman" w:eastAsia="Times New Roman" w:hAnsi="Times New Roman" w:cs="Times New Roman"/>
          <w:sz w:val="24"/>
          <w:szCs w:val="24"/>
          <w:lang w:val="id-ID" w:eastAsia="id-ID"/>
        </w:rPr>
      </w:pPr>
    </w:p>
    <w:p w:rsidR="004E3707" w:rsidRPr="00945D89" w:rsidRDefault="00B13659" w:rsidP="00294F1D">
      <w:pPr>
        <w:pStyle w:val="ListParagraph"/>
        <w:numPr>
          <w:ilvl w:val="0"/>
          <w:numId w:val="2"/>
        </w:numPr>
        <w:spacing w:after="0" w:line="360" w:lineRule="auto"/>
        <w:ind w:left="1418" w:hanging="284"/>
        <w:jc w:val="both"/>
        <w:rPr>
          <w:rFonts w:ascii="Times New Roman" w:eastAsia="Times New Roman" w:hAnsi="Times New Roman" w:cs="Times New Roman"/>
          <w:b/>
          <w:bCs/>
          <w:sz w:val="24"/>
          <w:szCs w:val="24"/>
          <w:lang w:val="id-ID" w:eastAsia="id-ID"/>
        </w:rPr>
      </w:pPr>
      <w:r w:rsidRPr="00945D89">
        <w:rPr>
          <w:rFonts w:ascii="Times New Roman" w:eastAsia="Times New Roman" w:hAnsi="Times New Roman" w:cs="Times New Roman"/>
          <w:b/>
          <w:bCs/>
          <w:sz w:val="24"/>
          <w:szCs w:val="24"/>
          <w:lang w:val="id-ID" w:eastAsia="id-ID"/>
        </w:rPr>
        <w:lastRenderedPageBreak/>
        <w:t>Seksi Kesejahteraan Sosial dan Pemberdayaan Masyarakat    </w:t>
      </w:r>
    </w:p>
    <w:p w:rsidR="00B13659" w:rsidRPr="00945D89" w:rsidRDefault="00B13659" w:rsidP="004E3707">
      <w:pPr>
        <w:pStyle w:val="ListParagraph"/>
        <w:spacing w:after="0" w:line="360" w:lineRule="auto"/>
        <w:ind w:left="1440"/>
        <w:jc w:val="both"/>
        <w:rPr>
          <w:rFonts w:ascii="Times New Roman" w:eastAsia="Times New Roman" w:hAnsi="Times New Roman" w:cs="Times New Roman"/>
          <w:sz w:val="24"/>
          <w:szCs w:val="24"/>
          <w:lang w:val="id-ID" w:eastAsia="id-ID"/>
        </w:rPr>
      </w:pPr>
      <w:r w:rsidRPr="00945D89">
        <w:rPr>
          <w:rFonts w:ascii="Times New Roman" w:eastAsia="Times New Roman" w:hAnsi="Times New Roman" w:cs="Times New Roman"/>
          <w:b/>
          <w:bCs/>
          <w:sz w:val="24"/>
          <w:szCs w:val="24"/>
          <w:lang w:val="id-ID" w:eastAsia="id-ID"/>
        </w:rPr>
        <w:t xml:space="preserve">                     </w:t>
      </w:r>
    </w:p>
    <w:p w:rsidR="004E3707" w:rsidRDefault="00B13659" w:rsidP="007F5736">
      <w:pPr>
        <w:spacing w:after="0" w:line="360" w:lineRule="auto"/>
        <w:ind w:left="1440"/>
        <w:jc w:val="both"/>
        <w:rPr>
          <w:rFonts w:ascii="Times New Roman" w:eastAsia="Times New Roman" w:hAnsi="Times New Roman" w:cs="Times New Roman"/>
          <w:sz w:val="24"/>
          <w:szCs w:val="24"/>
          <w:lang w:val="id-ID" w:eastAsia="id-ID"/>
        </w:rPr>
      </w:pPr>
      <w:r w:rsidRPr="00945D89">
        <w:rPr>
          <w:rFonts w:ascii="Times New Roman" w:eastAsia="Times New Roman" w:hAnsi="Times New Roman" w:cs="Times New Roman"/>
          <w:sz w:val="24"/>
          <w:szCs w:val="24"/>
          <w:lang w:val="id-ID" w:eastAsia="id-ID"/>
        </w:rPr>
        <w:t>            Seksi Kesejahtaraan Sosial  dan Pemberdayaan Masyarakat dikepalai oleh seorang kepala seksi yang mempunyai tugas pokok antara lain memimpin, merencanakan, mengatur,   mengawasi   dan   mengkoordinasikan   kegiatan   pendataan   dan    pembinaan kesejahteraan sosial lingkup Kecamatan dalam rangka menunjang lancarnya pelaksanaan tugas dinas.</w:t>
      </w:r>
      <w:r w:rsidR="00971353" w:rsidRPr="00945D89">
        <w:rPr>
          <w:rFonts w:ascii="Times New Roman" w:eastAsia="Times New Roman" w:hAnsi="Times New Roman" w:cs="Times New Roman"/>
          <w:sz w:val="24"/>
          <w:szCs w:val="24"/>
          <w:lang w:val="id-ID" w:eastAsia="id-ID"/>
        </w:rPr>
        <w:t xml:space="preserve"> </w:t>
      </w:r>
      <w:r w:rsidRPr="00945D89">
        <w:rPr>
          <w:rFonts w:ascii="Times New Roman" w:eastAsia="Times New Roman" w:hAnsi="Times New Roman" w:cs="Times New Roman"/>
          <w:sz w:val="24"/>
          <w:szCs w:val="24"/>
          <w:lang w:val="id-ID" w:eastAsia="id-ID"/>
        </w:rPr>
        <w:t>Kepala Seksi Kesejahteraan Sosial dan Pemberdayaan Masyarakat mempunyai  fungsi :</w:t>
      </w:r>
    </w:p>
    <w:p w:rsidR="007F5736" w:rsidRPr="00945D89" w:rsidRDefault="007F5736" w:rsidP="007F5736">
      <w:pPr>
        <w:spacing w:after="0" w:line="360" w:lineRule="auto"/>
        <w:ind w:left="1843" w:hanging="283"/>
        <w:jc w:val="both"/>
        <w:rPr>
          <w:rFonts w:ascii="Times New Roman" w:eastAsia="Times New Roman" w:hAnsi="Times New Roman" w:cs="Times New Roman"/>
          <w:sz w:val="24"/>
          <w:szCs w:val="24"/>
          <w:lang w:val="id-ID" w:eastAsia="id-ID"/>
        </w:rPr>
      </w:pPr>
    </w:p>
    <w:p w:rsidR="00387448" w:rsidRPr="00945D89" w:rsidRDefault="00945D89" w:rsidP="007F5736">
      <w:pPr>
        <w:pStyle w:val="ListParagraph"/>
        <w:numPr>
          <w:ilvl w:val="2"/>
          <w:numId w:val="2"/>
        </w:numPr>
        <w:spacing w:after="0" w:line="360" w:lineRule="auto"/>
        <w:ind w:left="1843" w:hanging="142"/>
        <w:jc w:val="both"/>
        <w:rPr>
          <w:rFonts w:ascii="Times New Roman" w:eastAsia="Times New Roman" w:hAnsi="Times New Roman" w:cs="Times New Roman"/>
          <w:sz w:val="24"/>
          <w:szCs w:val="24"/>
          <w:lang w:val="id-ID" w:eastAsia="id-ID"/>
        </w:rPr>
      </w:pPr>
      <w:r w:rsidRPr="00945D89">
        <w:rPr>
          <w:rFonts w:ascii="Times New Roman" w:eastAsia="Times New Roman" w:hAnsi="Times New Roman" w:cs="Times New Roman"/>
          <w:sz w:val="24"/>
          <w:szCs w:val="24"/>
          <w:lang w:val="id-ID" w:eastAsia="id-ID"/>
        </w:rPr>
        <w:t xml:space="preserve">Penyusunan Rencana Kerja di bidang kesejahteraan sosial; </w:t>
      </w:r>
    </w:p>
    <w:p w:rsidR="00945D89" w:rsidRPr="00945D89" w:rsidRDefault="00945D89" w:rsidP="007F5736">
      <w:pPr>
        <w:pStyle w:val="ListParagraph"/>
        <w:numPr>
          <w:ilvl w:val="2"/>
          <w:numId w:val="2"/>
        </w:numPr>
        <w:spacing w:after="0" w:line="360" w:lineRule="auto"/>
        <w:ind w:left="1843" w:hanging="142"/>
        <w:jc w:val="both"/>
        <w:rPr>
          <w:rFonts w:ascii="Times New Roman" w:eastAsia="Times New Roman" w:hAnsi="Times New Roman" w:cs="Times New Roman"/>
          <w:sz w:val="24"/>
          <w:szCs w:val="24"/>
          <w:lang w:val="id-ID" w:eastAsia="id-ID"/>
        </w:rPr>
      </w:pPr>
      <w:r w:rsidRPr="00945D89">
        <w:rPr>
          <w:rFonts w:ascii="Times New Roman" w:eastAsia="Times New Roman" w:hAnsi="Times New Roman" w:cs="Times New Roman"/>
          <w:sz w:val="24"/>
          <w:szCs w:val="24"/>
          <w:lang w:val="id-ID" w:eastAsia="id-ID"/>
        </w:rPr>
        <w:t>Pelaksanaan program kerja di bidang urusan kesejahteraan sosial;</w:t>
      </w:r>
    </w:p>
    <w:p w:rsidR="00945D89" w:rsidRPr="00945D89" w:rsidRDefault="00945D89" w:rsidP="007F5736">
      <w:pPr>
        <w:pStyle w:val="ListParagraph"/>
        <w:numPr>
          <w:ilvl w:val="2"/>
          <w:numId w:val="2"/>
        </w:numPr>
        <w:spacing w:after="0" w:line="360" w:lineRule="auto"/>
        <w:ind w:left="1843" w:hanging="142"/>
        <w:jc w:val="both"/>
        <w:rPr>
          <w:rFonts w:ascii="Times New Roman" w:eastAsia="Times New Roman" w:hAnsi="Times New Roman" w:cs="Times New Roman"/>
          <w:sz w:val="24"/>
          <w:szCs w:val="24"/>
          <w:lang w:val="id-ID" w:eastAsia="id-ID"/>
        </w:rPr>
      </w:pPr>
      <w:r w:rsidRPr="00945D89">
        <w:rPr>
          <w:rFonts w:ascii="Times New Roman" w:eastAsia="Times New Roman" w:hAnsi="Times New Roman" w:cs="Times New Roman"/>
          <w:sz w:val="24"/>
          <w:szCs w:val="24"/>
          <w:lang w:val="id-ID" w:eastAsia="id-ID"/>
        </w:rPr>
        <w:t>Pelaksanaan koordinasi dan kerjasama dengan lembaga dan instansi lain di bidang urusan kesejahteraan sosial;</w:t>
      </w:r>
    </w:p>
    <w:p w:rsidR="00945D89" w:rsidRPr="00945D89" w:rsidRDefault="00945D89" w:rsidP="007F5736">
      <w:pPr>
        <w:pStyle w:val="ListParagraph"/>
        <w:numPr>
          <w:ilvl w:val="2"/>
          <w:numId w:val="2"/>
        </w:numPr>
        <w:spacing w:after="0" w:line="360" w:lineRule="auto"/>
        <w:ind w:left="1843" w:hanging="142"/>
        <w:jc w:val="both"/>
        <w:rPr>
          <w:rFonts w:ascii="Times New Roman" w:eastAsia="Times New Roman" w:hAnsi="Times New Roman" w:cs="Times New Roman"/>
          <w:sz w:val="24"/>
          <w:szCs w:val="24"/>
          <w:lang w:val="id-ID" w:eastAsia="id-ID"/>
        </w:rPr>
      </w:pPr>
      <w:r w:rsidRPr="00945D89">
        <w:rPr>
          <w:rFonts w:ascii="Times New Roman" w:eastAsia="Times New Roman" w:hAnsi="Times New Roman" w:cs="Times New Roman"/>
          <w:sz w:val="24"/>
          <w:szCs w:val="24"/>
          <w:lang w:val="id-ID" w:eastAsia="id-ID"/>
        </w:rPr>
        <w:t>Pelaksanaan dan pelaporan pelaksanaan tugas bidang kesejahteraan sosial;</w:t>
      </w:r>
    </w:p>
    <w:p w:rsidR="00945D89" w:rsidRPr="00945D89" w:rsidRDefault="00945D89" w:rsidP="007F5736">
      <w:pPr>
        <w:pStyle w:val="ListParagraph"/>
        <w:numPr>
          <w:ilvl w:val="2"/>
          <w:numId w:val="2"/>
        </w:numPr>
        <w:spacing w:after="0" w:line="360" w:lineRule="auto"/>
        <w:ind w:left="1843" w:hanging="142"/>
        <w:jc w:val="both"/>
        <w:rPr>
          <w:rFonts w:ascii="Times New Roman" w:eastAsia="Times New Roman" w:hAnsi="Times New Roman" w:cs="Times New Roman"/>
          <w:sz w:val="24"/>
          <w:szCs w:val="24"/>
          <w:lang w:val="id-ID" w:eastAsia="id-ID"/>
        </w:rPr>
      </w:pPr>
      <w:r w:rsidRPr="00945D89">
        <w:rPr>
          <w:rFonts w:ascii="Times New Roman" w:eastAsia="Times New Roman" w:hAnsi="Times New Roman" w:cs="Times New Roman"/>
          <w:sz w:val="24"/>
          <w:szCs w:val="24"/>
          <w:lang w:val="id-ID" w:eastAsia="id-ID"/>
        </w:rPr>
        <w:t>Pelaksanaan pengarusutamaan gender (PUG) dalam pembangunan bidang pendidikan, kesehatan, ekonomi, hukum, HAM dan politik;</w:t>
      </w:r>
    </w:p>
    <w:p w:rsidR="00945D89" w:rsidRPr="00945D89" w:rsidRDefault="00945D89" w:rsidP="007F5736">
      <w:pPr>
        <w:pStyle w:val="ListParagraph"/>
        <w:numPr>
          <w:ilvl w:val="2"/>
          <w:numId w:val="2"/>
        </w:numPr>
        <w:spacing w:after="0" w:line="360" w:lineRule="auto"/>
        <w:ind w:left="1843" w:hanging="142"/>
        <w:jc w:val="both"/>
        <w:rPr>
          <w:rFonts w:ascii="Times New Roman" w:eastAsia="Times New Roman" w:hAnsi="Times New Roman" w:cs="Times New Roman"/>
          <w:sz w:val="24"/>
          <w:szCs w:val="24"/>
          <w:lang w:val="id-ID" w:eastAsia="id-ID"/>
        </w:rPr>
      </w:pPr>
      <w:r w:rsidRPr="00945D89">
        <w:rPr>
          <w:rFonts w:ascii="Times New Roman" w:eastAsia="Times New Roman" w:hAnsi="Times New Roman" w:cs="Times New Roman"/>
          <w:sz w:val="24"/>
          <w:szCs w:val="24"/>
          <w:lang w:val="id-ID" w:eastAsia="id-ID"/>
        </w:rPr>
        <w:t>Pelaksanaan sosialisasi pencegahan tindak kekerasan dalam rumah tangg (KDRT);</w:t>
      </w:r>
    </w:p>
    <w:p w:rsidR="00945D89" w:rsidRPr="00945D89" w:rsidRDefault="00945D89" w:rsidP="007F5736">
      <w:pPr>
        <w:pStyle w:val="ListParagraph"/>
        <w:numPr>
          <w:ilvl w:val="2"/>
          <w:numId w:val="2"/>
        </w:numPr>
        <w:spacing w:after="0" w:line="360" w:lineRule="auto"/>
        <w:ind w:left="1843" w:hanging="142"/>
        <w:jc w:val="both"/>
        <w:rPr>
          <w:rFonts w:ascii="Times New Roman" w:eastAsia="Times New Roman" w:hAnsi="Times New Roman" w:cs="Times New Roman"/>
          <w:sz w:val="24"/>
          <w:szCs w:val="24"/>
          <w:lang w:val="id-ID" w:eastAsia="id-ID"/>
        </w:rPr>
      </w:pPr>
      <w:r w:rsidRPr="00945D89">
        <w:rPr>
          <w:rFonts w:ascii="Times New Roman" w:eastAsia="Times New Roman" w:hAnsi="Times New Roman" w:cs="Times New Roman"/>
          <w:sz w:val="24"/>
          <w:szCs w:val="24"/>
          <w:lang w:val="id-ID" w:eastAsia="id-ID"/>
        </w:rPr>
        <w:t>Pengkoordinasian pelaksanaan program pemberdayaan perempuan dalam peningkatan ekonomi lokal (P3EL);</w:t>
      </w:r>
    </w:p>
    <w:p w:rsidR="00945D89" w:rsidRPr="00945D89" w:rsidRDefault="00945D89" w:rsidP="007F5736">
      <w:pPr>
        <w:pStyle w:val="ListParagraph"/>
        <w:numPr>
          <w:ilvl w:val="2"/>
          <w:numId w:val="2"/>
        </w:numPr>
        <w:spacing w:after="0" w:line="360" w:lineRule="auto"/>
        <w:ind w:left="1843" w:hanging="142"/>
        <w:jc w:val="both"/>
        <w:rPr>
          <w:rFonts w:ascii="Times New Roman" w:eastAsia="Times New Roman" w:hAnsi="Times New Roman" w:cs="Times New Roman"/>
          <w:sz w:val="24"/>
          <w:szCs w:val="24"/>
          <w:lang w:val="id-ID" w:eastAsia="id-ID"/>
        </w:rPr>
      </w:pPr>
      <w:r w:rsidRPr="00945D89">
        <w:rPr>
          <w:rFonts w:ascii="Times New Roman" w:eastAsia="Times New Roman" w:hAnsi="Times New Roman" w:cs="Times New Roman"/>
          <w:sz w:val="24"/>
          <w:szCs w:val="24"/>
          <w:lang w:val="id-ID" w:eastAsia="id-ID"/>
        </w:rPr>
        <w:t>Pengkoordinasian pelaksanaan dan pembinaan program kecamatan ramah anak (CaRa);</w:t>
      </w:r>
    </w:p>
    <w:p w:rsidR="00945D89" w:rsidRPr="00945D89" w:rsidRDefault="00945D89" w:rsidP="007F5736">
      <w:pPr>
        <w:pStyle w:val="ListParagraph"/>
        <w:numPr>
          <w:ilvl w:val="2"/>
          <w:numId w:val="2"/>
        </w:numPr>
        <w:spacing w:after="0" w:line="360" w:lineRule="auto"/>
        <w:ind w:left="1843" w:hanging="142"/>
        <w:jc w:val="both"/>
        <w:rPr>
          <w:rFonts w:ascii="Times New Roman" w:eastAsia="Times New Roman" w:hAnsi="Times New Roman" w:cs="Times New Roman"/>
          <w:sz w:val="24"/>
          <w:szCs w:val="24"/>
          <w:lang w:val="id-ID" w:eastAsia="id-ID"/>
        </w:rPr>
      </w:pPr>
      <w:r w:rsidRPr="00945D89">
        <w:rPr>
          <w:rFonts w:ascii="Times New Roman" w:eastAsia="Times New Roman" w:hAnsi="Times New Roman" w:cs="Times New Roman"/>
          <w:sz w:val="24"/>
          <w:szCs w:val="24"/>
          <w:lang w:val="id-ID" w:eastAsia="id-ID"/>
        </w:rPr>
        <w:t>Pengkoordinasian peningkatan keikut sertaan masyarakat ber KB, termasuk kesetaraan dan keadilan gender partisipasi KB pria;</w:t>
      </w:r>
    </w:p>
    <w:p w:rsidR="00945D89" w:rsidRPr="00945D89" w:rsidRDefault="00945D89" w:rsidP="007F5736">
      <w:pPr>
        <w:pStyle w:val="ListParagraph"/>
        <w:numPr>
          <w:ilvl w:val="2"/>
          <w:numId w:val="2"/>
        </w:numPr>
        <w:spacing w:after="0" w:line="360" w:lineRule="auto"/>
        <w:ind w:left="1843" w:hanging="142"/>
        <w:jc w:val="both"/>
        <w:rPr>
          <w:rFonts w:ascii="Times New Roman" w:eastAsia="Times New Roman" w:hAnsi="Times New Roman" w:cs="Times New Roman"/>
          <w:sz w:val="24"/>
          <w:szCs w:val="24"/>
          <w:lang w:val="id-ID" w:eastAsia="id-ID"/>
        </w:rPr>
      </w:pPr>
      <w:r w:rsidRPr="00945D89">
        <w:rPr>
          <w:rFonts w:ascii="Times New Roman" w:eastAsia="Times New Roman" w:hAnsi="Times New Roman" w:cs="Times New Roman"/>
          <w:sz w:val="24"/>
          <w:szCs w:val="24"/>
          <w:lang w:val="id-ID" w:eastAsia="id-ID"/>
        </w:rPr>
        <w:t>Pelaksanaan pembinaan kader bina keluarga balita (BKB), bina keluarga remaja (BKR) dan bina keluarga lansia (BKL);</w:t>
      </w:r>
    </w:p>
    <w:p w:rsidR="00945D89" w:rsidRPr="00945D89" w:rsidRDefault="00945D89" w:rsidP="007F5736">
      <w:pPr>
        <w:pStyle w:val="ListParagraph"/>
        <w:numPr>
          <w:ilvl w:val="2"/>
          <w:numId w:val="2"/>
        </w:numPr>
        <w:spacing w:after="0" w:line="360" w:lineRule="auto"/>
        <w:ind w:left="1843" w:hanging="142"/>
        <w:jc w:val="both"/>
        <w:rPr>
          <w:rFonts w:ascii="Times New Roman" w:eastAsia="Times New Roman" w:hAnsi="Times New Roman" w:cs="Times New Roman"/>
          <w:sz w:val="24"/>
          <w:szCs w:val="24"/>
          <w:lang w:val="id-ID" w:eastAsia="id-ID"/>
        </w:rPr>
      </w:pPr>
      <w:r w:rsidRPr="00945D89">
        <w:rPr>
          <w:rFonts w:ascii="Times New Roman" w:eastAsia="Times New Roman" w:hAnsi="Times New Roman" w:cs="Times New Roman"/>
          <w:sz w:val="24"/>
          <w:szCs w:val="24"/>
          <w:lang w:val="id-ID" w:eastAsia="id-ID"/>
        </w:rPr>
        <w:t>Pengkoordinasian pelaksanaan program kesehatan reproduksi remaja (KRR) serta pencegahan generasi muda dari ancaman HIV/IADS;</w:t>
      </w:r>
    </w:p>
    <w:p w:rsidR="00945D89" w:rsidRPr="00945D89" w:rsidRDefault="00945D89" w:rsidP="007F5736">
      <w:pPr>
        <w:pStyle w:val="ListParagraph"/>
        <w:numPr>
          <w:ilvl w:val="2"/>
          <w:numId w:val="2"/>
        </w:numPr>
        <w:spacing w:after="0" w:line="360" w:lineRule="auto"/>
        <w:ind w:left="1843" w:hanging="142"/>
        <w:jc w:val="both"/>
        <w:rPr>
          <w:rFonts w:ascii="Times New Roman" w:eastAsia="Times New Roman" w:hAnsi="Times New Roman" w:cs="Times New Roman"/>
          <w:sz w:val="24"/>
          <w:szCs w:val="24"/>
          <w:lang w:val="id-ID" w:eastAsia="id-ID"/>
        </w:rPr>
      </w:pPr>
      <w:r w:rsidRPr="00945D89">
        <w:rPr>
          <w:rFonts w:ascii="Times New Roman" w:eastAsia="Times New Roman" w:hAnsi="Times New Roman" w:cs="Times New Roman"/>
          <w:sz w:val="24"/>
          <w:szCs w:val="24"/>
          <w:lang w:val="id-ID" w:eastAsia="id-ID"/>
        </w:rPr>
        <w:t>Pelaksanaan pembinaan usaha peningkatan pendapatan keluarga sejahtera (UPPKS);</w:t>
      </w:r>
    </w:p>
    <w:p w:rsidR="00945D89" w:rsidRPr="00945D89" w:rsidRDefault="00945D89" w:rsidP="007F5736">
      <w:pPr>
        <w:pStyle w:val="ListParagraph"/>
        <w:numPr>
          <w:ilvl w:val="2"/>
          <w:numId w:val="2"/>
        </w:numPr>
        <w:spacing w:after="0" w:line="360" w:lineRule="auto"/>
        <w:ind w:left="1843" w:hanging="142"/>
        <w:jc w:val="both"/>
        <w:rPr>
          <w:rFonts w:ascii="Times New Roman" w:eastAsia="Times New Roman" w:hAnsi="Times New Roman" w:cs="Times New Roman"/>
          <w:sz w:val="24"/>
          <w:szCs w:val="24"/>
          <w:lang w:val="id-ID" w:eastAsia="id-ID"/>
        </w:rPr>
      </w:pPr>
      <w:r w:rsidRPr="00945D89">
        <w:rPr>
          <w:rFonts w:ascii="Times New Roman" w:eastAsia="Times New Roman" w:hAnsi="Times New Roman" w:cs="Times New Roman"/>
          <w:sz w:val="24"/>
          <w:szCs w:val="24"/>
          <w:lang w:val="id-ID" w:eastAsia="id-ID"/>
        </w:rPr>
        <w:lastRenderedPageBreak/>
        <w:t>Pelaksanaan tugas lain yang diberikan oleh Camat sesuai dengan bidang tugasnya.</w:t>
      </w:r>
    </w:p>
    <w:p w:rsidR="00945D89" w:rsidRPr="00945D89" w:rsidRDefault="00945D89" w:rsidP="00945D89">
      <w:pPr>
        <w:spacing w:after="0" w:line="360" w:lineRule="auto"/>
        <w:jc w:val="both"/>
        <w:rPr>
          <w:rFonts w:ascii="Times New Roman" w:eastAsia="Times New Roman" w:hAnsi="Times New Roman" w:cs="Times New Roman"/>
          <w:b/>
          <w:sz w:val="24"/>
          <w:szCs w:val="24"/>
          <w:lang w:val="id-ID" w:eastAsia="id-ID"/>
        </w:rPr>
      </w:pPr>
    </w:p>
    <w:p w:rsidR="00945D89" w:rsidRDefault="00945D89" w:rsidP="007F5736">
      <w:pPr>
        <w:pStyle w:val="ListParagraph"/>
        <w:numPr>
          <w:ilvl w:val="0"/>
          <w:numId w:val="2"/>
        </w:numPr>
        <w:spacing w:after="0" w:line="360" w:lineRule="auto"/>
        <w:ind w:left="1418" w:hanging="425"/>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Seksi Pembangunan Fisik</w:t>
      </w:r>
    </w:p>
    <w:p w:rsidR="00945D89" w:rsidRDefault="00945D89" w:rsidP="00945D89">
      <w:pPr>
        <w:pStyle w:val="ListParagraph"/>
        <w:spacing w:after="0" w:line="360" w:lineRule="auto"/>
        <w:jc w:val="both"/>
        <w:rPr>
          <w:rFonts w:ascii="Times New Roman" w:eastAsia="Times New Roman" w:hAnsi="Times New Roman" w:cs="Times New Roman"/>
          <w:b/>
          <w:sz w:val="24"/>
          <w:szCs w:val="24"/>
          <w:lang w:val="id-ID" w:eastAsia="id-ID"/>
        </w:rPr>
      </w:pPr>
    </w:p>
    <w:p w:rsidR="00945D89" w:rsidRDefault="00945D89" w:rsidP="007F5736">
      <w:pPr>
        <w:pStyle w:val="ListParagraph"/>
        <w:spacing w:after="0" w:line="360" w:lineRule="auto"/>
        <w:ind w:left="1418" w:firstLine="709"/>
        <w:jc w:val="both"/>
        <w:rPr>
          <w:rFonts w:ascii="Times New Roman" w:eastAsia="Times New Roman" w:hAnsi="Times New Roman" w:cs="Times New Roman"/>
          <w:sz w:val="24"/>
          <w:szCs w:val="24"/>
          <w:lang w:val="id-ID" w:eastAsia="id-ID"/>
        </w:rPr>
      </w:pPr>
      <w:r w:rsidRPr="00945D89">
        <w:rPr>
          <w:rFonts w:ascii="Times New Roman" w:eastAsia="Times New Roman" w:hAnsi="Times New Roman" w:cs="Times New Roman"/>
          <w:sz w:val="24"/>
          <w:szCs w:val="24"/>
          <w:lang w:val="id-ID" w:eastAsia="id-ID"/>
        </w:rPr>
        <w:t xml:space="preserve">Seksi </w:t>
      </w:r>
      <w:r>
        <w:rPr>
          <w:rFonts w:ascii="Times New Roman" w:eastAsia="Times New Roman" w:hAnsi="Times New Roman" w:cs="Times New Roman"/>
          <w:sz w:val="24"/>
          <w:szCs w:val="24"/>
          <w:lang w:val="id-ID" w:eastAsia="id-ID"/>
        </w:rPr>
        <w:t>Pembangunan Fisik</w:t>
      </w:r>
      <w:r w:rsidRPr="00945D89">
        <w:rPr>
          <w:rFonts w:ascii="Times New Roman" w:eastAsia="Times New Roman" w:hAnsi="Times New Roman" w:cs="Times New Roman"/>
          <w:sz w:val="24"/>
          <w:szCs w:val="24"/>
          <w:lang w:val="id-ID" w:eastAsia="id-ID"/>
        </w:rPr>
        <w:t xml:space="preserve"> dikepalai oleh seorang kepala seksi yang mempunyai tugas pokok antara lain memimpin, merencanakan, mengatur,   mengawasi   dan   mengkoordinasikan   kegiatan   pendataan   dan    pembinaan </w:t>
      </w:r>
      <w:r>
        <w:rPr>
          <w:rFonts w:ascii="Times New Roman" w:eastAsia="Times New Roman" w:hAnsi="Times New Roman" w:cs="Times New Roman"/>
          <w:sz w:val="24"/>
          <w:szCs w:val="24"/>
          <w:lang w:val="id-ID" w:eastAsia="id-ID"/>
        </w:rPr>
        <w:t>Pembangunan Fisik</w:t>
      </w:r>
      <w:r w:rsidRPr="00945D89">
        <w:rPr>
          <w:rFonts w:ascii="Times New Roman" w:eastAsia="Times New Roman" w:hAnsi="Times New Roman" w:cs="Times New Roman"/>
          <w:sz w:val="24"/>
          <w:szCs w:val="24"/>
          <w:lang w:val="id-ID" w:eastAsia="id-ID"/>
        </w:rPr>
        <w:t xml:space="preserve"> Kecamatan dalam rangka menunjang lancarnya pelaksanaan tugas dinas. Kepala Seksi </w:t>
      </w:r>
      <w:r>
        <w:rPr>
          <w:rFonts w:ascii="Times New Roman" w:eastAsia="Times New Roman" w:hAnsi="Times New Roman" w:cs="Times New Roman"/>
          <w:sz w:val="24"/>
          <w:szCs w:val="24"/>
          <w:lang w:val="id-ID" w:eastAsia="id-ID"/>
        </w:rPr>
        <w:t>Pembangunan Fisik</w:t>
      </w:r>
      <w:r w:rsidRPr="00945D89">
        <w:rPr>
          <w:rFonts w:ascii="Times New Roman" w:eastAsia="Times New Roman" w:hAnsi="Times New Roman" w:cs="Times New Roman"/>
          <w:sz w:val="24"/>
          <w:szCs w:val="24"/>
          <w:lang w:val="id-ID" w:eastAsia="id-ID"/>
        </w:rPr>
        <w:t xml:space="preserve"> mempunyai  fungsi :</w:t>
      </w:r>
    </w:p>
    <w:p w:rsidR="00945D89" w:rsidRDefault="00945D89" w:rsidP="00945D89">
      <w:pPr>
        <w:pStyle w:val="ListParagraph"/>
        <w:spacing w:after="0" w:line="360" w:lineRule="auto"/>
        <w:ind w:firstLine="720"/>
        <w:jc w:val="both"/>
        <w:rPr>
          <w:rFonts w:ascii="Times New Roman" w:eastAsia="Times New Roman" w:hAnsi="Times New Roman" w:cs="Times New Roman"/>
          <w:sz w:val="24"/>
          <w:szCs w:val="24"/>
          <w:lang w:val="id-ID" w:eastAsia="id-ID"/>
        </w:rPr>
      </w:pPr>
    </w:p>
    <w:p w:rsidR="00945D89" w:rsidRDefault="00945D89" w:rsidP="007F5736">
      <w:pPr>
        <w:pStyle w:val="ListParagraph"/>
        <w:numPr>
          <w:ilvl w:val="1"/>
          <w:numId w:val="2"/>
        </w:numPr>
        <w:spacing w:after="0" w:line="360" w:lineRule="auto"/>
        <w:ind w:left="1701" w:hanging="283"/>
        <w:jc w:val="both"/>
        <w:rPr>
          <w:rFonts w:ascii="Times New Roman" w:eastAsia="Times New Roman" w:hAnsi="Times New Roman" w:cs="Times New Roman"/>
          <w:sz w:val="24"/>
          <w:szCs w:val="24"/>
          <w:lang w:val="id-ID" w:eastAsia="id-ID"/>
        </w:rPr>
      </w:pPr>
      <w:r w:rsidRPr="00945D89">
        <w:rPr>
          <w:rFonts w:ascii="Times New Roman" w:eastAsia="Times New Roman" w:hAnsi="Times New Roman" w:cs="Times New Roman"/>
          <w:sz w:val="24"/>
          <w:szCs w:val="24"/>
          <w:lang w:val="id-ID" w:eastAsia="id-ID"/>
        </w:rPr>
        <w:t>Penyusunan Rencana Kerja di bidang pembangunan fisik;</w:t>
      </w:r>
    </w:p>
    <w:p w:rsidR="00945D89" w:rsidRDefault="00945D89" w:rsidP="007F5736">
      <w:pPr>
        <w:pStyle w:val="ListParagraph"/>
        <w:numPr>
          <w:ilvl w:val="1"/>
          <w:numId w:val="2"/>
        </w:numPr>
        <w:spacing w:after="0" w:line="360" w:lineRule="auto"/>
        <w:ind w:left="1701" w:hanging="283"/>
        <w:jc w:val="both"/>
        <w:rPr>
          <w:rFonts w:ascii="Times New Roman" w:eastAsia="Times New Roman" w:hAnsi="Times New Roman" w:cs="Times New Roman"/>
          <w:sz w:val="24"/>
          <w:szCs w:val="24"/>
          <w:lang w:val="id-ID" w:eastAsia="id-ID"/>
        </w:rPr>
      </w:pPr>
      <w:r w:rsidRPr="00945D89">
        <w:rPr>
          <w:rFonts w:ascii="Times New Roman" w:eastAsia="Times New Roman" w:hAnsi="Times New Roman" w:cs="Times New Roman"/>
          <w:sz w:val="24"/>
          <w:szCs w:val="24"/>
          <w:lang w:val="id-ID" w:eastAsia="id-ID"/>
        </w:rPr>
        <w:t>Pelaksanaan program kerja di bidang urusan pembangunan fisik;</w:t>
      </w:r>
    </w:p>
    <w:p w:rsidR="00945D89" w:rsidRDefault="00294F1D" w:rsidP="007F5736">
      <w:pPr>
        <w:pStyle w:val="ListParagraph"/>
        <w:numPr>
          <w:ilvl w:val="1"/>
          <w:numId w:val="2"/>
        </w:numPr>
        <w:spacing w:after="0" w:line="360" w:lineRule="auto"/>
        <w:ind w:left="1701" w:hanging="283"/>
        <w:jc w:val="both"/>
        <w:rPr>
          <w:rFonts w:ascii="Times New Roman" w:eastAsia="Times New Roman" w:hAnsi="Times New Roman" w:cs="Times New Roman"/>
          <w:sz w:val="24"/>
          <w:szCs w:val="24"/>
          <w:lang w:val="id-ID" w:eastAsia="id-ID"/>
        </w:rPr>
      </w:pPr>
      <w:r w:rsidRPr="00294F1D">
        <w:rPr>
          <w:rFonts w:ascii="Times New Roman" w:eastAsia="Times New Roman" w:hAnsi="Times New Roman" w:cs="Times New Roman"/>
          <w:sz w:val="24"/>
          <w:szCs w:val="24"/>
          <w:lang w:val="id-ID" w:eastAsia="id-ID"/>
        </w:rPr>
        <w:t>Pelaksanaan koordinasi dan kerjasama dengan lembaga dan instansi lain di bidang urusan pembangunan fisik;</w:t>
      </w:r>
    </w:p>
    <w:p w:rsidR="00294F1D" w:rsidRDefault="00294F1D" w:rsidP="007F5736">
      <w:pPr>
        <w:pStyle w:val="ListParagraph"/>
        <w:numPr>
          <w:ilvl w:val="1"/>
          <w:numId w:val="2"/>
        </w:numPr>
        <w:spacing w:after="0" w:line="360" w:lineRule="auto"/>
        <w:ind w:left="1701" w:hanging="283"/>
        <w:jc w:val="both"/>
        <w:rPr>
          <w:rFonts w:ascii="Times New Roman" w:eastAsia="Times New Roman" w:hAnsi="Times New Roman" w:cs="Times New Roman"/>
          <w:sz w:val="24"/>
          <w:szCs w:val="24"/>
          <w:lang w:val="id-ID" w:eastAsia="id-ID"/>
        </w:rPr>
      </w:pPr>
      <w:r w:rsidRPr="00294F1D">
        <w:rPr>
          <w:rFonts w:ascii="Times New Roman" w:eastAsia="Times New Roman" w:hAnsi="Times New Roman" w:cs="Times New Roman"/>
          <w:sz w:val="24"/>
          <w:szCs w:val="24"/>
          <w:lang w:val="id-ID" w:eastAsia="id-ID"/>
        </w:rPr>
        <w:t>Pelaksanaan dan pelaporan pelaksanaan tugas bidang pembangunan fisik;</w:t>
      </w:r>
    </w:p>
    <w:p w:rsidR="00294F1D" w:rsidRDefault="00294F1D" w:rsidP="007F5736">
      <w:pPr>
        <w:pStyle w:val="ListParagraph"/>
        <w:numPr>
          <w:ilvl w:val="1"/>
          <w:numId w:val="2"/>
        </w:numPr>
        <w:spacing w:after="0" w:line="360" w:lineRule="auto"/>
        <w:ind w:left="1701" w:hanging="283"/>
        <w:jc w:val="both"/>
        <w:rPr>
          <w:rFonts w:ascii="Times New Roman" w:eastAsia="Times New Roman" w:hAnsi="Times New Roman" w:cs="Times New Roman"/>
          <w:sz w:val="24"/>
          <w:szCs w:val="24"/>
          <w:lang w:val="id-ID" w:eastAsia="id-ID"/>
        </w:rPr>
      </w:pPr>
      <w:r w:rsidRPr="00294F1D">
        <w:rPr>
          <w:rFonts w:ascii="Times New Roman" w:eastAsia="Times New Roman" w:hAnsi="Times New Roman" w:cs="Times New Roman"/>
          <w:sz w:val="24"/>
          <w:szCs w:val="24"/>
          <w:lang w:val="id-ID" w:eastAsia="id-ID"/>
        </w:rPr>
        <w:t>Pemeliharaan rutin jalan lokal desa;</w:t>
      </w:r>
    </w:p>
    <w:p w:rsidR="00294F1D" w:rsidRDefault="00294F1D" w:rsidP="007F5736">
      <w:pPr>
        <w:pStyle w:val="ListParagraph"/>
        <w:numPr>
          <w:ilvl w:val="1"/>
          <w:numId w:val="2"/>
        </w:numPr>
        <w:spacing w:after="0" w:line="360" w:lineRule="auto"/>
        <w:ind w:left="1701" w:hanging="283"/>
        <w:jc w:val="both"/>
        <w:rPr>
          <w:rFonts w:ascii="Times New Roman" w:eastAsia="Times New Roman" w:hAnsi="Times New Roman" w:cs="Times New Roman"/>
          <w:sz w:val="24"/>
          <w:szCs w:val="24"/>
          <w:lang w:val="id-ID" w:eastAsia="id-ID"/>
        </w:rPr>
      </w:pPr>
      <w:r w:rsidRPr="00294F1D">
        <w:rPr>
          <w:rFonts w:ascii="Times New Roman" w:eastAsia="Times New Roman" w:hAnsi="Times New Roman" w:cs="Times New Roman"/>
          <w:sz w:val="24"/>
          <w:szCs w:val="24"/>
          <w:lang w:val="id-ID" w:eastAsia="id-ID"/>
        </w:rPr>
        <w:t>Pemeliharaan dan pengawasan jalan lingkungan dan drainase micro di wilayah permukiman;</w:t>
      </w:r>
    </w:p>
    <w:p w:rsidR="00294F1D" w:rsidRDefault="00294F1D" w:rsidP="007F5736">
      <w:pPr>
        <w:pStyle w:val="ListParagraph"/>
        <w:numPr>
          <w:ilvl w:val="1"/>
          <w:numId w:val="2"/>
        </w:numPr>
        <w:spacing w:after="0" w:line="360" w:lineRule="auto"/>
        <w:ind w:left="1701" w:hanging="283"/>
        <w:jc w:val="both"/>
        <w:rPr>
          <w:rFonts w:ascii="Times New Roman" w:eastAsia="Times New Roman" w:hAnsi="Times New Roman" w:cs="Times New Roman"/>
          <w:sz w:val="24"/>
          <w:szCs w:val="24"/>
          <w:lang w:val="id-ID" w:eastAsia="id-ID"/>
        </w:rPr>
      </w:pPr>
      <w:r w:rsidRPr="00294F1D">
        <w:rPr>
          <w:rFonts w:ascii="Times New Roman" w:eastAsia="Times New Roman" w:hAnsi="Times New Roman" w:cs="Times New Roman"/>
          <w:sz w:val="24"/>
          <w:szCs w:val="24"/>
          <w:lang w:val="id-ID" w:eastAsia="id-ID"/>
        </w:rPr>
        <w:t>Pelaksanaan gerakan penanaman pohon lindung diruang jalan desa;</w:t>
      </w:r>
    </w:p>
    <w:p w:rsidR="00294F1D" w:rsidRDefault="00294F1D" w:rsidP="007F5736">
      <w:pPr>
        <w:pStyle w:val="ListParagraph"/>
        <w:numPr>
          <w:ilvl w:val="1"/>
          <w:numId w:val="2"/>
        </w:numPr>
        <w:spacing w:after="0" w:line="360" w:lineRule="auto"/>
        <w:ind w:left="1701" w:hanging="283"/>
        <w:jc w:val="both"/>
        <w:rPr>
          <w:rFonts w:ascii="Times New Roman" w:eastAsia="Times New Roman" w:hAnsi="Times New Roman" w:cs="Times New Roman"/>
          <w:sz w:val="24"/>
          <w:szCs w:val="24"/>
          <w:lang w:val="id-ID" w:eastAsia="id-ID"/>
        </w:rPr>
      </w:pPr>
      <w:r w:rsidRPr="00294F1D">
        <w:rPr>
          <w:rFonts w:ascii="Times New Roman" w:eastAsia="Times New Roman" w:hAnsi="Times New Roman" w:cs="Times New Roman"/>
          <w:sz w:val="24"/>
          <w:szCs w:val="24"/>
          <w:lang w:val="id-ID" w:eastAsia="id-ID"/>
        </w:rPr>
        <w:t>Pembnaan dan pengelolaan sampah sampai transfer depo (TPS);</w:t>
      </w:r>
    </w:p>
    <w:p w:rsidR="00294F1D" w:rsidRDefault="00294F1D" w:rsidP="007F5736">
      <w:pPr>
        <w:pStyle w:val="ListParagraph"/>
        <w:numPr>
          <w:ilvl w:val="1"/>
          <w:numId w:val="2"/>
        </w:numPr>
        <w:spacing w:after="0" w:line="360" w:lineRule="auto"/>
        <w:ind w:left="1701" w:hanging="283"/>
        <w:jc w:val="both"/>
        <w:rPr>
          <w:rFonts w:ascii="Times New Roman" w:eastAsia="Times New Roman" w:hAnsi="Times New Roman" w:cs="Times New Roman"/>
          <w:sz w:val="24"/>
          <w:szCs w:val="24"/>
          <w:lang w:val="id-ID" w:eastAsia="id-ID"/>
        </w:rPr>
      </w:pPr>
      <w:r w:rsidRPr="00294F1D">
        <w:rPr>
          <w:rFonts w:ascii="Times New Roman" w:eastAsia="Times New Roman" w:hAnsi="Times New Roman" w:cs="Times New Roman"/>
          <w:sz w:val="24"/>
          <w:szCs w:val="24"/>
          <w:lang w:val="id-ID" w:eastAsia="id-ID"/>
        </w:rPr>
        <w:t>Inventarisasi data aset milik pemerintah daerah;</w:t>
      </w:r>
    </w:p>
    <w:p w:rsidR="00294F1D" w:rsidRDefault="00294F1D" w:rsidP="007F5736">
      <w:pPr>
        <w:pStyle w:val="ListParagraph"/>
        <w:numPr>
          <w:ilvl w:val="1"/>
          <w:numId w:val="2"/>
        </w:numPr>
        <w:spacing w:after="0" w:line="360" w:lineRule="auto"/>
        <w:ind w:left="1701" w:hanging="283"/>
        <w:jc w:val="both"/>
        <w:rPr>
          <w:rFonts w:ascii="Times New Roman" w:eastAsia="Times New Roman" w:hAnsi="Times New Roman" w:cs="Times New Roman"/>
          <w:sz w:val="24"/>
          <w:szCs w:val="24"/>
          <w:lang w:val="id-ID" w:eastAsia="id-ID"/>
        </w:rPr>
      </w:pPr>
      <w:r w:rsidRPr="00294F1D">
        <w:rPr>
          <w:rFonts w:ascii="Times New Roman" w:eastAsia="Times New Roman" w:hAnsi="Times New Roman" w:cs="Times New Roman"/>
          <w:sz w:val="24"/>
          <w:szCs w:val="24"/>
          <w:lang w:val="id-ID" w:eastAsia="id-ID"/>
        </w:rPr>
        <w:t>Pemeliharaan saluran tersier;</w:t>
      </w:r>
    </w:p>
    <w:p w:rsidR="00945D89" w:rsidRPr="00294F1D" w:rsidRDefault="00294F1D" w:rsidP="007F5736">
      <w:pPr>
        <w:pStyle w:val="ListParagraph"/>
        <w:numPr>
          <w:ilvl w:val="1"/>
          <w:numId w:val="2"/>
        </w:numPr>
        <w:spacing w:after="0" w:line="360" w:lineRule="auto"/>
        <w:ind w:left="1701" w:hanging="283"/>
        <w:jc w:val="both"/>
        <w:rPr>
          <w:rFonts w:ascii="Times New Roman" w:eastAsia="Times New Roman" w:hAnsi="Times New Roman" w:cs="Times New Roman"/>
          <w:sz w:val="24"/>
          <w:szCs w:val="24"/>
          <w:lang w:val="id-ID" w:eastAsia="id-ID"/>
        </w:rPr>
      </w:pPr>
      <w:r w:rsidRPr="00294F1D">
        <w:rPr>
          <w:rFonts w:ascii="Times New Roman" w:eastAsia="Times New Roman" w:hAnsi="Times New Roman" w:cs="Times New Roman"/>
          <w:sz w:val="24"/>
          <w:szCs w:val="24"/>
          <w:lang w:val="id-ID" w:eastAsia="id-ID"/>
        </w:rPr>
        <w:t>Pelaksanaan tugas lain yang diberikan oleh Camat sesuai dengan bidang tugasnya.</w:t>
      </w:r>
    </w:p>
    <w:p w:rsidR="00387448" w:rsidRDefault="00387448" w:rsidP="00AF1D5D">
      <w:pPr>
        <w:spacing w:after="0" w:line="360" w:lineRule="auto"/>
        <w:ind w:left="1134" w:hanging="567"/>
        <w:jc w:val="both"/>
        <w:rPr>
          <w:rFonts w:ascii="Times New Roman" w:eastAsia="Times New Roman" w:hAnsi="Times New Roman" w:cs="Times New Roman"/>
          <w:b/>
          <w:sz w:val="24"/>
          <w:szCs w:val="24"/>
          <w:lang w:val="id-ID" w:eastAsia="id-ID"/>
        </w:rPr>
      </w:pPr>
    </w:p>
    <w:p w:rsidR="00835253" w:rsidRDefault="00835253" w:rsidP="00AF1D5D">
      <w:pPr>
        <w:spacing w:after="0" w:line="360" w:lineRule="auto"/>
        <w:ind w:left="1134" w:hanging="567"/>
        <w:jc w:val="both"/>
        <w:rPr>
          <w:rFonts w:ascii="Times New Roman" w:eastAsia="Times New Roman" w:hAnsi="Times New Roman" w:cs="Times New Roman"/>
          <w:b/>
          <w:sz w:val="24"/>
          <w:szCs w:val="24"/>
          <w:lang w:val="id-ID" w:eastAsia="id-ID"/>
        </w:rPr>
      </w:pPr>
    </w:p>
    <w:p w:rsidR="00835253" w:rsidRDefault="00835253" w:rsidP="00AF1D5D">
      <w:pPr>
        <w:spacing w:after="0" w:line="360" w:lineRule="auto"/>
        <w:ind w:left="1134" w:hanging="567"/>
        <w:jc w:val="both"/>
        <w:rPr>
          <w:rFonts w:ascii="Times New Roman" w:eastAsia="Times New Roman" w:hAnsi="Times New Roman" w:cs="Times New Roman"/>
          <w:b/>
          <w:sz w:val="24"/>
          <w:szCs w:val="24"/>
          <w:lang w:val="id-ID" w:eastAsia="id-ID"/>
        </w:rPr>
      </w:pPr>
    </w:p>
    <w:p w:rsidR="00835253" w:rsidRDefault="00835253" w:rsidP="00AF1D5D">
      <w:pPr>
        <w:spacing w:after="0" w:line="360" w:lineRule="auto"/>
        <w:ind w:left="1134" w:hanging="567"/>
        <w:jc w:val="both"/>
        <w:rPr>
          <w:rFonts w:ascii="Times New Roman" w:eastAsia="Times New Roman" w:hAnsi="Times New Roman" w:cs="Times New Roman"/>
          <w:b/>
          <w:sz w:val="24"/>
          <w:szCs w:val="24"/>
          <w:lang w:val="id-ID" w:eastAsia="id-ID"/>
        </w:rPr>
      </w:pPr>
    </w:p>
    <w:p w:rsidR="00835253" w:rsidRDefault="00835253" w:rsidP="00AF1D5D">
      <w:pPr>
        <w:spacing w:after="0" w:line="360" w:lineRule="auto"/>
        <w:ind w:left="1134" w:hanging="567"/>
        <w:jc w:val="both"/>
        <w:rPr>
          <w:rFonts w:ascii="Times New Roman" w:eastAsia="Times New Roman" w:hAnsi="Times New Roman" w:cs="Times New Roman"/>
          <w:b/>
          <w:sz w:val="24"/>
          <w:szCs w:val="24"/>
          <w:lang w:val="id-ID" w:eastAsia="id-ID"/>
        </w:rPr>
      </w:pPr>
    </w:p>
    <w:p w:rsidR="00835253" w:rsidRDefault="00835253" w:rsidP="00AF1D5D">
      <w:pPr>
        <w:spacing w:after="0" w:line="360" w:lineRule="auto"/>
        <w:ind w:left="1134" w:hanging="567"/>
        <w:jc w:val="both"/>
        <w:rPr>
          <w:rFonts w:ascii="Times New Roman" w:eastAsia="Times New Roman" w:hAnsi="Times New Roman" w:cs="Times New Roman"/>
          <w:b/>
          <w:sz w:val="24"/>
          <w:szCs w:val="24"/>
          <w:lang w:val="id-ID" w:eastAsia="id-ID"/>
        </w:rPr>
      </w:pPr>
    </w:p>
    <w:p w:rsidR="00835253" w:rsidRPr="00945D89" w:rsidRDefault="00835253" w:rsidP="00AF1D5D">
      <w:pPr>
        <w:spacing w:after="0" w:line="360" w:lineRule="auto"/>
        <w:ind w:left="1134" w:hanging="567"/>
        <w:jc w:val="both"/>
        <w:rPr>
          <w:rFonts w:ascii="Times New Roman" w:eastAsia="Times New Roman" w:hAnsi="Times New Roman" w:cs="Times New Roman"/>
          <w:b/>
          <w:sz w:val="24"/>
          <w:szCs w:val="24"/>
          <w:lang w:val="id-ID" w:eastAsia="id-ID"/>
        </w:rPr>
      </w:pPr>
    </w:p>
    <w:p w:rsidR="00B13659" w:rsidRPr="00294F1D" w:rsidRDefault="00B13659" w:rsidP="007F5736">
      <w:pPr>
        <w:pStyle w:val="ListParagraph"/>
        <w:numPr>
          <w:ilvl w:val="0"/>
          <w:numId w:val="2"/>
        </w:numPr>
        <w:spacing w:after="0" w:line="360" w:lineRule="auto"/>
        <w:ind w:left="1418" w:hanging="425"/>
        <w:jc w:val="both"/>
        <w:rPr>
          <w:rFonts w:ascii="Times New Roman" w:eastAsia="Times New Roman" w:hAnsi="Times New Roman" w:cs="Times New Roman"/>
          <w:b/>
          <w:bCs/>
          <w:sz w:val="24"/>
          <w:szCs w:val="24"/>
          <w:lang w:val="id-ID" w:eastAsia="id-ID"/>
        </w:rPr>
      </w:pPr>
      <w:r w:rsidRPr="00294F1D">
        <w:rPr>
          <w:rFonts w:ascii="Times New Roman" w:eastAsia="Times New Roman" w:hAnsi="Times New Roman" w:cs="Times New Roman"/>
          <w:b/>
          <w:bCs/>
          <w:sz w:val="24"/>
          <w:szCs w:val="24"/>
          <w:lang w:val="id-ID" w:eastAsia="id-ID"/>
        </w:rPr>
        <w:lastRenderedPageBreak/>
        <w:t>Kasubag Perencanaan dan Keuangan</w:t>
      </w:r>
    </w:p>
    <w:p w:rsidR="00387448" w:rsidRPr="00945D89" w:rsidRDefault="00387448" w:rsidP="00387448">
      <w:pPr>
        <w:pStyle w:val="ListParagraph"/>
        <w:spacing w:after="0" w:line="360" w:lineRule="auto"/>
        <w:ind w:left="1440"/>
        <w:jc w:val="both"/>
        <w:rPr>
          <w:rFonts w:ascii="Times New Roman" w:eastAsia="Times New Roman" w:hAnsi="Times New Roman" w:cs="Times New Roman"/>
          <w:sz w:val="24"/>
          <w:szCs w:val="24"/>
          <w:lang w:val="id-ID" w:eastAsia="id-ID"/>
        </w:rPr>
      </w:pPr>
    </w:p>
    <w:p w:rsidR="00B13659" w:rsidRDefault="00B13659" w:rsidP="007F5736">
      <w:pPr>
        <w:spacing w:after="0" w:line="360" w:lineRule="auto"/>
        <w:ind w:left="1418" w:firstLine="709"/>
        <w:jc w:val="both"/>
        <w:rPr>
          <w:rFonts w:ascii="Times New Roman" w:eastAsia="Times New Roman" w:hAnsi="Times New Roman" w:cs="Times New Roman"/>
          <w:sz w:val="24"/>
          <w:szCs w:val="24"/>
          <w:lang w:val="id-ID" w:eastAsia="id-ID"/>
        </w:rPr>
      </w:pPr>
      <w:r w:rsidRPr="00945D89">
        <w:rPr>
          <w:rFonts w:ascii="Times New Roman" w:eastAsia="Times New Roman" w:hAnsi="Times New Roman" w:cs="Times New Roman"/>
          <w:sz w:val="24"/>
          <w:szCs w:val="24"/>
          <w:lang w:val="id-ID" w:eastAsia="id-ID"/>
        </w:rPr>
        <w:t xml:space="preserve">Sub Bagian Perencanaan dan Keuangan dipimpin oleh seorang Kepala Sub bagian yang mempunyai tugas pokok memimpin, merencanakan, mengatur mengawasi dan mengkoordinasikan kegiatan bawahan dalam melaksanakan </w:t>
      </w:r>
      <w:r w:rsidR="00971353" w:rsidRPr="00945D89">
        <w:rPr>
          <w:rFonts w:ascii="Times New Roman" w:eastAsia="Times New Roman" w:hAnsi="Times New Roman" w:cs="Times New Roman"/>
          <w:sz w:val="24"/>
          <w:szCs w:val="24"/>
          <w:lang w:val="id-ID" w:eastAsia="id-ID"/>
        </w:rPr>
        <w:t xml:space="preserve">urusan perencanaan dan keuangan. </w:t>
      </w:r>
      <w:r w:rsidRPr="00945D89">
        <w:rPr>
          <w:rFonts w:ascii="Times New Roman" w:eastAsia="Times New Roman" w:hAnsi="Times New Roman" w:cs="Times New Roman"/>
          <w:sz w:val="24"/>
          <w:szCs w:val="24"/>
          <w:lang w:val="id-ID" w:eastAsia="id-ID"/>
        </w:rPr>
        <w:t>Untuk melaksanakan tugas pokoknya Kepala Sub Bagian Perencanaan mempunyai fungsi :</w:t>
      </w:r>
    </w:p>
    <w:p w:rsidR="00294F1D" w:rsidRDefault="00294F1D" w:rsidP="00294F1D">
      <w:pPr>
        <w:spacing w:after="0" w:line="360" w:lineRule="auto"/>
        <w:ind w:left="720" w:firstLine="720"/>
        <w:jc w:val="both"/>
        <w:rPr>
          <w:rFonts w:ascii="Times New Roman" w:eastAsia="Times New Roman" w:hAnsi="Times New Roman" w:cs="Times New Roman"/>
          <w:sz w:val="24"/>
          <w:szCs w:val="24"/>
          <w:lang w:val="id-ID" w:eastAsia="id-ID"/>
        </w:rPr>
      </w:pPr>
    </w:p>
    <w:p w:rsidR="00294F1D" w:rsidRDefault="00294F1D" w:rsidP="007F5736">
      <w:pPr>
        <w:pStyle w:val="ListParagraph"/>
        <w:numPr>
          <w:ilvl w:val="1"/>
          <w:numId w:val="2"/>
        </w:numPr>
        <w:spacing w:after="0" w:line="360" w:lineRule="auto"/>
        <w:ind w:left="1701" w:hanging="283"/>
        <w:jc w:val="both"/>
        <w:rPr>
          <w:rFonts w:ascii="Times New Roman" w:eastAsia="Times New Roman" w:hAnsi="Times New Roman" w:cs="Times New Roman"/>
          <w:sz w:val="24"/>
          <w:szCs w:val="24"/>
          <w:lang w:val="id-ID" w:eastAsia="id-ID"/>
        </w:rPr>
      </w:pPr>
      <w:r w:rsidRPr="00294F1D">
        <w:rPr>
          <w:rFonts w:ascii="Times New Roman" w:eastAsia="Times New Roman" w:hAnsi="Times New Roman" w:cs="Times New Roman"/>
          <w:sz w:val="24"/>
          <w:szCs w:val="24"/>
          <w:lang w:val="id-ID" w:eastAsia="id-ID"/>
        </w:rPr>
        <w:t>Menyiapkan penyusunan perencanaan program;</w:t>
      </w:r>
    </w:p>
    <w:p w:rsidR="00294F1D" w:rsidRDefault="00294F1D" w:rsidP="007F5736">
      <w:pPr>
        <w:pStyle w:val="ListParagraph"/>
        <w:numPr>
          <w:ilvl w:val="1"/>
          <w:numId w:val="2"/>
        </w:numPr>
        <w:spacing w:after="0" w:line="360" w:lineRule="auto"/>
        <w:ind w:left="1701" w:hanging="283"/>
        <w:jc w:val="both"/>
        <w:rPr>
          <w:rFonts w:ascii="Times New Roman" w:eastAsia="Times New Roman" w:hAnsi="Times New Roman" w:cs="Times New Roman"/>
          <w:sz w:val="24"/>
          <w:szCs w:val="24"/>
          <w:lang w:val="id-ID" w:eastAsia="id-ID"/>
        </w:rPr>
      </w:pPr>
      <w:r w:rsidRPr="00294F1D">
        <w:rPr>
          <w:rFonts w:ascii="Times New Roman" w:eastAsia="Times New Roman" w:hAnsi="Times New Roman" w:cs="Times New Roman"/>
          <w:sz w:val="24"/>
          <w:szCs w:val="24"/>
          <w:lang w:val="id-ID" w:eastAsia="id-ID"/>
        </w:rPr>
        <w:t>Pengelolaan administrasi keuangan termasuk gaji pegawai;</w:t>
      </w:r>
    </w:p>
    <w:p w:rsidR="00294F1D" w:rsidRDefault="00294F1D" w:rsidP="007F5736">
      <w:pPr>
        <w:pStyle w:val="ListParagraph"/>
        <w:numPr>
          <w:ilvl w:val="1"/>
          <w:numId w:val="2"/>
        </w:numPr>
        <w:spacing w:after="0" w:line="360" w:lineRule="auto"/>
        <w:ind w:left="1701" w:hanging="283"/>
        <w:jc w:val="both"/>
        <w:rPr>
          <w:rFonts w:ascii="Times New Roman" w:eastAsia="Times New Roman" w:hAnsi="Times New Roman" w:cs="Times New Roman"/>
          <w:sz w:val="24"/>
          <w:szCs w:val="24"/>
          <w:lang w:val="id-ID" w:eastAsia="id-ID"/>
        </w:rPr>
      </w:pPr>
      <w:r w:rsidRPr="00294F1D">
        <w:rPr>
          <w:rFonts w:ascii="Times New Roman" w:eastAsia="Times New Roman" w:hAnsi="Times New Roman" w:cs="Times New Roman"/>
          <w:sz w:val="24"/>
          <w:szCs w:val="24"/>
          <w:lang w:val="id-ID" w:eastAsia="id-ID"/>
        </w:rPr>
        <w:t>Menyiapkan bahan monitoring, evaluasi dan menyusun laporan pelaksananya;</w:t>
      </w:r>
    </w:p>
    <w:p w:rsidR="00294F1D" w:rsidRPr="00294F1D" w:rsidRDefault="00294F1D" w:rsidP="007F5736">
      <w:pPr>
        <w:pStyle w:val="ListParagraph"/>
        <w:numPr>
          <w:ilvl w:val="1"/>
          <w:numId w:val="2"/>
        </w:numPr>
        <w:spacing w:after="0" w:line="360" w:lineRule="auto"/>
        <w:ind w:left="1701" w:hanging="283"/>
        <w:jc w:val="both"/>
        <w:rPr>
          <w:rFonts w:ascii="Times New Roman" w:eastAsia="Times New Roman" w:hAnsi="Times New Roman" w:cs="Times New Roman"/>
          <w:sz w:val="24"/>
          <w:szCs w:val="24"/>
          <w:lang w:val="id-ID" w:eastAsia="id-ID"/>
        </w:rPr>
      </w:pPr>
      <w:r w:rsidRPr="00294F1D">
        <w:rPr>
          <w:rFonts w:ascii="Times New Roman" w:eastAsia="Times New Roman" w:hAnsi="Times New Roman" w:cs="Times New Roman"/>
          <w:sz w:val="24"/>
          <w:szCs w:val="24"/>
          <w:lang w:val="id-ID" w:eastAsia="id-ID"/>
        </w:rPr>
        <w:t>Melaksanakan tugas lain yang diberikan oleh Sekretaris kecamatan sesuai dengan bidang tugasnya.</w:t>
      </w:r>
    </w:p>
    <w:p w:rsidR="00387448" w:rsidRPr="00294F1D" w:rsidRDefault="00387448" w:rsidP="00971353">
      <w:pPr>
        <w:spacing w:after="0" w:line="360" w:lineRule="auto"/>
        <w:ind w:left="993" w:hanging="567"/>
        <w:jc w:val="both"/>
        <w:rPr>
          <w:rFonts w:ascii="Times New Roman" w:eastAsia="Times New Roman" w:hAnsi="Times New Roman" w:cs="Times New Roman"/>
          <w:sz w:val="24"/>
          <w:szCs w:val="24"/>
          <w:lang w:val="id-ID" w:eastAsia="id-ID"/>
        </w:rPr>
      </w:pPr>
    </w:p>
    <w:p w:rsidR="00B13659" w:rsidRPr="00294F1D" w:rsidRDefault="00B13659" w:rsidP="007F5736">
      <w:pPr>
        <w:pStyle w:val="ListParagraph"/>
        <w:numPr>
          <w:ilvl w:val="0"/>
          <w:numId w:val="2"/>
        </w:numPr>
        <w:tabs>
          <w:tab w:val="left" w:pos="1560"/>
        </w:tabs>
        <w:spacing w:after="0" w:line="360" w:lineRule="auto"/>
        <w:ind w:left="1418" w:hanging="425"/>
        <w:jc w:val="both"/>
        <w:rPr>
          <w:rFonts w:ascii="Times New Roman" w:eastAsia="Times New Roman" w:hAnsi="Times New Roman" w:cs="Times New Roman"/>
          <w:b/>
          <w:bCs/>
          <w:sz w:val="24"/>
          <w:szCs w:val="24"/>
          <w:lang w:val="id-ID" w:eastAsia="id-ID"/>
        </w:rPr>
      </w:pPr>
      <w:r w:rsidRPr="00294F1D">
        <w:rPr>
          <w:rFonts w:ascii="Times New Roman" w:eastAsia="Times New Roman" w:hAnsi="Times New Roman" w:cs="Times New Roman"/>
          <w:b/>
          <w:bCs/>
          <w:sz w:val="24"/>
          <w:szCs w:val="24"/>
          <w:lang w:val="id-ID" w:eastAsia="id-ID"/>
        </w:rPr>
        <w:t>Kasubag Umum dan Kepegawaian</w:t>
      </w:r>
    </w:p>
    <w:p w:rsidR="00821870" w:rsidRPr="00294F1D" w:rsidRDefault="00821870" w:rsidP="00821870">
      <w:pPr>
        <w:pStyle w:val="ListParagraph"/>
        <w:spacing w:after="0" w:line="360" w:lineRule="auto"/>
        <w:ind w:left="1440"/>
        <w:jc w:val="both"/>
        <w:rPr>
          <w:rFonts w:ascii="Times New Roman" w:eastAsia="Times New Roman" w:hAnsi="Times New Roman" w:cs="Times New Roman"/>
          <w:sz w:val="24"/>
          <w:szCs w:val="24"/>
          <w:lang w:val="id-ID" w:eastAsia="id-ID"/>
        </w:rPr>
      </w:pPr>
    </w:p>
    <w:p w:rsidR="00B13659" w:rsidRPr="00294F1D" w:rsidRDefault="00821870" w:rsidP="007F5736">
      <w:pPr>
        <w:spacing w:after="0" w:line="360" w:lineRule="auto"/>
        <w:ind w:left="1418" w:firstLine="709"/>
        <w:jc w:val="both"/>
        <w:rPr>
          <w:rFonts w:ascii="Times New Roman" w:eastAsia="Times New Roman" w:hAnsi="Times New Roman" w:cs="Times New Roman"/>
          <w:sz w:val="24"/>
          <w:szCs w:val="24"/>
          <w:lang w:val="id-ID" w:eastAsia="id-ID"/>
        </w:rPr>
      </w:pPr>
      <w:r w:rsidRPr="00294F1D">
        <w:rPr>
          <w:rFonts w:ascii="Times New Roman" w:eastAsia="Times New Roman" w:hAnsi="Times New Roman" w:cs="Times New Roman"/>
          <w:sz w:val="24"/>
          <w:szCs w:val="24"/>
          <w:lang w:val="id-ID" w:eastAsia="id-ID"/>
        </w:rPr>
        <w:t>  </w:t>
      </w:r>
      <w:r w:rsidR="00B13659" w:rsidRPr="00294F1D">
        <w:rPr>
          <w:rFonts w:ascii="Times New Roman" w:eastAsia="Times New Roman" w:hAnsi="Times New Roman" w:cs="Times New Roman"/>
          <w:sz w:val="24"/>
          <w:szCs w:val="24"/>
          <w:lang w:val="id-ID" w:eastAsia="id-ID"/>
        </w:rPr>
        <w:t>Sub Bagian Umum dan Kepegawaian dipimpin oleh seorang Kepala Sub Bagian yang mempunyai tugas pokok memimpin, merencanakan, mengatur, mengawasi dan mengkoordinasikan kegiatan bawahan dalam pengelolaan administrasi umum, kepegawaian dan perlengkapan. Untuk menyelenggarakan tugas pokok Kepala Sub Bagian Umum dan Kepegawaian mempunyai fungsi :</w:t>
      </w:r>
    </w:p>
    <w:p w:rsidR="00387448" w:rsidRPr="00294F1D" w:rsidRDefault="00387448" w:rsidP="00685242">
      <w:pPr>
        <w:spacing w:after="0" w:line="360" w:lineRule="auto"/>
        <w:jc w:val="both"/>
        <w:rPr>
          <w:rFonts w:ascii="Times New Roman" w:eastAsia="Times New Roman" w:hAnsi="Times New Roman" w:cs="Times New Roman"/>
          <w:sz w:val="24"/>
          <w:szCs w:val="24"/>
          <w:lang w:val="id-ID" w:eastAsia="id-ID"/>
        </w:rPr>
      </w:pPr>
    </w:p>
    <w:p w:rsidR="00685242" w:rsidRPr="00294F1D" w:rsidRDefault="00294F1D" w:rsidP="007F5736">
      <w:pPr>
        <w:pStyle w:val="ListParagraph"/>
        <w:numPr>
          <w:ilvl w:val="1"/>
          <w:numId w:val="2"/>
        </w:numPr>
        <w:spacing w:after="0" w:line="360" w:lineRule="auto"/>
        <w:ind w:left="1701" w:hanging="283"/>
        <w:jc w:val="both"/>
        <w:rPr>
          <w:rFonts w:ascii="Times New Roman" w:hAnsi="Times New Roman" w:cs="Times New Roman"/>
          <w:sz w:val="24"/>
          <w:szCs w:val="24"/>
          <w:lang w:val="id-ID"/>
        </w:rPr>
      </w:pPr>
      <w:r w:rsidRPr="00294F1D">
        <w:rPr>
          <w:rFonts w:ascii="Times New Roman" w:eastAsia="Times New Roman" w:hAnsi="Times New Roman" w:cs="Times New Roman"/>
          <w:sz w:val="24"/>
          <w:szCs w:val="24"/>
          <w:lang w:val="id-ID" w:eastAsia="id-ID"/>
        </w:rPr>
        <w:t>Melaksanakan pelayanan surat menyurat, kearsipan, perpustakaan dan dokumentasi;</w:t>
      </w:r>
      <w:r w:rsidRPr="00294F1D">
        <w:rPr>
          <w:rFonts w:ascii="Times New Roman" w:hAnsi="Times New Roman" w:cs="Times New Roman"/>
          <w:sz w:val="24"/>
          <w:szCs w:val="24"/>
          <w:lang w:val="id-ID"/>
        </w:rPr>
        <w:t xml:space="preserve"> </w:t>
      </w:r>
    </w:p>
    <w:p w:rsidR="00294F1D" w:rsidRDefault="00294F1D" w:rsidP="007F5736">
      <w:pPr>
        <w:pStyle w:val="ListParagraph"/>
        <w:numPr>
          <w:ilvl w:val="1"/>
          <w:numId w:val="2"/>
        </w:numPr>
        <w:spacing w:after="0" w:line="360" w:lineRule="auto"/>
        <w:ind w:left="1701" w:hanging="283"/>
        <w:jc w:val="both"/>
        <w:rPr>
          <w:rFonts w:ascii="Times New Roman" w:hAnsi="Times New Roman" w:cs="Times New Roman"/>
          <w:sz w:val="24"/>
          <w:szCs w:val="24"/>
          <w:lang w:val="id-ID"/>
        </w:rPr>
      </w:pPr>
      <w:r w:rsidRPr="00294F1D">
        <w:rPr>
          <w:rFonts w:ascii="Times New Roman" w:hAnsi="Times New Roman" w:cs="Times New Roman"/>
          <w:sz w:val="24"/>
          <w:szCs w:val="24"/>
          <w:lang w:val="id-ID"/>
        </w:rPr>
        <w:t>Melaksanakan pengelolaan barang;</w:t>
      </w:r>
    </w:p>
    <w:p w:rsidR="00294F1D" w:rsidRDefault="00294F1D" w:rsidP="007F5736">
      <w:pPr>
        <w:pStyle w:val="ListParagraph"/>
        <w:numPr>
          <w:ilvl w:val="1"/>
          <w:numId w:val="2"/>
        </w:numPr>
        <w:spacing w:after="0" w:line="360" w:lineRule="auto"/>
        <w:ind w:left="1701" w:hanging="283"/>
        <w:jc w:val="both"/>
        <w:rPr>
          <w:rFonts w:ascii="Times New Roman" w:hAnsi="Times New Roman" w:cs="Times New Roman"/>
          <w:sz w:val="24"/>
          <w:szCs w:val="24"/>
          <w:lang w:val="id-ID"/>
        </w:rPr>
      </w:pPr>
      <w:r w:rsidRPr="00294F1D">
        <w:rPr>
          <w:rFonts w:ascii="Times New Roman" w:hAnsi="Times New Roman" w:cs="Times New Roman"/>
          <w:sz w:val="24"/>
          <w:szCs w:val="24"/>
          <w:lang w:val="id-ID"/>
        </w:rPr>
        <w:t>Melaksanakan administrasi kepegawaian;</w:t>
      </w:r>
    </w:p>
    <w:p w:rsidR="00294F1D" w:rsidRPr="00294F1D" w:rsidRDefault="00294F1D" w:rsidP="007F5736">
      <w:pPr>
        <w:pStyle w:val="ListParagraph"/>
        <w:numPr>
          <w:ilvl w:val="1"/>
          <w:numId w:val="2"/>
        </w:numPr>
        <w:spacing w:after="0" w:line="360" w:lineRule="auto"/>
        <w:ind w:left="1701" w:hanging="283"/>
        <w:jc w:val="both"/>
        <w:rPr>
          <w:rFonts w:ascii="Times New Roman" w:hAnsi="Times New Roman" w:cs="Times New Roman"/>
          <w:sz w:val="24"/>
          <w:szCs w:val="24"/>
          <w:lang w:val="id-ID"/>
        </w:rPr>
      </w:pPr>
      <w:r w:rsidRPr="00294F1D">
        <w:rPr>
          <w:rFonts w:ascii="Times New Roman" w:hAnsi="Times New Roman" w:cs="Times New Roman"/>
          <w:sz w:val="24"/>
          <w:szCs w:val="24"/>
          <w:lang w:val="id-ID"/>
        </w:rPr>
        <w:t>Melaksanakan tugas lain yang diberikan oleh Sekretaris kecamatan sesuai dengan bidang tugasnya.</w:t>
      </w:r>
    </w:p>
    <w:p w:rsidR="00294F1D" w:rsidRDefault="00294F1D" w:rsidP="007F5736">
      <w:pPr>
        <w:spacing w:after="0" w:line="360" w:lineRule="auto"/>
        <w:ind w:left="1701" w:hanging="283"/>
        <w:jc w:val="both"/>
        <w:rPr>
          <w:rFonts w:ascii="Times New Roman" w:eastAsia="Times New Roman" w:hAnsi="Times New Roman" w:cs="Times New Roman"/>
          <w:sz w:val="24"/>
          <w:szCs w:val="24"/>
          <w:lang w:val="id-ID" w:eastAsia="id-ID"/>
        </w:rPr>
      </w:pPr>
    </w:p>
    <w:p w:rsidR="00835253" w:rsidRPr="00294F1D" w:rsidRDefault="00835253" w:rsidP="007F5736">
      <w:pPr>
        <w:spacing w:after="0" w:line="360" w:lineRule="auto"/>
        <w:ind w:left="1701" w:hanging="283"/>
        <w:jc w:val="both"/>
        <w:rPr>
          <w:rFonts w:ascii="Times New Roman" w:eastAsia="Times New Roman" w:hAnsi="Times New Roman" w:cs="Times New Roman"/>
          <w:sz w:val="24"/>
          <w:szCs w:val="24"/>
          <w:lang w:val="id-ID" w:eastAsia="id-ID"/>
        </w:rPr>
      </w:pPr>
    </w:p>
    <w:p w:rsidR="00294F1D" w:rsidRPr="00294F1D" w:rsidRDefault="00294F1D" w:rsidP="007F5736">
      <w:pPr>
        <w:pStyle w:val="ListParagraph"/>
        <w:numPr>
          <w:ilvl w:val="0"/>
          <w:numId w:val="2"/>
        </w:numPr>
        <w:tabs>
          <w:tab w:val="left" w:pos="1560"/>
        </w:tabs>
        <w:spacing w:after="0" w:line="360" w:lineRule="auto"/>
        <w:ind w:left="1418" w:hanging="425"/>
        <w:jc w:val="both"/>
        <w:rPr>
          <w:rFonts w:ascii="Times New Roman" w:eastAsia="Times New Roman" w:hAnsi="Times New Roman" w:cs="Times New Roman"/>
          <w:b/>
          <w:bCs/>
          <w:sz w:val="24"/>
          <w:szCs w:val="24"/>
          <w:lang w:val="id-ID" w:eastAsia="id-ID"/>
        </w:rPr>
      </w:pPr>
      <w:r w:rsidRPr="00294F1D">
        <w:rPr>
          <w:rFonts w:ascii="Times New Roman" w:eastAsia="Times New Roman" w:hAnsi="Times New Roman" w:cs="Times New Roman"/>
          <w:b/>
          <w:bCs/>
          <w:sz w:val="24"/>
          <w:szCs w:val="24"/>
          <w:lang w:val="id-ID" w:eastAsia="id-ID"/>
        </w:rPr>
        <w:lastRenderedPageBreak/>
        <w:t xml:space="preserve">Kasubag </w:t>
      </w:r>
      <w:r>
        <w:rPr>
          <w:rFonts w:ascii="Times New Roman" w:eastAsia="Times New Roman" w:hAnsi="Times New Roman" w:cs="Times New Roman"/>
          <w:b/>
          <w:bCs/>
          <w:sz w:val="24"/>
          <w:szCs w:val="24"/>
          <w:lang w:val="id-ID" w:eastAsia="id-ID"/>
        </w:rPr>
        <w:t>Pelayanan Umum</w:t>
      </w:r>
    </w:p>
    <w:p w:rsidR="00294F1D" w:rsidRPr="00294F1D" w:rsidRDefault="00294F1D" w:rsidP="00294F1D">
      <w:pPr>
        <w:pStyle w:val="ListParagraph"/>
        <w:spacing w:after="0" w:line="360" w:lineRule="auto"/>
        <w:ind w:left="1440"/>
        <w:jc w:val="both"/>
        <w:rPr>
          <w:rFonts w:ascii="Times New Roman" w:eastAsia="Times New Roman" w:hAnsi="Times New Roman" w:cs="Times New Roman"/>
          <w:sz w:val="24"/>
          <w:szCs w:val="24"/>
          <w:lang w:val="id-ID" w:eastAsia="id-ID"/>
        </w:rPr>
      </w:pPr>
    </w:p>
    <w:p w:rsidR="00294F1D" w:rsidRDefault="00294F1D" w:rsidP="007F5736">
      <w:pPr>
        <w:spacing w:after="0" w:line="360" w:lineRule="auto"/>
        <w:ind w:left="1418" w:firstLine="709"/>
        <w:jc w:val="both"/>
        <w:rPr>
          <w:rFonts w:ascii="Times New Roman" w:eastAsia="Times New Roman" w:hAnsi="Times New Roman" w:cs="Times New Roman"/>
          <w:sz w:val="24"/>
          <w:szCs w:val="24"/>
          <w:lang w:val="id-ID" w:eastAsia="id-ID"/>
        </w:rPr>
      </w:pPr>
      <w:r w:rsidRPr="00294F1D">
        <w:rPr>
          <w:rFonts w:ascii="Times New Roman" w:eastAsia="Times New Roman" w:hAnsi="Times New Roman" w:cs="Times New Roman"/>
          <w:sz w:val="24"/>
          <w:szCs w:val="24"/>
          <w:lang w:val="id-ID" w:eastAsia="id-ID"/>
        </w:rPr>
        <w:t xml:space="preserve">  Sub Bagian </w:t>
      </w:r>
      <w:r>
        <w:rPr>
          <w:rFonts w:ascii="Times New Roman" w:eastAsia="Times New Roman" w:hAnsi="Times New Roman" w:cs="Times New Roman"/>
          <w:sz w:val="24"/>
          <w:szCs w:val="24"/>
          <w:lang w:val="id-ID" w:eastAsia="id-ID"/>
        </w:rPr>
        <w:t>Pelayanan Umum</w:t>
      </w:r>
      <w:r w:rsidRPr="00294F1D">
        <w:rPr>
          <w:rFonts w:ascii="Times New Roman" w:eastAsia="Times New Roman" w:hAnsi="Times New Roman" w:cs="Times New Roman"/>
          <w:sz w:val="24"/>
          <w:szCs w:val="24"/>
          <w:lang w:val="id-ID" w:eastAsia="id-ID"/>
        </w:rPr>
        <w:t xml:space="preserve"> dipimpin oleh seorang Kepala Sub Bagian yang mempunyai tugas pokok memimpin, merencanakan, mengatur, mengawasi dan mengkoordinasikan kegiatan bawahan dalam pengelolaan </w:t>
      </w:r>
      <w:r>
        <w:rPr>
          <w:rFonts w:ascii="Times New Roman" w:eastAsia="Times New Roman" w:hAnsi="Times New Roman" w:cs="Times New Roman"/>
          <w:sz w:val="24"/>
          <w:szCs w:val="24"/>
          <w:lang w:val="id-ID" w:eastAsia="id-ID"/>
        </w:rPr>
        <w:t>Pelayanan Umum</w:t>
      </w:r>
      <w:r w:rsidRPr="00294F1D">
        <w:rPr>
          <w:rFonts w:ascii="Times New Roman" w:eastAsia="Times New Roman" w:hAnsi="Times New Roman" w:cs="Times New Roman"/>
          <w:sz w:val="24"/>
          <w:szCs w:val="24"/>
          <w:lang w:val="id-ID" w:eastAsia="id-ID"/>
        </w:rPr>
        <w:t xml:space="preserve">. Untuk menyelenggarakan tugas pokok Kepala Sub Bagian </w:t>
      </w:r>
      <w:r>
        <w:rPr>
          <w:rFonts w:ascii="Times New Roman" w:eastAsia="Times New Roman" w:hAnsi="Times New Roman" w:cs="Times New Roman"/>
          <w:sz w:val="24"/>
          <w:szCs w:val="24"/>
          <w:lang w:val="id-ID" w:eastAsia="id-ID"/>
        </w:rPr>
        <w:t>Pelayanan Umum</w:t>
      </w:r>
      <w:r w:rsidRPr="00294F1D">
        <w:rPr>
          <w:rFonts w:ascii="Times New Roman" w:eastAsia="Times New Roman" w:hAnsi="Times New Roman" w:cs="Times New Roman"/>
          <w:sz w:val="24"/>
          <w:szCs w:val="24"/>
          <w:lang w:val="id-ID" w:eastAsia="id-ID"/>
        </w:rPr>
        <w:t xml:space="preserve"> mempunyai fungsi :</w:t>
      </w:r>
    </w:p>
    <w:p w:rsidR="00294F1D" w:rsidRDefault="00294F1D" w:rsidP="00294F1D">
      <w:pPr>
        <w:spacing w:after="0" w:line="360" w:lineRule="auto"/>
        <w:ind w:left="709" w:firstLine="709"/>
        <w:jc w:val="both"/>
        <w:rPr>
          <w:rFonts w:ascii="Times New Roman" w:eastAsia="Times New Roman" w:hAnsi="Times New Roman" w:cs="Times New Roman"/>
          <w:sz w:val="24"/>
          <w:szCs w:val="24"/>
          <w:lang w:val="id-ID" w:eastAsia="id-ID"/>
        </w:rPr>
      </w:pPr>
    </w:p>
    <w:p w:rsidR="00294F1D" w:rsidRDefault="00294F1D" w:rsidP="007F5736">
      <w:pPr>
        <w:pStyle w:val="ListParagraph"/>
        <w:numPr>
          <w:ilvl w:val="1"/>
          <w:numId w:val="2"/>
        </w:numPr>
        <w:spacing w:after="0" w:line="360" w:lineRule="auto"/>
        <w:ind w:left="1701" w:hanging="283"/>
        <w:jc w:val="both"/>
        <w:rPr>
          <w:rFonts w:ascii="Times New Roman" w:eastAsia="Times New Roman" w:hAnsi="Times New Roman" w:cs="Times New Roman"/>
          <w:sz w:val="24"/>
          <w:szCs w:val="24"/>
          <w:lang w:val="id-ID" w:eastAsia="id-ID"/>
        </w:rPr>
      </w:pPr>
      <w:r w:rsidRPr="00294F1D">
        <w:rPr>
          <w:rFonts w:ascii="Times New Roman" w:eastAsia="Times New Roman" w:hAnsi="Times New Roman" w:cs="Times New Roman"/>
          <w:sz w:val="24"/>
          <w:szCs w:val="24"/>
          <w:lang w:val="id-ID" w:eastAsia="id-ID"/>
        </w:rPr>
        <w:t>Menyelenggarakan pelayanan administrasi kependudukan;</w:t>
      </w:r>
    </w:p>
    <w:p w:rsidR="00294F1D" w:rsidRDefault="00294F1D" w:rsidP="007F5736">
      <w:pPr>
        <w:pStyle w:val="ListParagraph"/>
        <w:numPr>
          <w:ilvl w:val="1"/>
          <w:numId w:val="2"/>
        </w:numPr>
        <w:spacing w:after="0" w:line="360" w:lineRule="auto"/>
        <w:ind w:left="1701" w:hanging="283"/>
        <w:jc w:val="both"/>
        <w:rPr>
          <w:rFonts w:ascii="Times New Roman" w:eastAsia="Times New Roman" w:hAnsi="Times New Roman" w:cs="Times New Roman"/>
          <w:sz w:val="24"/>
          <w:szCs w:val="24"/>
          <w:lang w:val="id-ID" w:eastAsia="id-ID"/>
        </w:rPr>
      </w:pPr>
      <w:r w:rsidRPr="00294F1D">
        <w:rPr>
          <w:rFonts w:ascii="Times New Roman" w:eastAsia="Times New Roman" w:hAnsi="Times New Roman" w:cs="Times New Roman"/>
          <w:sz w:val="24"/>
          <w:szCs w:val="24"/>
          <w:lang w:val="id-ID" w:eastAsia="id-ID"/>
        </w:rPr>
        <w:t>Melaksanakan administrasi umum kepada masyarakat;</w:t>
      </w:r>
    </w:p>
    <w:p w:rsidR="00294F1D" w:rsidRDefault="00294F1D" w:rsidP="007F5736">
      <w:pPr>
        <w:pStyle w:val="ListParagraph"/>
        <w:numPr>
          <w:ilvl w:val="1"/>
          <w:numId w:val="2"/>
        </w:numPr>
        <w:spacing w:after="0" w:line="360" w:lineRule="auto"/>
        <w:ind w:left="1701" w:hanging="283"/>
        <w:jc w:val="both"/>
        <w:rPr>
          <w:rFonts w:ascii="Times New Roman" w:eastAsia="Times New Roman" w:hAnsi="Times New Roman" w:cs="Times New Roman"/>
          <w:sz w:val="24"/>
          <w:szCs w:val="24"/>
          <w:lang w:val="id-ID" w:eastAsia="id-ID"/>
        </w:rPr>
      </w:pPr>
      <w:r w:rsidRPr="00294F1D">
        <w:rPr>
          <w:rFonts w:ascii="Times New Roman" w:eastAsia="Times New Roman" w:hAnsi="Times New Roman" w:cs="Times New Roman"/>
          <w:sz w:val="24"/>
          <w:szCs w:val="24"/>
          <w:lang w:val="id-ID" w:eastAsia="id-ID"/>
        </w:rPr>
        <w:t>Menerima, melaporkan, serta menindak lanjuti pengaduan masyarakat sesuai dengan kapasitas lingkup sekretariat;</w:t>
      </w:r>
    </w:p>
    <w:p w:rsidR="00294F1D" w:rsidRDefault="00294F1D" w:rsidP="007F5736">
      <w:pPr>
        <w:pStyle w:val="ListParagraph"/>
        <w:numPr>
          <w:ilvl w:val="1"/>
          <w:numId w:val="2"/>
        </w:numPr>
        <w:spacing w:after="0" w:line="360" w:lineRule="auto"/>
        <w:ind w:left="1701" w:hanging="283"/>
        <w:jc w:val="both"/>
        <w:rPr>
          <w:rFonts w:ascii="Times New Roman" w:eastAsia="Times New Roman" w:hAnsi="Times New Roman" w:cs="Times New Roman"/>
          <w:sz w:val="24"/>
          <w:szCs w:val="24"/>
          <w:lang w:val="id-ID" w:eastAsia="id-ID"/>
        </w:rPr>
      </w:pPr>
      <w:r w:rsidRPr="00294F1D">
        <w:rPr>
          <w:rFonts w:ascii="Times New Roman" w:eastAsia="Times New Roman" w:hAnsi="Times New Roman" w:cs="Times New Roman"/>
          <w:sz w:val="24"/>
          <w:szCs w:val="24"/>
          <w:lang w:val="id-ID" w:eastAsia="id-ID"/>
        </w:rPr>
        <w:t>Melaksanakan pelayanan IMB rumah tinggal dan pemutihan IMB rumah tinggal (baru dan renofasi) denga luas bangunan dibawah 200m²;</w:t>
      </w:r>
    </w:p>
    <w:p w:rsidR="00294F1D" w:rsidRDefault="00294F1D" w:rsidP="007F5736">
      <w:pPr>
        <w:pStyle w:val="ListParagraph"/>
        <w:numPr>
          <w:ilvl w:val="1"/>
          <w:numId w:val="2"/>
        </w:numPr>
        <w:spacing w:after="0" w:line="360" w:lineRule="auto"/>
        <w:ind w:left="1701" w:hanging="283"/>
        <w:jc w:val="both"/>
        <w:rPr>
          <w:rFonts w:ascii="Times New Roman" w:eastAsia="Times New Roman" w:hAnsi="Times New Roman" w:cs="Times New Roman"/>
          <w:sz w:val="24"/>
          <w:szCs w:val="24"/>
          <w:lang w:val="id-ID" w:eastAsia="id-ID"/>
        </w:rPr>
      </w:pPr>
      <w:r w:rsidRPr="00294F1D">
        <w:rPr>
          <w:rFonts w:ascii="Times New Roman" w:eastAsia="Times New Roman" w:hAnsi="Times New Roman" w:cs="Times New Roman"/>
          <w:sz w:val="24"/>
          <w:szCs w:val="24"/>
          <w:lang w:val="id-ID" w:eastAsia="id-ID"/>
        </w:rPr>
        <w:t>Melaksanakan Pelayanan SKTS (Surat Keterangan Tinggal Sementara);</w:t>
      </w:r>
    </w:p>
    <w:p w:rsidR="00294F1D" w:rsidRDefault="00294F1D" w:rsidP="007F5736">
      <w:pPr>
        <w:pStyle w:val="ListParagraph"/>
        <w:numPr>
          <w:ilvl w:val="1"/>
          <w:numId w:val="2"/>
        </w:numPr>
        <w:spacing w:after="0" w:line="360" w:lineRule="auto"/>
        <w:ind w:left="1701" w:hanging="283"/>
        <w:jc w:val="both"/>
        <w:rPr>
          <w:rFonts w:ascii="Times New Roman" w:eastAsia="Times New Roman" w:hAnsi="Times New Roman" w:cs="Times New Roman"/>
          <w:sz w:val="24"/>
          <w:szCs w:val="24"/>
          <w:lang w:val="id-ID" w:eastAsia="id-ID"/>
        </w:rPr>
      </w:pPr>
      <w:r w:rsidRPr="00294F1D">
        <w:rPr>
          <w:rFonts w:ascii="Times New Roman" w:eastAsia="Times New Roman" w:hAnsi="Times New Roman" w:cs="Times New Roman"/>
          <w:sz w:val="24"/>
          <w:szCs w:val="24"/>
          <w:lang w:val="id-ID" w:eastAsia="id-ID"/>
        </w:rPr>
        <w:t>Melaksanakan pelayanan legalitas salinan dokumen kependudukan;</w:t>
      </w:r>
    </w:p>
    <w:p w:rsidR="00294F1D" w:rsidRDefault="00294F1D" w:rsidP="007F5736">
      <w:pPr>
        <w:pStyle w:val="ListParagraph"/>
        <w:numPr>
          <w:ilvl w:val="1"/>
          <w:numId w:val="2"/>
        </w:numPr>
        <w:spacing w:after="0" w:line="360" w:lineRule="auto"/>
        <w:ind w:left="1701" w:hanging="283"/>
        <w:jc w:val="both"/>
        <w:rPr>
          <w:rFonts w:ascii="Times New Roman" w:eastAsia="Times New Roman" w:hAnsi="Times New Roman" w:cs="Times New Roman"/>
          <w:sz w:val="24"/>
          <w:szCs w:val="24"/>
          <w:lang w:val="id-ID" w:eastAsia="id-ID"/>
        </w:rPr>
      </w:pPr>
      <w:r w:rsidRPr="00294F1D">
        <w:rPr>
          <w:rFonts w:ascii="Times New Roman" w:eastAsia="Times New Roman" w:hAnsi="Times New Roman" w:cs="Times New Roman"/>
          <w:sz w:val="24"/>
          <w:szCs w:val="24"/>
          <w:lang w:val="id-ID" w:eastAsia="id-ID"/>
        </w:rPr>
        <w:t>Melaksanakan pelayanan AK I - AK V;</w:t>
      </w:r>
    </w:p>
    <w:p w:rsidR="00294F1D" w:rsidRPr="00294F1D" w:rsidRDefault="00294F1D" w:rsidP="007F5736">
      <w:pPr>
        <w:pStyle w:val="ListParagraph"/>
        <w:numPr>
          <w:ilvl w:val="1"/>
          <w:numId w:val="2"/>
        </w:numPr>
        <w:spacing w:after="0" w:line="360" w:lineRule="auto"/>
        <w:ind w:left="1701" w:hanging="283"/>
        <w:jc w:val="both"/>
        <w:rPr>
          <w:rFonts w:ascii="Times New Roman" w:eastAsia="Times New Roman" w:hAnsi="Times New Roman" w:cs="Times New Roman"/>
          <w:sz w:val="24"/>
          <w:szCs w:val="24"/>
          <w:lang w:val="id-ID" w:eastAsia="id-ID"/>
        </w:rPr>
      </w:pPr>
      <w:r w:rsidRPr="00294F1D">
        <w:rPr>
          <w:rFonts w:ascii="Times New Roman" w:eastAsia="Times New Roman" w:hAnsi="Times New Roman" w:cs="Times New Roman"/>
          <w:sz w:val="24"/>
          <w:szCs w:val="24"/>
          <w:lang w:val="id-ID" w:eastAsia="id-ID"/>
        </w:rPr>
        <w:t>Melaksanakan tugas lain yang diberikan oleh Sekretaris kecamatan sesuai dengan bidang tugasnya;</w:t>
      </w:r>
    </w:p>
    <w:p w:rsidR="00685242" w:rsidRPr="00821870" w:rsidRDefault="00685242" w:rsidP="00D674B4">
      <w:pPr>
        <w:tabs>
          <w:tab w:val="left" w:pos="-4962"/>
        </w:tabs>
        <w:spacing w:after="0" w:line="360" w:lineRule="auto"/>
        <w:rPr>
          <w:rFonts w:ascii="Times New Roman" w:hAnsi="Times New Roman" w:cs="Times New Roman"/>
          <w:sz w:val="24"/>
          <w:szCs w:val="24"/>
          <w:lang w:val="id-ID"/>
        </w:rPr>
      </w:pPr>
    </w:p>
    <w:p w:rsidR="00B353C3" w:rsidRPr="00821870" w:rsidRDefault="00B353C3" w:rsidP="007E619C">
      <w:pPr>
        <w:pStyle w:val="ListParagraph"/>
        <w:numPr>
          <w:ilvl w:val="0"/>
          <w:numId w:val="11"/>
        </w:numPr>
        <w:tabs>
          <w:tab w:val="left" w:pos="-4962"/>
        </w:tabs>
        <w:spacing w:after="0" w:line="360" w:lineRule="auto"/>
        <w:rPr>
          <w:rFonts w:ascii="Times New Roman" w:hAnsi="Times New Roman" w:cs="Times New Roman"/>
          <w:sz w:val="24"/>
          <w:szCs w:val="24"/>
        </w:rPr>
      </w:pPr>
      <w:r w:rsidRPr="00A40DBE">
        <w:rPr>
          <w:rFonts w:ascii="Times New Roman" w:hAnsi="Times New Roman" w:cs="Times New Roman"/>
          <w:sz w:val="24"/>
          <w:szCs w:val="24"/>
        </w:rPr>
        <w:t>Kondisi SKPD</w:t>
      </w:r>
      <w:r w:rsidR="00D87DFD" w:rsidRPr="00A40DBE">
        <w:rPr>
          <w:rFonts w:ascii="Times New Roman" w:hAnsi="Times New Roman" w:cs="Times New Roman"/>
          <w:sz w:val="24"/>
          <w:szCs w:val="24"/>
        </w:rPr>
        <w:t xml:space="preserve"> (Internal &amp;Eksternal)</w:t>
      </w:r>
    </w:p>
    <w:p w:rsidR="00821870" w:rsidRPr="00D674B4" w:rsidRDefault="00821870" w:rsidP="00821870">
      <w:pPr>
        <w:pStyle w:val="ListParagraph"/>
        <w:tabs>
          <w:tab w:val="left" w:pos="-4962"/>
        </w:tabs>
        <w:spacing w:after="0" w:line="360" w:lineRule="auto"/>
        <w:ind w:left="786"/>
        <w:rPr>
          <w:rFonts w:ascii="Times New Roman" w:hAnsi="Times New Roman" w:cs="Times New Roman"/>
          <w:sz w:val="24"/>
          <w:szCs w:val="24"/>
        </w:rPr>
      </w:pPr>
    </w:p>
    <w:p w:rsidR="00D674B4" w:rsidRPr="00821870" w:rsidRDefault="00D674B4" w:rsidP="000C4569">
      <w:pPr>
        <w:pStyle w:val="ListParagraph"/>
        <w:numPr>
          <w:ilvl w:val="3"/>
          <w:numId w:val="28"/>
        </w:numPr>
        <w:tabs>
          <w:tab w:val="left" w:pos="-4962"/>
        </w:tabs>
        <w:spacing w:after="0" w:line="360" w:lineRule="auto"/>
        <w:ind w:left="1134" w:hanging="283"/>
        <w:rPr>
          <w:rFonts w:ascii="Times New Roman" w:hAnsi="Times New Roman" w:cs="Times New Roman"/>
          <w:sz w:val="24"/>
          <w:szCs w:val="24"/>
        </w:rPr>
      </w:pPr>
      <w:r w:rsidRPr="00D674B4">
        <w:rPr>
          <w:rFonts w:ascii="Times New Roman" w:eastAsia="Calibri" w:hAnsi="Times New Roman" w:cs="Times New Roman"/>
          <w:sz w:val="24"/>
          <w:szCs w:val="24"/>
          <w:lang w:val="fr-FR"/>
        </w:rPr>
        <w:t xml:space="preserve">Gambaran Umum </w:t>
      </w:r>
      <w:r w:rsidRPr="00D674B4">
        <w:rPr>
          <w:rFonts w:ascii="Times New Roman" w:eastAsia="Calibri" w:hAnsi="Times New Roman" w:cs="Times New Roman"/>
          <w:sz w:val="24"/>
          <w:szCs w:val="24"/>
          <w:lang w:val="id-ID"/>
        </w:rPr>
        <w:t>Kantor Kecamatan Wonoayu</w:t>
      </w:r>
    </w:p>
    <w:p w:rsidR="00821870" w:rsidRPr="00D674B4" w:rsidRDefault="00821870" w:rsidP="00821870">
      <w:pPr>
        <w:pStyle w:val="ListParagraph"/>
        <w:tabs>
          <w:tab w:val="left" w:pos="-4962"/>
        </w:tabs>
        <w:spacing w:after="0" w:line="360" w:lineRule="auto"/>
        <w:ind w:left="1134"/>
        <w:rPr>
          <w:rFonts w:ascii="Times New Roman" w:hAnsi="Times New Roman" w:cs="Times New Roman"/>
          <w:sz w:val="24"/>
          <w:szCs w:val="24"/>
        </w:rPr>
      </w:pPr>
    </w:p>
    <w:p w:rsidR="00387448" w:rsidRDefault="00B353C3" w:rsidP="00685242">
      <w:pPr>
        <w:autoSpaceDE w:val="0"/>
        <w:autoSpaceDN w:val="0"/>
        <w:adjustRightInd w:val="0"/>
        <w:spacing w:line="360" w:lineRule="auto"/>
        <w:ind w:left="1134" w:firstLine="709"/>
        <w:jc w:val="both"/>
        <w:rPr>
          <w:rFonts w:ascii="Times New Roman" w:hAnsi="Times New Roman" w:cs="Times New Roman"/>
          <w:sz w:val="24"/>
          <w:szCs w:val="24"/>
          <w:lang w:val="id-ID" w:eastAsia="id-ID"/>
        </w:rPr>
      </w:pPr>
      <w:r w:rsidRPr="00A40DBE">
        <w:rPr>
          <w:rFonts w:ascii="Times New Roman" w:hAnsi="Times New Roman" w:cs="Times New Roman"/>
          <w:sz w:val="24"/>
          <w:szCs w:val="24"/>
        </w:rPr>
        <w:tab/>
      </w:r>
      <w:r w:rsidR="00EE7227" w:rsidRPr="00A40DBE">
        <w:rPr>
          <w:rFonts w:ascii="Times New Roman" w:hAnsi="Times New Roman" w:cs="Times New Roman"/>
          <w:sz w:val="24"/>
          <w:szCs w:val="24"/>
          <w:lang w:val="id-ID" w:eastAsia="id-ID"/>
        </w:rPr>
        <w:t>Wilayah Kecamatan Wonoayu terletak pada posisi sangat strategis baik dilihat dari lingkup Regional Sidoarjo, maupun secara publik karena letaknya berbatasan langsung dengan pusat pendidikan. Wilayah Kecamatan Wonoayu juga merupakan wilayah penyangga ( buffer Zone) Kecamatan Wonoayu memiliki luas wilayah ± 2. 844,574 Ha, yang terdiri atas dataran tinggi dan dataran rendah dengan ketinggian 500-1500 M diatas permukaan laut (DPL) suhu udara berkisar antara 18</w:t>
      </w:r>
      <w:r w:rsidR="00EE7227" w:rsidRPr="00A40DBE">
        <w:rPr>
          <w:rFonts w:ascii="Times New Roman" w:hAnsi="Times New Roman" w:cs="Times New Roman"/>
          <w:sz w:val="24"/>
          <w:szCs w:val="24"/>
          <w:lang w:val="id-ID" w:eastAsia="id-ID"/>
        </w:rPr>
        <w:t>C sampai dengan 25</w:t>
      </w:r>
      <w:r w:rsidR="00EE7227" w:rsidRPr="00A40DBE">
        <w:rPr>
          <w:rFonts w:ascii="Times New Roman" w:hAnsi="Times New Roman" w:cs="Times New Roman"/>
          <w:sz w:val="24"/>
          <w:szCs w:val="24"/>
          <w:lang w:val="id-ID" w:eastAsia="id-ID"/>
        </w:rPr>
        <w:t xml:space="preserve">C. </w:t>
      </w:r>
    </w:p>
    <w:p w:rsidR="00EE7227" w:rsidRPr="00A40DBE" w:rsidRDefault="00EE7227" w:rsidP="006B2029">
      <w:pPr>
        <w:autoSpaceDE w:val="0"/>
        <w:autoSpaceDN w:val="0"/>
        <w:adjustRightInd w:val="0"/>
        <w:spacing w:line="360" w:lineRule="auto"/>
        <w:ind w:left="1134" w:firstLine="709"/>
        <w:jc w:val="both"/>
        <w:rPr>
          <w:rFonts w:ascii="Times New Roman" w:hAnsi="Times New Roman" w:cs="Times New Roman"/>
          <w:sz w:val="24"/>
          <w:szCs w:val="24"/>
          <w:lang w:val="id-ID" w:eastAsia="id-ID"/>
        </w:rPr>
      </w:pPr>
      <w:r w:rsidRPr="00A40DBE">
        <w:rPr>
          <w:rFonts w:ascii="Times New Roman" w:hAnsi="Times New Roman" w:cs="Times New Roman"/>
          <w:sz w:val="24"/>
          <w:szCs w:val="24"/>
          <w:lang w:val="id-ID" w:eastAsia="id-ID"/>
        </w:rPr>
        <w:lastRenderedPageBreak/>
        <w:t>Wilayah Kecamatan Wonoayu terdiri dari 23</w:t>
      </w:r>
      <w:r w:rsidR="00387448">
        <w:rPr>
          <w:rFonts w:ascii="Times New Roman" w:hAnsi="Times New Roman" w:cs="Times New Roman"/>
          <w:sz w:val="24"/>
          <w:szCs w:val="24"/>
          <w:lang w:val="id-ID" w:eastAsia="id-ID"/>
        </w:rPr>
        <w:t xml:space="preserve"> (dua puluh tiga) desa yaitu</w:t>
      </w:r>
      <w:r w:rsidRPr="00A40DBE">
        <w:rPr>
          <w:rFonts w:ascii="Times New Roman" w:hAnsi="Times New Roman" w:cs="Times New Roman"/>
          <w:sz w:val="24"/>
          <w:szCs w:val="24"/>
          <w:lang w:val="id-ID" w:eastAsia="id-ID"/>
        </w:rPr>
        <w:t>:</w:t>
      </w:r>
    </w:p>
    <w:p w:rsidR="00EE7227" w:rsidRPr="00A40DBE" w:rsidRDefault="00EE7227" w:rsidP="000C4569">
      <w:pPr>
        <w:numPr>
          <w:ilvl w:val="0"/>
          <w:numId w:val="20"/>
        </w:numPr>
        <w:autoSpaceDE w:val="0"/>
        <w:autoSpaceDN w:val="0"/>
        <w:adjustRightInd w:val="0"/>
        <w:spacing w:after="0" w:line="360" w:lineRule="auto"/>
        <w:ind w:firstLine="774"/>
        <w:jc w:val="both"/>
        <w:rPr>
          <w:rFonts w:ascii="Times New Roman" w:hAnsi="Times New Roman" w:cs="Times New Roman"/>
          <w:sz w:val="24"/>
          <w:szCs w:val="24"/>
          <w:lang w:val="id-ID" w:eastAsia="id-ID"/>
        </w:rPr>
      </w:pPr>
      <w:r w:rsidRPr="00A40DBE">
        <w:rPr>
          <w:rFonts w:ascii="Times New Roman" w:hAnsi="Times New Roman" w:cs="Times New Roman"/>
          <w:sz w:val="24"/>
          <w:szCs w:val="24"/>
          <w:lang w:val="id-ID" w:eastAsia="id-ID"/>
        </w:rPr>
        <w:t xml:space="preserve">Desa Wonoayu </w:t>
      </w:r>
    </w:p>
    <w:p w:rsidR="00EE7227" w:rsidRPr="00A40DBE" w:rsidRDefault="00EE7227" w:rsidP="000C4569">
      <w:pPr>
        <w:numPr>
          <w:ilvl w:val="0"/>
          <w:numId w:val="20"/>
        </w:numPr>
        <w:autoSpaceDE w:val="0"/>
        <w:autoSpaceDN w:val="0"/>
        <w:adjustRightInd w:val="0"/>
        <w:spacing w:after="0" w:line="360" w:lineRule="auto"/>
        <w:ind w:firstLine="774"/>
        <w:jc w:val="both"/>
        <w:rPr>
          <w:rFonts w:ascii="Times New Roman" w:hAnsi="Times New Roman" w:cs="Times New Roman"/>
          <w:sz w:val="24"/>
          <w:szCs w:val="24"/>
          <w:lang w:val="id-ID" w:eastAsia="id-ID"/>
        </w:rPr>
      </w:pPr>
      <w:r w:rsidRPr="00A40DBE">
        <w:rPr>
          <w:rFonts w:ascii="Times New Roman" w:hAnsi="Times New Roman" w:cs="Times New Roman"/>
          <w:sz w:val="24"/>
          <w:szCs w:val="24"/>
          <w:lang w:val="id-ID" w:eastAsia="id-ID"/>
        </w:rPr>
        <w:t>Desa Popoh</w:t>
      </w:r>
    </w:p>
    <w:p w:rsidR="00EE7227" w:rsidRPr="00A40DBE" w:rsidRDefault="00EE7227" w:rsidP="000C4569">
      <w:pPr>
        <w:numPr>
          <w:ilvl w:val="0"/>
          <w:numId w:val="20"/>
        </w:numPr>
        <w:autoSpaceDE w:val="0"/>
        <w:autoSpaceDN w:val="0"/>
        <w:adjustRightInd w:val="0"/>
        <w:spacing w:after="0" w:line="360" w:lineRule="auto"/>
        <w:ind w:firstLine="774"/>
        <w:jc w:val="both"/>
        <w:rPr>
          <w:rFonts w:ascii="Times New Roman" w:hAnsi="Times New Roman" w:cs="Times New Roman"/>
          <w:sz w:val="24"/>
          <w:szCs w:val="24"/>
          <w:lang w:val="id-ID" w:eastAsia="id-ID"/>
        </w:rPr>
      </w:pPr>
      <w:r w:rsidRPr="00A40DBE">
        <w:rPr>
          <w:rFonts w:ascii="Times New Roman" w:hAnsi="Times New Roman" w:cs="Times New Roman"/>
          <w:sz w:val="24"/>
          <w:szCs w:val="24"/>
          <w:lang w:val="id-ID" w:eastAsia="id-ID"/>
        </w:rPr>
        <w:t>Desa Jimbaran Kulon</w:t>
      </w:r>
    </w:p>
    <w:p w:rsidR="00EE7227" w:rsidRPr="00A40DBE" w:rsidRDefault="00EE7227" w:rsidP="000C4569">
      <w:pPr>
        <w:numPr>
          <w:ilvl w:val="0"/>
          <w:numId w:val="20"/>
        </w:numPr>
        <w:autoSpaceDE w:val="0"/>
        <w:autoSpaceDN w:val="0"/>
        <w:adjustRightInd w:val="0"/>
        <w:spacing w:after="0" w:line="360" w:lineRule="auto"/>
        <w:ind w:firstLine="774"/>
        <w:jc w:val="both"/>
        <w:rPr>
          <w:rFonts w:ascii="Times New Roman" w:hAnsi="Times New Roman" w:cs="Times New Roman"/>
          <w:sz w:val="24"/>
          <w:szCs w:val="24"/>
          <w:lang w:val="id-ID" w:eastAsia="id-ID"/>
        </w:rPr>
      </w:pPr>
      <w:r w:rsidRPr="00A40DBE">
        <w:rPr>
          <w:rFonts w:ascii="Times New Roman" w:hAnsi="Times New Roman" w:cs="Times New Roman"/>
          <w:sz w:val="24"/>
          <w:szCs w:val="24"/>
          <w:lang w:val="id-ID" w:eastAsia="id-ID"/>
        </w:rPr>
        <w:t>Desa Jimbaran Wetan</w:t>
      </w:r>
    </w:p>
    <w:p w:rsidR="00EE7227" w:rsidRPr="00A40DBE" w:rsidRDefault="00EE7227" w:rsidP="000C4569">
      <w:pPr>
        <w:numPr>
          <w:ilvl w:val="0"/>
          <w:numId w:val="20"/>
        </w:numPr>
        <w:autoSpaceDE w:val="0"/>
        <w:autoSpaceDN w:val="0"/>
        <w:adjustRightInd w:val="0"/>
        <w:spacing w:after="0" w:line="360" w:lineRule="auto"/>
        <w:ind w:firstLine="774"/>
        <w:jc w:val="both"/>
        <w:rPr>
          <w:rFonts w:ascii="Times New Roman" w:hAnsi="Times New Roman" w:cs="Times New Roman"/>
          <w:sz w:val="24"/>
          <w:szCs w:val="24"/>
          <w:lang w:val="id-ID" w:eastAsia="id-ID"/>
        </w:rPr>
      </w:pPr>
      <w:r w:rsidRPr="00A40DBE">
        <w:rPr>
          <w:rFonts w:ascii="Times New Roman" w:hAnsi="Times New Roman" w:cs="Times New Roman"/>
          <w:sz w:val="24"/>
          <w:szCs w:val="24"/>
          <w:lang w:val="id-ID" w:eastAsia="id-ID"/>
        </w:rPr>
        <w:t xml:space="preserve"> Desa Ketimang</w:t>
      </w:r>
    </w:p>
    <w:p w:rsidR="00EE7227" w:rsidRPr="00A40DBE" w:rsidRDefault="00EE7227" w:rsidP="000C4569">
      <w:pPr>
        <w:numPr>
          <w:ilvl w:val="0"/>
          <w:numId w:val="20"/>
        </w:numPr>
        <w:autoSpaceDE w:val="0"/>
        <w:autoSpaceDN w:val="0"/>
        <w:adjustRightInd w:val="0"/>
        <w:spacing w:after="0" w:line="360" w:lineRule="auto"/>
        <w:ind w:firstLine="774"/>
        <w:jc w:val="both"/>
        <w:rPr>
          <w:rFonts w:ascii="Times New Roman" w:hAnsi="Times New Roman" w:cs="Times New Roman"/>
          <w:sz w:val="24"/>
          <w:szCs w:val="24"/>
          <w:lang w:val="id-ID" w:eastAsia="id-ID"/>
        </w:rPr>
      </w:pPr>
      <w:r w:rsidRPr="00A40DBE">
        <w:rPr>
          <w:rFonts w:ascii="Times New Roman" w:hAnsi="Times New Roman" w:cs="Times New Roman"/>
          <w:sz w:val="24"/>
          <w:szCs w:val="24"/>
          <w:lang w:val="id-ID" w:eastAsia="id-ID"/>
        </w:rPr>
        <w:t>Desa Ploso</w:t>
      </w:r>
    </w:p>
    <w:p w:rsidR="00EE7227" w:rsidRPr="00A40DBE" w:rsidRDefault="00EE7227" w:rsidP="000C4569">
      <w:pPr>
        <w:numPr>
          <w:ilvl w:val="0"/>
          <w:numId w:val="20"/>
        </w:numPr>
        <w:autoSpaceDE w:val="0"/>
        <w:autoSpaceDN w:val="0"/>
        <w:adjustRightInd w:val="0"/>
        <w:spacing w:after="0" w:line="360" w:lineRule="auto"/>
        <w:ind w:firstLine="774"/>
        <w:jc w:val="both"/>
        <w:rPr>
          <w:rFonts w:ascii="Times New Roman" w:hAnsi="Times New Roman" w:cs="Times New Roman"/>
          <w:sz w:val="24"/>
          <w:szCs w:val="24"/>
          <w:lang w:val="id-ID" w:eastAsia="id-ID"/>
        </w:rPr>
      </w:pPr>
      <w:r w:rsidRPr="00A40DBE">
        <w:rPr>
          <w:rFonts w:ascii="Times New Roman" w:hAnsi="Times New Roman" w:cs="Times New Roman"/>
          <w:sz w:val="24"/>
          <w:szCs w:val="24"/>
          <w:lang w:val="id-ID" w:eastAsia="id-ID"/>
        </w:rPr>
        <w:t>Desa Lambangan</w:t>
      </w:r>
    </w:p>
    <w:p w:rsidR="00EE7227" w:rsidRPr="00A40DBE" w:rsidRDefault="00EE7227" w:rsidP="000C4569">
      <w:pPr>
        <w:numPr>
          <w:ilvl w:val="0"/>
          <w:numId w:val="20"/>
        </w:numPr>
        <w:autoSpaceDE w:val="0"/>
        <w:autoSpaceDN w:val="0"/>
        <w:adjustRightInd w:val="0"/>
        <w:spacing w:after="0" w:line="360" w:lineRule="auto"/>
        <w:ind w:firstLine="774"/>
        <w:jc w:val="both"/>
        <w:rPr>
          <w:rFonts w:ascii="Times New Roman" w:hAnsi="Times New Roman" w:cs="Times New Roman"/>
          <w:sz w:val="24"/>
          <w:szCs w:val="24"/>
          <w:lang w:val="id-ID" w:eastAsia="id-ID"/>
        </w:rPr>
      </w:pPr>
      <w:r w:rsidRPr="00A40DBE">
        <w:rPr>
          <w:rFonts w:ascii="Times New Roman" w:hAnsi="Times New Roman" w:cs="Times New Roman"/>
          <w:sz w:val="24"/>
          <w:szCs w:val="24"/>
          <w:lang w:val="id-ID" w:eastAsia="id-ID"/>
        </w:rPr>
        <w:t>Desa Becirongengor</w:t>
      </w:r>
    </w:p>
    <w:p w:rsidR="00EE7227" w:rsidRPr="00A40DBE" w:rsidRDefault="00EE7227" w:rsidP="000C4569">
      <w:pPr>
        <w:numPr>
          <w:ilvl w:val="0"/>
          <w:numId w:val="20"/>
        </w:numPr>
        <w:autoSpaceDE w:val="0"/>
        <w:autoSpaceDN w:val="0"/>
        <w:adjustRightInd w:val="0"/>
        <w:spacing w:after="0" w:line="360" w:lineRule="auto"/>
        <w:ind w:firstLine="774"/>
        <w:jc w:val="both"/>
        <w:rPr>
          <w:rFonts w:ascii="Times New Roman" w:hAnsi="Times New Roman" w:cs="Times New Roman"/>
          <w:sz w:val="24"/>
          <w:szCs w:val="24"/>
          <w:lang w:val="id-ID" w:eastAsia="id-ID"/>
        </w:rPr>
      </w:pPr>
      <w:r w:rsidRPr="00A40DBE">
        <w:rPr>
          <w:rFonts w:ascii="Times New Roman" w:hAnsi="Times New Roman" w:cs="Times New Roman"/>
          <w:sz w:val="24"/>
          <w:szCs w:val="24"/>
          <w:lang w:val="id-ID" w:eastAsia="id-ID"/>
        </w:rPr>
        <w:t>Desa Sawocangkring</w:t>
      </w:r>
    </w:p>
    <w:p w:rsidR="00EE7227" w:rsidRPr="00A40DBE" w:rsidRDefault="00EE7227" w:rsidP="000C4569">
      <w:pPr>
        <w:numPr>
          <w:ilvl w:val="0"/>
          <w:numId w:val="20"/>
        </w:numPr>
        <w:autoSpaceDE w:val="0"/>
        <w:autoSpaceDN w:val="0"/>
        <w:adjustRightInd w:val="0"/>
        <w:spacing w:after="0" w:line="360" w:lineRule="auto"/>
        <w:ind w:firstLine="774"/>
        <w:jc w:val="both"/>
        <w:rPr>
          <w:rFonts w:ascii="Times New Roman" w:hAnsi="Times New Roman" w:cs="Times New Roman"/>
          <w:sz w:val="24"/>
          <w:szCs w:val="24"/>
          <w:lang w:val="id-ID" w:eastAsia="id-ID"/>
        </w:rPr>
      </w:pPr>
      <w:r w:rsidRPr="00A40DBE">
        <w:rPr>
          <w:rFonts w:ascii="Times New Roman" w:hAnsi="Times New Roman" w:cs="Times New Roman"/>
          <w:sz w:val="24"/>
          <w:szCs w:val="24"/>
          <w:lang w:val="id-ID" w:eastAsia="id-ID"/>
        </w:rPr>
        <w:t>Desa Plaosan</w:t>
      </w:r>
    </w:p>
    <w:p w:rsidR="00EE7227" w:rsidRPr="00A40DBE" w:rsidRDefault="00EE7227" w:rsidP="000C4569">
      <w:pPr>
        <w:numPr>
          <w:ilvl w:val="0"/>
          <w:numId w:val="20"/>
        </w:numPr>
        <w:autoSpaceDE w:val="0"/>
        <w:autoSpaceDN w:val="0"/>
        <w:adjustRightInd w:val="0"/>
        <w:spacing w:after="0" w:line="360" w:lineRule="auto"/>
        <w:ind w:firstLine="774"/>
        <w:jc w:val="both"/>
        <w:rPr>
          <w:rFonts w:ascii="Times New Roman" w:hAnsi="Times New Roman" w:cs="Times New Roman"/>
          <w:sz w:val="24"/>
          <w:szCs w:val="24"/>
          <w:lang w:val="id-ID" w:eastAsia="id-ID"/>
        </w:rPr>
      </w:pPr>
      <w:r w:rsidRPr="00A40DBE">
        <w:rPr>
          <w:rFonts w:ascii="Times New Roman" w:hAnsi="Times New Roman" w:cs="Times New Roman"/>
          <w:sz w:val="24"/>
          <w:szCs w:val="24"/>
          <w:lang w:val="id-ID" w:eastAsia="id-ID"/>
        </w:rPr>
        <w:t>Desa Karangpuri</w:t>
      </w:r>
    </w:p>
    <w:p w:rsidR="00EE7227" w:rsidRPr="00A40DBE" w:rsidRDefault="00EE7227" w:rsidP="000C4569">
      <w:pPr>
        <w:numPr>
          <w:ilvl w:val="0"/>
          <w:numId w:val="20"/>
        </w:numPr>
        <w:autoSpaceDE w:val="0"/>
        <w:autoSpaceDN w:val="0"/>
        <w:adjustRightInd w:val="0"/>
        <w:spacing w:after="0" w:line="360" w:lineRule="auto"/>
        <w:ind w:firstLine="774"/>
        <w:jc w:val="both"/>
        <w:rPr>
          <w:rFonts w:ascii="Times New Roman" w:hAnsi="Times New Roman" w:cs="Times New Roman"/>
          <w:sz w:val="24"/>
          <w:szCs w:val="24"/>
          <w:lang w:val="id-ID" w:eastAsia="id-ID"/>
        </w:rPr>
      </w:pPr>
      <w:r w:rsidRPr="00A40DBE">
        <w:rPr>
          <w:rFonts w:ascii="Times New Roman" w:hAnsi="Times New Roman" w:cs="Times New Roman"/>
          <w:sz w:val="24"/>
          <w:szCs w:val="24"/>
          <w:lang w:val="id-ID" w:eastAsia="id-ID"/>
        </w:rPr>
        <w:t>Desa Mulyodadi</w:t>
      </w:r>
    </w:p>
    <w:p w:rsidR="00EE7227" w:rsidRPr="00A40DBE" w:rsidRDefault="00EE7227" w:rsidP="000C4569">
      <w:pPr>
        <w:numPr>
          <w:ilvl w:val="0"/>
          <w:numId w:val="20"/>
        </w:numPr>
        <w:autoSpaceDE w:val="0"/>
        <w:autoSpaceDN w:val="0"/>
        <w:adjustRightInd w:val="0"/>
        <w:spacing w:after="0" w:line="360" w:lineRule="auto"/>
        <w:ind w:firstLine="774"/>
        <w:jc w:val="both"/>
        <w:rPr>
          <w:rFonts w:ascii="Times New Roman" w:hAnsi="Times New Roman" w:cs="Times New Roman"/>
          <w:sz w:val="24"/>
          <w:szCs w:val="24"/>
          <w:lang w:val="id-ID" w:eastAsia="id-ID"/>
        </w:rPr>
      </w:pPr>
      <w:r w:rsidRPr="00A40DBE">
        <w:rPr>
          <w:rFonts w:ascii="Times New Roman" w:hAnsi="Times New Roman" w:cs="Times New Roman"/>
          <w:sz w:val="24"/>
          <w:szCs w:val="24"/>
          <w:lang w:val="id-ID" w:eastAsia="id-ID"/>
        </w:rPr>
        <w:t>Desa Candinegoro</w:t>
      </w:r>
    </w:p>
    <w:p w:rsidR="00EE7227" w:rsidRPr="00A40DBE" w:rsidRDefault="00EE7227" w:rsidP="000C4569">
      <w:pPr>
        <w:numPr>
          <w:ilvl w:val="0"/>
          <w:numId w:val="20"/>
        </w:numPr>
        <w:autoSpaceDE w:val="0"/>
        <w:autoSpaceDN w:val="0"/>
        <w:adjustRightInd w:val="0"/>
        <w:spacing w:after="0" w:line="360" w:lineRule="auto"/>
        <w:ind w:firstLine="774"/>
        <w:jc w:val="both"/>
        <w:rPr>
          <w:rFonts w:ascii="Times New Roman" w:hAnsi="Times New Roman" w:cs="Times New Roman"/>
          <w:sz w:val="24"/>
          <w:szCs w:val="24"/>
          <w:lang w:val="id-ID" w:eastAsia="id-ID"/>
        </w:rPr>
      </w:pPr>
      <w:r w:rsidRPr="00A40DBE">
        <w:rPr>
          <w:rFonts w:ascii="Times New Roman" w:hAnsi="Times New Roman" w:cs="Times New Roman"/>
          <w:sz w:val="24"/>
          <w:szCs w:val="24"/>
          <w:lang w:val="id-ID" w:eastAsia="id-ID"/>
        </w:rPr>
        <w:t>Desa Pagerngumbuk</w:t>
      </w:r>
    </w:p>
    <w:p w:rsidR="00EE7227" w:rsidRPr="00A40DBE" w:rsidRDefault="00EE7227" w:rsidP="000C4569">
      <w:pPr>
        <w:numPr>
          <w:ilvl w:val="0"/>
          <w:numId w:val="20"/>
        </w:numPr>
        <w:autoSpaceDE w:val="0"/>
        <w:autoSpaceDN w:val="0"/>
        <w:adjustRightInd w:val="0"/>
        <w:spacing w:after="0" w:line="360" w:lineRule="auto"/>
        <w:ind w:firstLine="774"/>
        <w:jc w:val="both"/>
        <w:rPr>
          <w:rFonts w:ascii="Times New Roman" w:hAnsi="Times New Roman" w:cs="Times New Roman"/>
          <w:sz w:val="24"/>
          <w:szCs w:val="24"/>
          <w:lang w:val="id-ID" w:eastAsia="id-ID"/>
        </w:rPr>
      </w:pPr>
      <w:r w:rsidRPr="00A40DBE">
        <w:rPr>
          <w:rFonts w:ascii="Times New Roman" w:hAnsi="Times New Roman" w:cs="Times New Roman"/>
          <w:sz w:val="24"/>
          <w:szCs w:val="24"/>
          <w:lang w:val="id-ID" w:eastAsia="id-ID"/>
        </w:rPr>
        <w:t>Desa Wonokalang</w:t>
      </w:r>
    </w:p>
    <w:p w:rsidR="00EE7227" w:rsidRPr="00A40DBE" w:rsidRDefault="00EE7227" w:rsidP="000C4569">
      <w:pPr>
        <w:numPr>
          <w:ilvl w:val="0"/>
          <w:numId w:val="20"/>
        </w:numPr>
        <w:autoSpaceDE w:val="0"/>
        <w:autoSpaceDN w:val="0"/>
        <w:adjustRightInd w:val="0"/>
        <w:spacing w:after="0" w:line="360" w:lineRule="auto"/>
        <w:ind w:firstLine="774"/>
        <w:jc w:val="both"/>
        <w:rPr>
          <w:rFonts w:ascii="Times New Roman" w:hAnsi="Times New Roman" w:cs="Times New Roman"/>
          <w:sz w:val="24"/>
          <w:szCs w:val="24"/>
          <w:lang w:val="id-ID" w:eastAsia="id-ID"/>
        </w:rPr>
      </w:pPr>
      <w:r w:rsidRPr="00A40DBE">
        <w:rPr>
          <w:rFonts w:ascii="Times New Roman" w:hAnsi="Times New Roman" w:cs="Times New Roman"/>
          <w:sz w:val="24"/>
          <w:szCs w:val="24"/>
          <w:lang w:val="id-ID" w:eastAsia="id-ID"/>
        </w:rPr>
        <w:t>Desa Semambung</w:t>
      </w:r>
    </w:p>
    <w:p w:rsidR="00EE7227" w:rsidRPr="00A40DBE" w:rsidRDefault="00EE7227" w:rsidP="000C4569">
      <w:pPr>
        <w:numPr>
          <w:ilvl w:val="0"/>
          <w:numId w:val="20"/>
        </w:numPr>
        <w:autoSpaceDE w:val="0"/>
        <w:autoSpaceDN w:val="0"/>
        <w:adjustRightInd w:val="0"/>
        <w:spacing w:after="0" w:line="360" w:lineRule="auto"/>
        <w:ind w:firstLine="774"/>
        <w:jc w:val="both"/>
        <w:rPr>
          <w:rFonts w:ascii="Times New Roman" w:hAnsi="Times New Roman" w:cs="Times New Roman"/>
          <w:sz w:val="24"/>
          <w:szCs w:val="24"/>
          <w:lang w:val="id-ID" w:eastAsia="id-ID"/>
        </w:rPr>
      </w:pPr>
      <w:r w:rsidRPr="00A40DBE">
        <w:rPr>
          <w:rFonts w:ascii="Times New Roman" w:hAnsi="Times New Roman" w:cs="Times New Roman"/>
          <w:sz w:val="24"/>
          <w:szCs w:val="24"/>
          <w:lang w:val="id-ID" w:eastAsia="id-ID"/>
        </w:rPr>
        <w:t>Desa Simoangin-angin</w:t>
      </w:r>
    </w:p>
    <w:p w:rsidR="00EE7227" w:rsidRPr="00A40DBE" w:rsidRDefault="00EE7227" w:rsidP="000C4569">
      <w:pPr>
        <w:numPr>
          <w:ilvl w:val="0"/>
          <w:numId w:val="20"/>
        </w:numPr>
        <w:autoSpaceDE w:val="0"/>
        <w:autoSpaceDN w:val="0"/>
        <w:adjustRightInd w:val="0"/>
        <w:spacing w:after="0" w:line="360" w:lineRule="auto"/>
        <w:ind w:firstLine="774"/>
        <w:jc w:val="both"/>
        <w:rPr>
          <w:rFonts w:ascii="Times New Roman" w:hAnsi="Times New Roman" w:cs="Times New Roman"/>
          <w:sz w:val="24"/>
          <w:szCs w:val="24"/>
          <w:lang w:val="id-ID" w:eastAsia="id-ID"/>
        </w:rPr>
      </w:pPr>
      <w:r w:rsidRPr="00A40DBE">
        <w:rPr>
          <w:rFonts w:ascii="Times New Roman" w:hAnsi="Times New Roman" w:cs="Times New Roman"/>
          <w:sz w:val="24"/>
          <w:szCs w:val="24"/>
          <w:lang w:val="id-ID" w:eastAsia="id-ID"/>
        </w:rPr>
        <w:t>Desa Simoketawang</w:t>
      </w:r>
    </w:p>
    <w:p w:rsidR="00EE7227" w:rsidRPr="00A40DBE" w:rsidRDefault="00EE7227" w:rsidP="000C4569">
      <w:pPr>
        <w:numPr>
          <w:ilvl w:val="0"/>
          <w:numId w:val="20"/>
        </w:numPr>
        <w:autoSpaceDE w:val="0"/>
        <w:autoSpaceDN w:val="0"/>
        <w:adjustRightInd w:val="0"/>
        <w:spacing w:after="0" w:line="360" w:lineRule="auto"/>
        <w:ind w:firstLine="774"/>
        <w:jc w:val="both"/>
        <w:rPr>
          <w:rFonts w:ascii="Times New Roman" w:hAnsi="Times New Roman" w:cs="Times New Roman"/>
          <w:sz w:val="24"/>
          <w:szCs w:val="24"/>
          <w:lang w:val="id-ID" w:eastAsia="id-ID"/>
        </w:rPr>
      </w:pPr>
      <w:r w:rsidRPr="00A40DBE">
        <w:rPr>
          <w:rFonts w:ascii="Times New Roman" w:hAnsi="Times New Roman" w:cs="Times New Roman"/>
          <w:sz w:val="24"/>
          <w:szCs w:val="24"/>
          <w:lang w:val="id-ID" w:eastAsia="id-ID"/>
        </w:rPr>
        <w:t>Desa Tanggul</w:t>
      </w:r>
    </w:p>
    <w:p w:rsidR="00EE7227" w:rsidRPr="00A40DBE" w:rsidRDefault="00EE7227" w:rsidP="000C4569">
      <w:pPr>
        <w:numPr>
          <w:ilvl w:val="0"/>
          <w:numId w:val="20"/>
        </w:numPr>
        <w:autoSpaceDE w:val="0"/>
        <w:autoSpaceDN w:val="0"/>
        <w:adjustRightInd w:val="0"/>
        <w:spacing w:after="0" w:line="360" w:lineRule="auto"/>
        <w:ind w:firstLine="774"/>
        <w:jc w:val="both"/>
        <w:rPr>
          <w:rFonts w:ascii="Times New Roman" w:hAnsi="Times New Roman" w:cs="Times New Roman"/>
          <w:sz w:val="24"/>
          <w:szCs w:val="24"/>
          <w:lang w:val="id-ID" w:eastAsia="id-ID"/>
        </w:rPr>
      </w:pPr>
      <w:r w:rsidRPr="00A40DBE">
        <w:rPr>
          <w:rFonts w:ascii="Times New Roman" w:hAnsi="Times New Roman" w:cs="Times New Roman"/>
          <w:sz w:val="24"/>
          <w:szCs w:val="24"/>
          <w:lang w:val="id-ID" w:eastAsia="id-ID"/>
        </w:rPr>
        <w:t>Desa Mojorangagung</w:t>
      </w:r>
    </w:p>
    <w:p w:rsidR="00EE7227" w:rsidRPr="00A40DBE" w:rsidRDefault="00EE7227" w:rsidP="000C4569">
      <w:pPr>
        <w:numPr>
          <w:ilvl w:val="0"/>
          <w:numId w:val="20"/>
        </w:numPr>
        <w:autoSpaceDE w:val="0"/>
        <w:autoSpaceDN w:val="0"/>
        <w:adjustRightInd w:val="0"/>
        <w:spacing w:after="0" w:line="360" w:lineRule="auto"/>
        <w:ind w:firstLine="774"/>
        <w:jc w:val="both"/>
        <w:rPr>
          <w:rFonts w:ascii="Times New Roman" w:hAnsi="Times New Roman" w:cs="Times New Roman"/>
          <w:sz w:val="24"/>
          <w:szCs w:val="24"/>
          <w:lang w:val="id-ID" w:eastAsia="id-ID"/>
        </w:rPr>
      </w:pPr>
      <w:r w:rsidRPr="00A40DBE">
        <w:rPr>
          <w:rFonts w:ascii="Times New Roman" w:hAnsi="Times New Roman" w:cs="Times New Roman"/>
          <w:sz w:val="24"/>
          <w:szCs w:val="24"/>
          <w:lang w:val="id-ID" w:eastAsia="id-ID"/>
        </w:rPr>
        <w:t>Desa Wonokasian</w:t>
      </w:r>
    </w:p>
    <w:p w:rsidR="00EE7227" w:rsidRPr="00A40DBE" w:rsidRDefault="00EE7227" w:rsidP="000C4569">
      <w:pPr>
        <w:numPr>
          <w:ilvl w:val="0"/>
          <w:numId w:val="20"/>
        </w:numPr>
        <w:autoSpaceDE w:val="0"/>
        <w:autoSpaceDN w:val="0"/>
        <w:adjustRightInd w:val="0"/>
        <w:spacing w:after="0" w:line="360" w:lineRule="auto"/>
        <w:ind w:firstLine="774"/>
        <w:jc w:val="both"/>
        <w:rPr>
          <w:rFonts w:ascii="Times New Roman" w:hAnsi="Times New Roman" w:cs="Times New Roman"/>
          <w:sz w:val="24"/>
          <w:szCs w:val="24"/>
          <w:lang w:val="id-ID" w:eastAsia="id-ID"/>
        </w:rPr>
      </w:pPr>
      <w:r w:rsidRPr="00A40DBE">
        <w:rPr>
          <w:rFonts w:ascii="Times New Roman" w:hAnsi="Times New Roman" w:cs="Times New Roman"/>
          <w:sz w:val="24"/>
          <w:szCs w:val="24"/>
          <w:lang w:val="id-ID" w:eastAsia="id-ID"/>
        </w:rPr>
        <w:t>Desa Sumberrejo</w:t>
      </w:r>
    </w:p>
    <w:p w:rsidR="00EE7227" w:rsidRDefault="00EE7227" w:rsidP="000C4569">
      <w:pPr>
        <w:numPr>
          <w:ilvl w:val="0"/>
          <w:numId w:val="20"/>
        </w:numPr>
        <w:autoSpaceDE w:val="0"/>
        <w:autoSpaceDN w:val="0"/>
        <w:adjustRightInd w:val="0"/>
        <w:spacing w:after="0" w:line="360" w:lineRule="auto"/>
        <w:ind w:firstLine="774"/>
        <w:jc w:val="both"/>
        <w:rPr>
          <w:rFonts w:ascii="Times New Roman" w:hAnsi="Times New Roman" w:cs="Times New Roman"/>
          <w:sz w:val="24"/>
          <w:szCs w:val="24"/>
          <w:lang w:val="id-ID" w:eastAsia="id-ID"/>
        </w:rPr>
      </w:pPr>
      <w:r w:rsidRPr="00A40DBE">
        <w:rPr>
          <w:rFonts w:ascii="Times New Roman" w:hAnsi="Times New Roman" w:cs="Times New Roman"/>
          <w:sz w:val="24"/>
          <w:szCs w:val="24"/>
          <w:lang w:val="id-ID" w:eastAsia="id-ID"/>
        </w:rPr>
        <w:t>Desa Pilang</w:t>
      </w:r>
    </w:p>
    <w:p w:rsidR="00D674B4" w:rsidRPr="00A40DBE" w:rsidRDefault="00D674B4" w:rsidP="00D674B4">
      <w:pPr>
        <w:autoSpaceDE w:val="0"/>
        <w:autoSpaceDN w:val="0"/>
        <w:adjustRightInd w:val="0"/>
        <w:spacing w:after="0" w:line="360" w:lineRule="auto"/>
        <w:ind w:left="360"/>
        <w:jc w:val="both"/>
        <w:rPr>
          <w:rFonts w:ascii="Times New Roman" w:hAnsi="Times New Roman" w:cs="Times New Roman"/>
          <w:sz w:val="24"/>
          <w:szCs w:val="24"/>
          <w:lang w:val="id-ID" w:eastAsia="id-ID"/>
        </w:rPr>
      </w:pPr>
    </w:p>
    <w:p w:rsidR="00EE7227" w:rsidRPr="00A40DBE" w:rsidRDefault="00EE7227" w:rsidP="00821870">
      <w:pPr>
        <w:autoSpaceDE w:val="0"/>
        <w:autoSpaceDN w:val="0"/>
        <w:adjustRightInd w:val="0"/>
        <w:spacing w:line="360" w:lineRule="auto"/>
        <w:ind w:left="1134"/>
        <w:jc w:val="both"/>
        <w:rPr>
          <w:rFonts w:ascii="Times New Roman" w:hAnsi="Times New Roman" w:cs="Times New Roman"/>
          <w:sz w:val="24"/>
          <w:szCs w:val="24"/>
          <w:lang w:val="id-ID" w:eastAsia="id-ID"/>
        </w:rPr>
      </w:pPr>
      <w:r w:rsidRPr="00A40DBE">
        <w:rPr>
          <w:rFonts w:ascii="Times New Roman" w:hAnsi="Times New Roman" w:cs="Times New Roman"/>
          <w:sz w:val="24"/>
          <w:szCs w:val="24"/>
          <w:lang w:val="id-ID" w:eastAsia="id-ID"/>
        </w:rPr>
        <w:t>Adapun batas-batas wilayah Kecamatan Wonoayu adalah sebagai berikut :</w:t>
      </w:r>
    </w:p>
    <w:p w:rsidR="00EE7227" w:rsidRPr="00A40DBE" w:rsidRDefault="00EE7227" w:rsidP="00821870">
      <w:pPr>
        <w:autoSpaceDE w:val="0"/>
        <w:autoSpaceDN w:val="0"/>
        <w:adjustRightInd w:val="0"/>
        <w:spacing w:line="360" w:lineRule="auto"/>
        <w:ind w:left="1134"/>
        <w:jc w:val="both"/>
        <w:rPr>
          <w:rFonts w:ascii="Times New Roman" w:hAnsi="Times New Roman" w:cs="Times New Roman"/>
          <w:sz w:val="24"/>
          <w:szCs w:val="24"/>
          <w:lang w:val="id-ID" w:eastAsia="id-ID"/>
        </w:rPr>
      </w:pPr>
      <w:r w:rsidRPr="00A40DBE">
        <w:rPr>
          <w:rFonts w:ascii="Times New Roman" w:hAnsi="Times New Roman" w:cs="Times New Roman"/>
          <w:sz w:val="24"/>
          <w:szCs w:val="24"/>
          <w:lang w:val="id-ID" w:eastAsia="id-ID"/>
        </w:rPr>
        <w:t>- Sebelah Utara Berbatasan Dengan Kecamatan Sukodono</w:t>
      </w:r>
    </w:p>
    <w:p w:rsidR="00EE7227" w:rsidRPr="00A40DBE" w:rsidRDefault="00EE7227" w:rsidP="00821870">
      <w:pPr>
        <w:autoSpaceDE w:val="0"/>
        <w:autoSpaceDN w:val="0"/>
        <w:adjustRightInd w:val="0"/>
        <w:spacing w:line="360" w:lineRule="auto"/>
        <w:ind w:left="1134"/>
        <w:jc w:val="both"/>
        <w:rPr>
          <w:rFonts w:ascii="Times New Roman" w:hAnsi="Times New Roman" w:cs="Times New Roman"/>
          <w:sz w:val="24"/>
          <w:szCs w:val="24"/>
          <w:lang w:val="id-ID" w:eastAsia="id-ID"/>
        </w:rPr>
      </w:pPr>
      <w:r w:rsidRPr="00A40DBE">
        <w:rPr>
          <w:rFonts w:ascii="Times New Roman" w:hAnsi="Times New Roman" w:cs="Times New Roman"/>
          <w:sz w:val="24"/>
          <w:szCs w:val="24"/>
          <w:lang w:val="id-ID" w:eastAsia="id-ID"/>
        </w:rPr>
        <w:t xml:space="preserve">- Sebelah Timur Berbatasan Dengan Kecamatan Sidoarjo </w:t>
      </w:r>
    </w:p>
    <w:p w:rsidR="00EE7227" w:rsidRPr="00A40DBE" w:rsidRDefault="00EE7227" w:rsidP="00821870">
      <w:pPr>
        <w:autoSpaceDE w:val="0"/>
        <w:autoSpaceDN w:val="0"/>
        <w:adjustRightInd w:val="0"/>
        <w:spacing w:line="360" w:lineRule="auto"/>
        <w:ind w:left="1134"/>
        <w:rPr>
          <w:rFonts w:ascii="Times New Roman" w:hAnsi="Times New Roman" w:cs="Times New Roman"/>
          <w:sz w:val="24"/>
          <w:szCs w:val="24"/>
          <w:lang w:val="id-ID" w:eastAsia="id-ID"/>
        </w:rPr>
      </w:pPr>
      <w:r w:rsidRPr="00A40DBE">
        <w:rPr>
          <w:rFonts w:ascii="Times New Roman" w:hAnsi="Times New Roman" w:cs="Times New Roman"/>
          <w:sz w:val="24"/>
          <w:szCs w:val="24"/>
          <w:lang w:val="id-ID" w:eastAsia="id-ID"/>
        </w:rPr>
        <w:t>- Sebelah Selatan Berbatasan Dengan Kecamatan Tulangan</w:t>
      </w:r>
    </w:p>
    <w:p w:rsidR="00387448" w:rsidRPr="00A40DBE" w:rsidRDefault="00EE7227" w:rsidP="00685242">
      <w:pPr>
        <w:autoSpaceDE w:val="0"/>
        <w:autoSpaceDN w:val="0"/>
        <w:adjustRightInd w:val="0"/>
        <w:spacing w:line="360" w:lineRule="auto"/>
        <w:ind w:left="1134"/>
        <w:rPr>
          <w:rFonts w:ascii="Times New Roman" w:hAnsi="Times New Roman" w:cs="Times New Roman"/>
          <w:sz w:val="24"/>
          <w:szCs w:val="24"/>
          <w:lang w:val="id-ID" w:eastAsia="id-ID"/>
        </w:rPr>
      </w:pPr>
      <w:r w:rsidRPr="00A40DBE">
        <w:rPr>
          <w:rFonts w:ascii="Times New Roman" w:hAnsi="Times New Roman" w:cs="Times New Roman"/>
          <w:sz w:val="24"/>
          <w:szCs w:val="24"/>
          <w:lang w:val="id-ID" w:eastAsia="id-ID"/>
        </w:rPr>
        <w:t>- Sebelah Barat Berbatasan Dengan Kecamatan Krian</w:t>
      </w:r>
    </w:p>
    <w:p w:rsidR="00A40DBE" w:rsidRPr="00821870" w:rsidRDefault="00A40DBE" w:rsidP="000C4569">
      <w:pPr>
        <w:pStyle w:val="ListParagraph"/>
        <w:numPr>
          <w:ilvl w:val="3"/>
          <w:numId w:val="28"/>
        </w:numPr>
        <w:spacing w:after="0" w:line="360" w:lineRule="auto"/>
        <w:ind w:left="1134" w:hanging="283"/>
        <w:rPr>
          <w:rFonts w:ascii="Times New Roman" w:hAnsi="Times New Roman" w:cs="Times New Roman"/>
          <w:sz w:val="24"/>
          <w:szCs w:val="24"/>
        </w:rPr>
      </w:pPr>
      <w:r w:rsidRPr="00D674B4">
        <w:rPr>
          <w:rFonts w:ascii="Times New Roman" w:hAnsi="Times New Roman" w:cs="Times New Roman"/>
          <w:sz w:val="24"/>
          <w:szCs w:val="24"/>
        </w:rPr>
        <w:lastRenderedPageBreak/>
        <w:t>Sistem, Prosedur Dan Mekanisme</w:t>
      </w:r>
    </w:p>
    <w:p w:rsidR="00821870" w:rsidRPr="00491357" w:rsidRDefault="00821870" w:rsidP="00821870">
      <w:pPr>
        <w:pStyle w:val="ListParagraph"/>
        <w:spacing w:after="0" w:line="360" w:lineRule="auto"/>
        <w:ind w:left="1134"/>
        <w:rPr>
          <w:rFonts w:ascii="Times New Roman" w:hAnsi="Times New Roman" w:cs="Times New Roman"/>
          <w:color w:val="FF0000"/>
          <w:sz w:val="24"/>
          <w:szCs w:val="24"/>
        </w:rPr>
      </w:pPr>
    </w:p>
    <w:p w:rsidR="00A40DBE" w:rsidRPr="007F5736" w:rsidRDefault="00A40DBE" w:rsidP="00D674B4">
      <w:pPr>
        <w:spacing w:line="360" w:lineRule="auto"/>
        <w:ind w:left="1134" w:firstLine="851"/>
        <w:jc w:val="both"/>
        <w:rPr>
          <w:rFonts w:ascii="Times New Roman" w:hAnsi="Times New Roman" w:cs="Times New Roman"/>
          <w:sz w:val="24"/>
          <w:szCs w:val="24"/>
          <w:lang w:val="id-ID"/>
        </w:rPr>
      </w:pPr>
      <w:r w:rsidRPr="007F5736">
        <w:rPr>
          <w:rFonts w:ascii="Times New Roman" w:hAnsi="Times New Roman" w:cs="Times New Roman"/>
          <w:sz w:val="24"/>
          <w:szCs w:val="24"/>
        </w:rPr>
        <w:t>Kecamatan merupakan wilayah kerja Camat sebagai Perangkat Daerah Kabupaten. Kecamatan dipimpin oleh seorang Camat yang berada di bawah dan berrtanggung jawab kepada Bupati melalui Sekretaris Daerah, dengan tata kerja sebagai berikut :</w:t>
      </w:r>
    </w:p>
    <w:p w:rsidR="00A40DBE" w:rsidRPr="007F5736" w:rsidRDefault="00A40DBE" w:rsidP="000C4569">
      <w:pPr>
        <w:pStyle w:val="BodyTextIndent3"/>
        <w:numPr>
          <w:ilvl w:val="0"/>
          <w:numId w:val="27"/>
        </w:numPr>
        <w:spacing w:after="0" w:line="360" w:lineRule="auto"/>
        <w:ind w:left="1560" w:hanging="426"/>
        <w:jc w:val="both"/>
        <w:rPr>
          <w:rFonts w:ascii="Times New Roman" w:hAnsi="Times New Roman" w:cs="Times New Roman"/>
          <w:sz w:val="24"/>
          <w:szCs w:val="24"/>
        </w:rPr>
      </w:pPr>
      <w:r w:rsidRPr="007F5736">
        <w:rPr>
          <w:rFonts w:ascii="Times New Roman" w:hAnsi="Times New Roman" w:cs="Times New Roman"/>
          <w:sz w:val="24"/>
          <w:szCs w:val="24"/>
        </w:rPr>
        <w:t>Dalam melaksanakan tugasnya, setiap pimpinan pada Kecamatan Kabupaten Sidoarjo wajib menerapkan prinsip koordinasi integrasi dan sinkronisasi baik dalam lingkungan unit kerja masing-masing maupun antar satuan unit kerja di lingkungan Pemerintah Kabupaten Sidoarjo serta dengan instansi verti</w:t>
      </w:r>
      <w:r w:rsidRPr="007F5736">
        <w:rPr>
          <w:rFonts w:ascii="Times New Roman" w:hAnsi="Times New Roman" w:cs="Times New Roman"/>
          <w:sz w:val="24"/>
          <w:szCs w:val="24"/>
          <w:lang w:val="id-ID"/>
        </w:rPr>
        <w:t>k</w:t>
      </w:r>
      <w:r w:rsidRPr="007F5736">
        <w:rPr>
          <w:rFonts w:ascii="Times New Roman" w:hAnsi="Times New Roman" w:cs="Times New Roman"/>
          <w:sz w:val="24"/>
          <w:szCs w:val="24"/>
        </w:rPr>
        <w:t>al sesuai bidang tugasnya;</w:t>
      </w:r>
    </w:p>
    <w:p w:rsidR="00A40DBE" w:rsidRPr="007F5736" w:rsidRDefault="00A40DBE" w:rsidP="000C4569">
      <w:pPr>
        <w:pStyle w:val="BodyTextIndent3"/>
        <w:numPr>
          <w:ilvl w:val="0"/>
          <w:numId w:val="27"/>
        </w:numPr>
        <w:spacing w:after="0" w:line="360" w:lineRule="auto"/>
        <w:ind w:left="1560" w:hanging="426"/>
        <w:jc w:val="both"/>
        <w:rPr>
          <w:rFonts w:ascii="Times New Roman" w:hAnsi="Times New Roman" w:cs="Times New Roman"/>
          <w:sz w:val="24"/>
          <w:szCs w:val="24"/>
        </w:rPr>
      </w:pPr>
      <w:r w:rsidRPr="007F5736">
        <w:rPr>
          <w:rFonts w:ascii="Times New Roman" w:hAnsi="Times New Roman" w:cs="Times New Roman"/>
          <w:sz w:val="24"/>
          <w:szCs w:val="24"/>
        </w:rPr>
        <w:t>Setiap pimpinan bertanggung jawab memimpin dan mengkoordinasikan bawahannya masing-masing memberikan petunjuk dan bimbingan dalam pelaksanaan tugas bawahan;</w:t>
      </w:r>
    </w:p>
    <w:p w:rsidR="00A40DBE" w:rsidRPr="007F5736" w:rsidRDefault="00A40DBE" w:rsidP="000C4569">
      <w:pPr>
        <w:pStyle w:val="BodyTextIndent3"/>
        <w:numPr>
          <w:ilvl w:val="0"/>
          <w:numId w:val="27"/>
        </w:numPr>
        <w:spacing w:after="0" w:line="360" w:lineRule="auto"/>
        <w:ind w:left="1560" w:hanging="426"/>
        <w:jc w:val="both"/>
        <w:rPr>
          <w:rFonts w:ascii="Times New Roman" w:hAnsi="Times New Roman" w:cs="Times New Roman"/>
          <w:sz w:val="24"/>
          <w:szCs w:val="24"/>
        </w:rPr>
      </w:pPr>
      <w:r w:rsidRPr="007F5736">
        <w:rPr>
          <w:rFonts w:ascii="Times New Roman" w:hAnsi="Times New Roman" w:cs="Times New Roman"/>
          <w:sz w:val="24"/>
          <w:szCs w:val="24"/>
        </w:rPr>
        <w:t>Setiap pimpinan wajib mengawasi pelaksanaan tugas bawahannnya masing-masing dan apabila terjadi penyimpangan agar mengambil langkah-langkah yang diperlukan sesuai dengan Peraturan Perundang-undangan yang berlaku;</w:t>
      </w:r>
    </w:p>
    <w:p w:rsidR="00A40DBE" w:rsidRPr="007F5736" w:rsidRDefault="00A40DBE" w:rsidP="000C4569">
      <w:pPr>
        <w:pStyle w:val="BodyTextIndent3"/>
        <w:numPr>
          <w:ilvl w:val="0"/>
          <w:numId w:val="27"/>
        </w:numPr>
        <w:spacing w:after="0" w:line="360" w:lineRule="auto"/>
        <w:ind w:left="1560" w:hanging="426"/>
        <w:jc w:val="both"/>
        <w:rPr>
          <w:rFonts w:ascii="Times New Roman" w:hAnsi="Times New Roman" w:cs="Times New Roman"/>
          <w:sz w:val="24"/>
          <w:szCs w:val="24"/>
        </w:rPr>
      </w:pPr>
      <w:r w:rsidRPr="007F5736">
        <w:rPr>
          <w:rFonts w:ascii="Times New Roman" w:hAnsi="Times New Roman" w:cs="Times New Roman"/>
          <w:sz w:val="24"/>
          <w:szCs w:val="24"/>
        </w:rPr>
        <w:t>Sekretariat dipimpin oleh seorang Sekretaris Kecamatan, masing-masing Subbagian di Sekretriat dipimpin oleh seorang Kepala Subbagian yang berada di bawah dan bertanggung jawab kepada Sekretaris Kecamatan;</w:t>
      </w:r>
    </w:p>
    <w:p w:rsidR="00A40DBE" w:rsidRPr="007F5736" w:rsidRDefault="00A40DBE" w:rsidP="000C4569">
      <w:pPr>
        <w:pStyle w:val="BodyTextIndent3"/>
        <w:numPr>
          <w:ilvl w:val="0"/>
          <w:numId w:val="27"/>
        </w:numPr>
        <w:spacing w:after="0" w:line="360" w:lineRule="auto"/>
        <w:ind w:left="1560" w:hanging="426"/>
        <w:jc w:val="both"/>
        <w:rPr>
          <w:rFonts w:ascii="Times New Roman" w:hAnsi="Times New Roman" w:cs="Times New Roman"/>
          <w:sz w:val="24"/>
          <w:szCs w:val="24"/>
        </w:rPr>
      </w:pPr>
      <w:r w:rsidRPr="007F5736">
        <w:rPr>
          <w:rFonts w:ascii="Times New Roman" w:hAnsi="Times New Roman" w:cs="Times New Roman"/>
          <w:sz w:val="24"/>
          <w:szCs w:val="24"/>
        </w:rPr>
        <w:t>Masing-masing Seksi dipimpin oleh seorang Kepala Seksi yang berada di bawa dan bertanggung jawa kepada Camat melalui Sekretaris Kecamatan;</w:t>
      </w:r>
    </w:p>
    <w:p w:rsidR="00A40DBE" w:rsidRPr="007F5736" w:rsidRDefault="00A40DBE" w:rsidP="000C4569">
      <w:pPr>
        <w:pStyle w:val="BodyTextIndent3"/>
        <w:numPr>
          <w:ilvl w:val="0"/>
          <w:numId w:val="27"/>
        </w:numPr>
        <w:spacing w:after="0" w:line="360" w:lineRule="auto"/>
        <w:ind w:left="1560" w:hanging="426"/>
        <w:jc w:val="both"/>
        <w:rPr>
          <w:rFonts w:ascii="Times New Roman" w:hAnsi="Times New Roman" w:cs="Times New Roman"/>
          <w:sz w:val="24"/>
          <w:szCs w:val="24"/>
        </w:rPr>
      </w:pPr>
      <w:r w:rsidRPr="007F5736">
        <w:rPr>
          <w:rFonts w:ascii="Times New Roman" w:hAnsi="Times New Roman" w:cs="Times New Roman"/>
          <w:sz w:val="24"/>
          <w:szCs w:val="24"/>
        </w:rPr>
        <w:t>Setiap pimpinan wajib menyampaikan laporan hasil pelaksanaan tugasnya kepada atasan masing-masing.</w:t>
      </w:r>
    </w:p>
    <w:p w:rsidR="00D674B4" w:rsidRDefault="00D674B4" w:rsidP="00D674B4">
      <w:pPr>
        <w:pStyle w:val="BodyTextIndent3"/>
        <w:spacing w:after="0" w:line="360" w:lineRule="auto"/>
        <w:ind w:left="1843"/>
        <w:jc w:val="both"/>
        <w:rPr>
          <w:rFonts w:ascii="Times New Roman" w:hAnsi="Times New Roman" w:cs="Times New Roman"/>
          <w:color w:val="FF0000"/>
          <w:sz w:val="24"/>
          <w:szCs w:val="24"/>
          <w:lang w:val="id-ID"/>
        </w:rPr>
      </w:pPr>
    </w:p>
    <w:p w:rsidR="007F5736" w:rsidRDefault="007F5736" w:rsidP="00D674B4">
      <w:pPr>
        <w:pStyle w:val="BodyTextIndent3"/>
        <w:spacing w:after="0" w:line="360" w:lineRule="auto"/>
        <w:ind w:left="1843"/>
        <w:jc w:val="both"/>
        <w:rPr>
          <w:rFonts w:ascii="Times New Roman" w:hAnsi="Times New Roman" w:cs="Times New Roman"/>
          <w:color w:val="FF0000"/>
          <w:sz w:val="24"/>
          <w:szCs w:val="24"/>
          <w:lang w:val="id-ID"/>
        </w:rPr>
      </w:pPr>
    </w:p>
    <w:p w:rsidR="00835253" w:rsidRDefault="00835253" w:rsidP="00D674B4">
      <w:pPr>
        <w:pStyle w:val="BodyTextIndent3"/>
        <w:spacing w:after="0" w:line="360" w:lineRule="auto"/>
        <w:ind w:left="1843"/>
        <w:jc w:val="both"/>
        <w:rPr>
          <w:rFonts w:ascii="Times New Roman" w:hAnsi="Times New Roman" w:cs="Times New Roman"/>
          <w:color w:val="FF0000"/>
          <w:sz w:val="24"/>
          <w:szCs w:val="24"/>
          <w:lang w:val="id-ID"/>
        </w:rPr>
      </w:pPr>
    </w:p>
    <w:p w:rsidR="00835253" w:rsidRDefault="00835253" w:rsidP="00D674B4">
      <w:pPr>
        <w:pStyle w:val="BodyTextIndent3"/>
        <w:spacing w:after="0" w:line="360" w:lineRule="auto"/>
        <w:ind w:left="1843"/>
        <w:jc w:val="both"/>
        <w:rPr>
          <w:rFonts w:ascii="Times New Roman" w:hAnsi="Times New Roman" w:cs="Times New Roman"/>
          <w:color w:val="FF0000"/>
          <w:sz w:val="24"/>
          <w:szCs w:val="24"/>
          <w:lang w:val="id-ID"/>
        </w:rPr>
      </w:pPr>
    </w:p>
    <w:p w:rsidR="00835253" w:rsidRDefault="00835253" w:rsidP="00D674B4">
      <w:pPr>
        <w:pStyle w:val="BodyTextIndent3"/>
        <w:spacing w:after="0" w:line="360" w:lineRule="auto"/>
        <w:ind w:left="1843"/>
        <w:jc w:val="both"/>
        <w:rPr>
          <w:rFonts w:ascii="Times New Roman" w:hAnsi="Times New Roman" w:cs="Times New Roman"/>
          <w:color w:val="FF0000"/>
          <w:sz w:val="24"/>
          <w:szCs w:val="24"/>
          <w:lang w:val="id-ID"/>
        </w:rPr>
      </w:pPr>
    </w:p>
    <w:p w:rsidR="00835253" w:rsidRDefault="00835253" w:rsidP="00D674B4">
      <w:pPr>
        <w:pStyle w:val="BodyTextIndent3"/>
        <w:spacing w:after="0" w:line="360" w:lineRule="auto"/>
        <w:ind w:left="1843"/>
        <w:jc w:val="both"/>
        <w:rPr>
          <w:rFonts w:ascii="Times New Roman" w:hAnsi="Times New Roman" w:cs="Times New Roman"/>
          <w:color w:val="FF0000"/>
          <w:sz w:val="24"/>
          <w:szCs w:val="24"/>
          <w:lang w:val="id-ID"/>
        </w:rPr>
      </w:pPr>
    </w:p>
    <w:p w:rsidR="007F5736" w:rsidRPr="00835253" w:rsidRDefault="007F5736" w:rsidP="00D674B4">
      <w:pPr>
        <w:pStyle w:val="BodyTextIndent3"/>
        <w:spacing w:after="0" w:line="360" w:lineRule="auto"/>
        <w:ind w:left="1843"/>
        <w:jc w:val="both"/>
        <w:rPr>
          <w:rFonts w:ascii="Times New Roman" w:hAnsi="Times New Roman" w:cs="Times New Roman"/>
          <w:sz w:val="24"/>
          <w:szCs w:val="24"/>
          <w:lang w:val="id-ID"/>
        </w:rPr>
      </w:pPr>
    </w:p>
    <w:p w:rsidR="00A40DBE" w:rsidRPr="00835253" w:rsidRDefault="00A40DBE" w:rsidP="000C4569">
      <w:pPr>
        <w:pStyle w:val="BodyTextIndent2"/>
        <w:numPr>
          <w:ilvl w:val="3"/>
          <w:numId w:val="28"/>
        </w:numPr>
        <w:ind w:left="1134" w:hanging="283"/>
        <w:rPr>
          <w:rFonts w:ascii="Times New Roman" w:hAnsi="Times New Roman" w:cs="Times New Roman"/>
          <w:bCs/>
          <w:sz w:val="24"/>
          <w:szCs w:val="24"/>
          <w:lang w:val="id-ID"/>
        </w:rPr>
      </w:pPr>
      <w:r w:rsidRPr="00835253">
        <w:rPr>
          <w:rFonts w:ascii="Times New Roman" w:hAnsi="Times New Roman" w:cs="Times New Roman"/>
          <w:bCs/>
          <w:sz w:val="24"/>
          <w:szCs w:val="24"/>
        </w:rPr>
        <w:lastRenderedPageBreak/>
        <w:t xml:space="preserve"> Sumber Daya Manusia pada </w:t>
      </w:r>
      <w:r w:rsidRPr="00835253">
        <w:rPr>
          <w:rFonts w:ascii="Times New Roman" w:hAnsi="Times New Roman" w:cs="Times New Roman"/>
          <w:bCs/>
          <w:sz w:val="24"/>
          <w:szCs w:val="24"/>
          <w:lang w:val="id-ID"/>
        </w:rPr>
        <w:t>Kantor Kecamatan Wonoayu</w:t>
      </w:r>
    </w:p>
    <w:p w:rsidR="00A40DBE" w:rsidRPr="00835253" w:rsidRDefault="00A40DBE" w:rsidP="00D674B4">
      <w:pPr>
        <w:pStyle w:val="BodyTextIndent2"/>
        <w:ind w:left="1134" w:firstLine="851"/>
        <w:jc w:val="both"/>
        <w:rPr>
          <w:rFonts w:ascii="Times New Roman" w:hAnsi="Times New Roman" w:cs="Times New Roman"/>
          <w:sz w:val="24"/>
          <w:szCs w:val="24"/>
          <w:lang w:val="id-ID"/>
        </w:rPr>
      </w:pPr>
      <w:r w:rsidRPr="00835253">
        <w:rPr>
          <w:rFonts w:ascii="Times New Roman" w:hAnsi="Times New Roman" w:cs="Times New Roman"/>
          <w:sz w:val="24"/>
          <w:szCs w:val="24"/>
        </w:rPr>
        <w:t>Ditinjau dari jumlah, jenis kelamin, tingkat pendidikan formal dan pendidikan penjejangan aparatur, maka kondisi aparatur dapat diuraikan sebagai berikut:</w:t>
      </w:r>
    </w:p>
    <w:p w:rsidR="00387448" w:rsidRPr="00835253" w:rsidRDefault="00A40DBE" w:rsidP="00685242">
      <w:pPr>
        <w:spacing w:line="360" w:lineRule="auto"/>
        <w:ind w:left="1134" w:firstLine="851"/>
        <w:jc w:val="both"/>
        <w:rPr>
          <w:rFonts w:ascii="Times New Roman" w:hAnsi="Times New Roman" w:cs="Times New Roman"/>
          <w:b/>
          <w:sz w:val="24"/>
          <w:szCs w:val="24"/>
          <w:lang w:val="id-ID"/>
        </w:rPr>
      </w:pPr>
      <w:r w:rsidRPr="00835253">
        <w:rPr>
          <w:rFonts w:ascii="Times New Roman" w:hAnsi="Times New Roman" w:cs="Times New Roman"/>
          <w:b/>
          <w:sz w:val="24"/>
          <w:szCs w:val="24"/>
          <w:lang w:val="sv-SE"/>
        </w:rPr>
        <w:t xml:space="preserve">Jumlah Jabatan Struktural di </w:t>
      </w:r>
      <w:r w:rsidRPr="00835253">
        <w:rPr>
          <w:rFonts w:ascii="Times New Roman" w:hAnsi="Times New Roman" w:cs="Times New Roman"/>
          <w:b/>
          <w:sz w:val="24"/>
          <w:szCs w:val="24"/>
          <w:lang w:val="id-ID"/>
        </w:rPr>
        <w:t>Kantor Kecamatan Wonoayu</w:t>
      </w:r>
    </w:p>
    <w:p w:rsidR="00A40DBE" w:rsidRPr="00835253" w:rsidRDefault="00A40DBE" w:rsidP="00D674B4">
      <w:pPr>
        <w:pStyle w:val="BodyTextIndent2"/>
        <w:ind w:left="1134" w:firstLine="851"/>
        <w:rPr>
          <w:rFonts w:ascii="Times New Roman" w:hAnsi="Times New Roman" w:cs="Times New Roman"/>
          <w:sz w:val="24"/>
          <w:szCs w:val="24"/>
          <w:lang w:val="sv-SE"/>
        </w:rPr>
      </w:pPr>
      <w:r w:rsidRPr="00835253">
        <w:rPr>
          <w:rFonts w:ascii="Times New Roman" w:hAnsi="Times New Roman" w:cs="Times New Roman"/>
          <w:sz w:val="24"/>
          <w:szCs w:val="24"/>
          <w:lang w:val="sv-SE"/>
        </w:rPr>
        <w:t xml:space="preserve">Jumlah pejabat struktural yang terisi = </w:t>
      </w:r>
      <w:r w:rsidRPr="00835253">
        <w:rPr>
          <w:rFonts w:ascii="Times New Roman" w:hAnsi="Times New Roman" w:cs="Times New Roman"/>
          <w:sz w:val="24"/>
          <w:szCs w:val="24"/>
          <w:lang w:val="id-ID"/>
        </w:rPr>
        <w:t>1</w:t>
      </w:r>
      <w:r w:rsidRPr="00835253">
        <w:rPr>
          <w:rFonts w:ascii="Times New Roman" w:hAnsi="Times New Roman" w:cs="Times New Roman"/>
          <w:sz w:val="24"/>
          <w:szCs w:val="24"/>
          <w:lang w:val="sv-SE"/>
        </w:rPr>
        <w:t>0 orang dengan komposisi ketersediaan sebagai berikut:</w:t>
      </w:r>
    </w:p>
    <w:p w:rsidR="00A40DBE" w:rsidRPr="00835253" w:rsidRDefault="00A40DBE" w:rsidP="000C4569">
      <w:pPr>
        <w:pStyle w:val="BodyTextIndent2"/>
        <w:numPr>
          <w:ilvl w:val="0"/>
          <w:numId w:val="26"/>
        </w:numPr>
        <w:tabs>
          <w:tab w:val="clear" w:pos="2160"/>
        </w:tabs>
        <w:spacing w:after="0" w:line="360" w:lineRule="auto"/>
        <w:ind w:left="1560" w:hanging="426"/>
        <w:jc w:val="both"/>
        <w:rPr>
          <w:rFonts w:ascii="Times New Roman" w:hAnsi="Times New Roman" w:cs="Times New Roman"/>
          <w:sz w:val="24"/>
          <w:szCs w:val="24"/>
          <w:lang w:val="sv-SE"/>
        </w:rPr>
      </w:pPr>
      <w:r w:rsidRPr="00835253">
        <w:rPr>
          <w:rFonts w:ascii="Times New Roman" w:hAnsi="Times New Roman" w:cs="Times New Roman"/>
          <w:sz w:val="24"/>
          <w:szCs w:val="24"/>
          <w:lang w:val="sv-SE"/>
        </w:rPr>
        <w:t xml:space="preserve">Esselon II    =  </w:t>
      </w:r>
      <w:r w:rsidRPr="00835253">
        <w:rPr>
          <w:rFonts w:ascii="Times New Roman" w:hAnsi="Times New Roman" w:cs="Times New Roman"/>
          <w:sz w:val="24"/>
          <w:szCs w:val="24"/>
          <w:lang w:val="id-ID"/>
        </w:rPr>
        <w:t>0</w:t>
      </w:r>
      <w:r w:rsidRPr="00835253">
        <w:rPr>
          <w:rFonts w:ascii="Times New Roman" w:hAnsi="Times New Roman" w:cs="Times New Roman"/>
          <w:sz w:val="24"/>
          <w:szCs w:val="24"/>
          <w:lang w:val="sv-SE"/>
        </w:rPr>
        <w:t xml:space="preserve"> Orang</w:t>
      </w:r>
    </w:p>
    <w:p w:rsidR="00A40DBE" w:rsidRPr="00835253" w:rsidRDefault="00A40DBE" w:rsidP="000C4569">
      <w:pPr>
        <w:pStyle w:val="BodyTextIndent2"/>
        <w:numPr>
          <w:ilvl w:val="0"/>
          <w:numId w:val="26"/>
        </w:numPr>
        <w:tabs>
          <w:tab w:val="clear" w:pos="2160"/>
        </w:tabs>
        <w:spacing w:after="0" w:line="360" w:lineRule="auto"/>
        <w:ind w:left="1560" w:hanging="426"/>
        <w:jc w:val="both"/>
        <w:rPr>
          <w:rFonts w:ascii="Times New Roman" w:hAnsi="Times New Roman" w:cs="Times New Roman"/>
          <w:sz w:val="24"/>
          <w:szCs w:val="24"/>
          <w:lang w:val="sv-SE"/>
        </w:rPr>
      </w:pPr>
      <w:r w:rsidRPr="00835253">
        <w:rPr>
          <w:rFonts w:ascii="Times New Roman" w:hAnsi="Times New Roman" w:cs="Times New Roman"/>
          <w:sz w:val="24"/>
          <w:szCs w:val="24"/>
          <w:lang w:val="sv-SE"/>
        </w:rPr>
        <w:t xml:space="preserve">Esselon III   =  </w:t>
      </w:r>
      <w:r w:rsidRPr="00835253">
        <w:rPr>
          <w:rFonts w:ascii="Times New Roman" w:hAnsi="Times New Roman" w:cs="Times New Roman"/>
          <w:sz w:val="24"/>
          <w:szCs w:val="24"/>
          <w:lang w:val="id-ID"/>
        </w:rPr>
        <w:t>2</w:t>
      </w:r>
      <w:r w:rsidRPr="00835253">
        <w:rPr>
          <w:rFonts w:ascii="Times New Roman" w:hAnsi="Times New Roman" w:cs="Times New Roman"/>
          <w:sz w:val="24"/>
          <w:szCs w:val="24"/>
          <w:lang w:val="sv-SE"/>
        </w:rPr>
        <w:t xml:space="preserve"> Orang</w:t>
      </w:r>
    </w:p>
    <w:p w:rsidR="00A40DBE" w:rsidRPr="00835253" w:rsidRDefault="00A40DBE" w:rsidP="000C4569">
      <w:pPr>
        <w:pStyle w:val="BodyTextIndent2"/>
        <w:numPr>
          <w:ilvl w:val="0"/>
          <w:numId w:val="26"/>
        </w:numPr>
        <w:tabs>
          <w:tab w:val="clear" w:pos="2160"/>
        </w:tabs>
        <w:spacing w:after="0" w:line="360" w:lineRule="auto"/>
        <w:ind w:left="1560" w:hanging="426"/>
        <w:jc w:val="both"/>
        <w:rPr>
          <w:rFonts w:ascii="Times New Roman" w:hAnsi="Times New Roman" w:cs="Times New Roman"/>
          <w:sz w:val="24"/>
          <w:szCs w:val="24"/>
          <w:lang w:val="sv-SE"/>
        </w:rPr>
      </w:pPr>
      <w:r w:rsidRPr="00835253">
        <w:rPr>
          <w:rFonts w:ascii="Times New Roman" w:hAnsi="Times New Roman" w:cs="Times New Roman"/>
          <w:sz w:val="24"/>
          <w:szCs w:val="24"/>
          <w:lang w:val="sv-SE"/>
        </w:rPr>
        <w:t xml:space="preserve">Esselon IV </w:t>
      </w:r>
      <w:r w:rsidRPr="00835253">
        <w:rPr>
          <w:rFonts w:ascii="Times New Roman" w:hAnsi="Times New Roman" w:cs="Times New Roman"/>
          <w:sz w:val="24"/>
          <w:szCs w:val="24"/>
          <w:lang w:val="id-ID"/>
        </w:rPr>
        <w:t xml:space="preserve"> </w:t>
      </w:r>
      <w:r w:rsidRPr="00835253">
        <w:rPr>
          <w:rFonts w:ascii="Times New Roman" w:hAnsi="Times New Roman" w:cs="Times New Roman"/>
          <w:sz w:val="24"/>
          <w:szCs w:val="24"/>
          <w:lang w:val="sv-SE"/>
        </w:rPr>
        <w:t xml:space="preserve"> = </w:t>
      </w:r>
      <w:r w:rsidRPr="00835253">
        <w:rPr>
          <w:rFonts w:ascii="Times New Roman" w:hAnsi="Times New Roman" w:cs="Times New Roman"/>
          <w:sz w:val="24"/>
          <w:szCs w:val="24"/>
          <w:lang w:val="id-ID"/>
        </w:rPr>
        <w:t xml:space="preserve"> </w:t>
      </w:r>
      <w:r w:rsidR="00835253" w:rsidRPr="00835253">
        <w:rPr>
          <w:rFonts w:ascii="Times New Roman" w:hAnsi="Times New Roman" w:cs="Times New Roman"/>
          <w:sz w:val="24"/>
          <w:szCs w:val="24"/>
          <w:lang w:val="id-ID"/>
        </w:rPr>
        <w:t>6</w:t>
      </w:r>
      <w:r w:rsidRPr="00835253">
        <w:rPr>
          <w:rFonts w:ascii="Times New Roman" w:hAnsi="Times New Roman" w:cs="Times New Roman"/>
          <w:sz w:val="24"/>
          <w:szCs w:val="24"/>
          <w:lang w:val="sv-SE"/>
        </w:rPr>
        <w:t xml:space="preserve"> Orang</w:t>
      </w:r>
    </w:p>
    <w:p w:rsidR="00A40DBE" w:rsidRPr="00835253" w:rsidRDefault="00A40DBE" w:rsidP="00CA7BE8">
      <w:pPr>
        <w:spacing w:after="0" w:line="360" w:lineRule="auto"/>
        <w:ind w:left="720" w:firstLine="414"/>
        <w:jc w:val="both"/>
        <w:rPr>
          <w:rFonts w:ascii="Times New Roman" w:hAnsi="Times New Roman" w:cs="Times New Roman"/>
          <w:b/>
          <w:sz w:val="24"/>
          <w:szCs w:val="24"/>
          <w:lang w:val="sv-SE"/>
        </w:rPr>
      </w:pPr>
      <w:r w:rsidRPr="00835253">
        <w:rPr>
          <w:rFonts w:ascii="Times New Roman" w:hAnsi="Times New Roman" w:cs="Times New Roman"/>
          <w:b/>
          <w:sz w:val="24"/>
          <w:szCs w:val="24"/>
          <w:lang w:val="sv-SE"/>
        </w:rPr>
        <w:t>Jumlah pegawai tetap (PNS)</w:t>
      </w:r>
    </w:p>
    <w:p w:rsidR="00A40DBE" w:rsidRPr="00835253" w:rsidRDefault="00A40DBE" w:rsidP="00CA7BE8">
      <w:pPr>
        <w:spacing w:after="0" w:line="360" w:lineRule="auto"/>
        <w:ind w:left="1134"/>
        <w:jc w:val="both"/>
        <w:rPr>
          <w:rFonts w:ascii="Times New Roman" w:hAnsi="Times New Roman" w:cs="Times New Roman"/>
          <w:sz w:val="24"/>
          <w:szCs w:val="24"/>
          <w:lang w:val="id-ID"/>
        </w:rPr>
      </w:pPr>
      <w:r w:rsidRPr="00835253">
        <w:rPr>
          <w:rFonts w:ascii="Times New Roman" w:hAnsi="Times New Roman" w:cs="Times New Roman"/>
          <w:sz w:val="24"/>
          <w:szCs w:val="24"/>
        </w:rPr>
        <w:t xml:space="preserve">Seluruhnya berjumlah </w:t>
      </w:r>
      <w:r w:rsidR="00FF7BE6" w:rsidRPr="00835253">
        <w:rPr>
          <w:rFonts w:ascii="Times New Roman" w:hAnsi="Times New Roman" w:cs="Times New Roman"/>
          <w:sz w:val="24"/>
          <w:szCs w:val="24"/>
          <w:lang w:val="id-ID"/>
        </w:rPr>
        <w:t xml:space="preserve"> </w:t>
      </w:r>
      <w:r w:rsidRPr="00835253">
        <w:rPr>
          <w:rFonts w:ascii="Times New Roman" w:hAnsi="Times New Roman" w:cs="Times New Roman"/>
          <w:sz w:val="24"/>
          <w:szCs w:val="24"/>
        </w:rPr>
        <w:t xml:space="preserve"> </w:t>
      </w:r>
      <w:r w:rsidR="00835253" w:rsidRPr="00835253">
        <w:rPr>
          <w:rFonts w:ascii="Times New Roman" w:hAnsi="Times New Roman" w:cs="Times New Roman"/>
          <w:b/>
          <w:bCs/>
          <w:sz w:val="24"/>
          <w:szCs w:val="24"/>
          <w:lang w:val="id-ID"/>
        </w:rPr>
        <w:t>51</w:t>
      </w:r>
      <w:r w:rsidRPr="00835253">
        <w:rPr>
          <w:rFonts w:ascii="Times New Roman" w:hAnsi="Times New Roman" w:cs="Times New Roman"/>
          <w:sz w:val="24"/>
          <w:szCs w:val="24"/>
        </w:rPr>
        <w:t xml:space="preserve"> orang</w:t>
      </w:r>
    </w:p>
    <w:p w:rsidR="00A40DBE" w:rsidRPr="00835253" w:rsidRDefault="00A40DBE" w:rsidP="00CA7BE8">
      <w:pPr>
        <w:spacing w:after="0" w:line="360" w:lineRule="auto"/>
        <w:ind w:left="1134"/>
        <w:jc w:val="both"/>
        <w:rPr>
          <w:rFonts w:ascii="Times New Roman" w:hAnsi="Times New Roman" w:cs="Times New Roman"/>
          <w:sz w:val="24"/>
          <w:szCs w:val="24"/>
          <w:lang w:val="id-ID"/>
        </w:rPr>
      </w:pPr>
      <w:r w:rsidRPr="00835253">
        <w:rPr>
          <w:rFonts w:ascii="Times New Roman" w:hAnsi="Times New Roman" w:cs="Times New Roman"/>
          <w:sz w:val="24"/>
          <w:szCs w:val="24"/>
          <w:lang w:val="id-ID"/>
        </w:rPr>
        <w:t xml:space="preserve">Pegawai honorer </w:t>
      </w:r>
      <w:r w:rsidR="00835253" w:rsidRPr="00835253">
        <w:rPr>
          <w:rFonts w:ascii="Times New Roman" w:hAnsi="Times New Roman" w:cs="Times New Roman"/>
          <w:sz w:val="24"/>
          <w:szCs w:val="24"/>
          <w:lang w:val="id-ID"/>
        </w:rPr>
        <w:t>11</w:t>
      </w:r>
      <w:r w:rsidRPr="00835253">
        <w:rPr>
          <w:rFonts w:ascii="Times New Roman" w:hAnsi="Times New Roman" w:cs="Times New Roman"/>
          <w:sz w:val="24"/>
          <w:szCs w:val="24"/>
          <w:lang w:val="id-ID"/>
        </w:rPr>
        <w:t xml:space="preserve"> orang</w:t>
      </w:r>
    </w:p>
    <w:p w:rsidR="00A40DBE" w:rsidRPr="00835253" w:rsidRDefault="00A40DBE" w:rsidP="00CA7BE8">
      <w:pPr>
        <w:tabs>
          <w:tab w:val="left" w:pos="993"/>
        </w:tabs>
        <w:spacing w:after="0" w:line="360" w:lineRule="auto"/>
        <w:ind w:left="993" w:firstLine="206"/>
        <w:jc w:val="both"/>
        <w:rPr>
          <w:rFonts w:ascii="Times New Roman" w:hAnsi="Times New Roman" w:cs="Times New Roman"/>
          <w:sz w:val="24"/>
          <w:szCs w:val="24"/>
        </w:rPr>
      </w:pPr>
      <w:r w:rsidRPr="00835253">
        <w:rPr>
          <w:rFonts w:ascii="Times New Roman" w:hAnsi="Times New Roman" w:cs="Times New Roman"/>
          <w:sz w:val="24"/>
          <w:szCs w:val="24"/>
        </w:rPr>
        <w:t xml:space="preserve">-    laki-laki </w:t>
      </w:r>
      <w:r w:rsidRPr="00835253">
        <w:rPr>
          <w:rFonts w:ascii="Times New Roman" w:hAnsi="Times New Roman" w:cs="Times New Roman"/>
          <w:sz w:val="24"/>
          <w:szCs w:val="24"/>
        </w:rPr>
        <w:tab/>
      </w:r>
      <w:r w:rsidRPr="00835253">
        <w:rPr>
          <w:rFonts w:ascii="Times New Roman" w:hAnsi="Times New Roman" w:cs="Times New Roman"/>
          <w:sz w:val="24"/>
          <w:szCs w:val="24"/>
        </w:rPr>
        <w:tab/>
      </w:r>
      <w:r w:rsidR="00CA7BE8" w:rsidRPr="00835253">
        <w:rPr>
          <w:rFonts w:ascii="Times New Roman" w:hAnsi="Times New Roman" w:cs="Times New Roman"/>
          <w:sz w:val="24"/>
          <w:szCs w:val="24"/>
          <w:lang w:val="id-ID"/>
        </w:rPr>
        <w:tab/>
      </w:r>
      <w:r w:rsidRPr="00835253">
        <w:rPr>
          <w:rFonts w:ascii="Times New Roman" w:hAnsi="Times New Roman" w:cs="Times New Roman"/>
          <w:sz w:val="24"/>
          <w:szCs w:val="24"/>
        </w:rPr>
        <w:t xml:space="preserve">:   </w:t>
      </w:r>
      <w:r w:rsidR="00835253" w:rsidRPr="00835253">
        <w:rPr>
          <w:rFonts w:ascii="Times New Roman" w:hAnsi="Times New Roman" w:cs="Times New Roman"/>
          <w:sz w:val="24"/>
          <w:szCs w:val="24"/>
          <w:lang w:val="id-ID"/>
        </w:rPr>
        <w:t>9</w:t>
      </w:r>
      <w:r w:rsidRPr="00835253">
        <w:rPr>
          <w:rFonts w:ascii="Times New Roman" w:hAnsi="Times New Roman" w:cs="Times New Roman"/>
          <w:sz w:val="24"/>
          <w:szCs w:val="24"/>
        </w:rPr>
        <w:t xml:space="preserve"> </w:t>
      </w:r>
      <w:r w:rsidR="00CA7BE8" w:rsidRPr="00835253">
        <w:rPr>
          <w:rFonts w:ascii="Times New Roman" w:hAnsi="Times New Roman" w:cs="Times New Roman"/>
          <w:sz w:val="24"/>
          <w:szCs w:val="24"/>
          <w:lang w:val="id-ID"/>
        </w:rPr>
        <w:t xml:space="preserve"> </w:t>
      </w:r>
      <w:r w:rsidRPr="00835253">
        <w:rPr>
          <w:rFonts w:ascii="Times New Roman" w:hAnsi="Times New Roman" w:cs="Times New Roman"/>
          <w:sz w:val="24"/>
          <w:szCs w:val="24"/>
        </w:rPr>
        <w:t>Orang</w:t>
      </w:r>
    </w:p>
    <w:p w:rsidR="00CA7BE8" w:rsidRPr="00835253" w:rsidRDefault="00A40DBE" w:rsidP="00685242">
      <w:pPr>
        <w:tabs>
          <w:tab w:val="left" w:pos="993"/>
        </w:tabs>
        <w:spacing w:after="0" w:line="360" w:lineRule="auto"/>
        <w:ind w:left="993" w:firstLine="206"/>
        <w:jc w:val="both"/>
        <w:rPr>
          <w:rFonts w:ascii="Times New Roman" w:hAnsi="Times New Roman" w:cs="Times New Roman"/>
          <w:sz w:val="24"/>
          <w:szCs w:val="24"/>
          <w:lang w:val="id-ID"/>
        </w:rPr>
      </w:pPr>
      <w:r w:rsidRPr="00835253">
        <w:rPr>
          <w:rFonts w:ascii="Times New Roman" w:hAnsi="Times New Roman" w:cs="Times New Roman"/>
          <w:sz w:val="24"/>
          <w:szCs w:val="24"/>
        </w:rPr>
        <w:t>-    perempuan</w:t>
      </w:r>
      <w:r w:rsidRPr="00835253">
        <w:rPr>
          <w:rFonts w:ascii="Times New Roman" w:hAnsi="Times New Roman" w:cs="Times New Roman"/>
          <w:sz w:val="24"/>
          <w:szCs w:val="24"/>
        </w:rPr>
        <w:tab/>
      </w:r>
      <w:r w:rsidRPr="00835253">
        <w:rPr>
          <w:rFonts w:ascii="Times New Roman" w:hAnsi="Times New Roman" w:cs="Times New Roman"/>
          <w:sz w:val="24"/>
          <w:szCs w:val="24"/>
        </w:rPr>
        <w:tab/>
      </w:r>
      <w:r w:rsidR="00CA7BE8" w:rsidRPr="00835253">
        <w:rPr>
          <w:rFonts w:ascii="Times New Roman" w:hAnsi="Times New Roman" w:cs="Times New Roman"/>
          <w:sz w:val="24"/>
          <w:szCs w:val="24"/>
          <w:lang w:val="id-ID"/>
        </w:rPr>
        <w:tab/>
      </w:r>
      <w:r w:rsidRPr="00835253">
        <w:rPr>
          <w:rFonts w:ascii="Times New Roman" w:hAnsi="Times New Roman" w:cs="Times New Roman"/>
          <w:sz w:val="24"/>
          <w:szCs w:val="24"/>
        </w:rPr>
        <w:t xml:space="preserve">:   </w:t>
      </w:r>
      <w:r w:rsidR="00835253" w:rsidRPr="00835253">
        <w:rPr>
          <w:rFonts w:ascii="Times New Roman" w:hAnsi="Times New Roman" w:cs="Times New Roman"/>
          <w:sz w:val="24"/>
          <w:szCs w:val="24"/>
          <w:lang w:val="id-ID"/>
        </w:rPr>
        <w:t>2</w:t>
      </w:r>
      <w:r w:rsidR="00CA7BE8" w:rsidRPr="00835253">
        <w:rPr>
          <w:rFonts w:ascii="Times New Roman" w:hAnsi="Times New Roman" w:cs="Times New Roman"/>
          <w:sz w:val="24"/>
          <w:szCs w:val="24"/>
          <w:lang w:val="id-ID"/>
        </w:rPr>
        <w:t xml:space="preserve"> </w:t>
      </w:r>
      <w:r w:rsidR="00835253" w:rsidRPr="00835253">
        <w:rPr>
          <w:rFonts w:ascii="Times New Roman" w:hAnsi="Times New Roman" w:cs="Times New Roman"/>
          <w:sz w:val="24"/>
          <w:szCs w:val="24"/>
          <w:lang w:val="id-ID"/>
        </w:rPr>
        <w:t xml:space="preserve"> </w:t>
      </w:r>
      <w:r w:rsidR="00685242" w:rsidRPr="00835253">
        <w:rPr>
          <w:rFonts w:ascii="Times New Roman" w:hAnsi="Times New Roman" w:cs="Times New Roman"/>
          <w:sz w:val="24"/>
          <w:szCs w:val="24"/>
        </w:rPr>
        <w:t xml:space="preserve">Orang </w:t>
      </w:r>
    </w:p>
    <w:p w:rsidR="00685242" w:rsidRPr="00835253" w:rsidRDefault="00685242" w:rsidP="00685242">
      <w:pPr>
        <w:tabs>
          <w:tab w:val="left" w:pos="993"/>
        </w:tabs>
        <w:spacing w:after="0" w:line="360" w:lineRule="auto"/>
        <w:ind w:left="993" w:firstLine="206"/>
        <w:jc w:val="both"/>
        <w:rPr>
          <w:rFonts w:ascii="Times New Roman" w:hAnsi="Times New Roman" w:cs="Times New Roman"/>
          <w:sz w:val="24"/>
          <w:szCs w:val="24"/>
          <w:lang w:val="id-ID"/>
        </w:rPr>
      </w:pPr>
    </w:p>
    <w:p w:rsidR="00A40DBE" w:rsidRPr="00835253" w:rsidRDefault="00A40DBE" w:rsidP="00CA7BE8">
      <w:pPr>
        <w:spacing w:after="0" w:line="360" w:lineRule="auto"/>
        <w:ind w:left="479" w:firstLine="720"/>
        <w:jc w:val="both"/>
        <w:rPr>
          <w:rFonts w:ascii="Times New Roman" w:hAnsi="Times New Roman" w:cs="Times New Roman"/>
          <w:sz w:val="24"/>
          <w:szCs w:val="24"/>
        </w:rPr>
      </w:pPr>
      <w:r w:rsidRPr="00835253">
        <w:rPr>
          <w:rFonts w:ascii="Times New Roman" w:hAnsi="Times New Roman" w:cs="Times New Roman"/>
          <w:sz w:val="24"/>
          <w:szCs w:val="24"/>
        </w:rPr>
        <w:t>Tingkat pendidikan formal</w:t>
      </w:r>
    </w:p>
    <w:p w:rsidR="00A40DBE" w:rsidRPr="00835253" w:rsidRDefault="00A40DBE" w:rsidP="000C4569">
      <w:pPr>
        <w:numPr>
          <w:ilvl w:val="0"/>
          <w:numId w:val="25"/>
        </w:numPr>
        <w:tabs>
          <w:tab w:val="clear" w:pos="2520"/>
          <w:tab w:val="num" w:pos="1418"/>
        </w:tabs>
        <w:spacing w:after="0" w:line="360" w:lineRule="auto"/>
        <w:ind w:left="993" w:firstLine="206"/>
        <w:jc w:val="both"/>
        <w:rPr>
          <w:rFonts w:ascii="Times New Roman" w:hAnsi="Times New Roman" w:cs="Times New Roman"/>
          <w:sz w:val="24"/>
          <w:szCs w:val="24"/>
        </w:rPr>
      </w:pPr>
      <w:r w:rsidRPr="00835253">
        <w:rPr>
          <w:rFonts w:ascii="Times New Roman" w:hAnsi="Times New Roman" w:cs="Times New Roman"/>
          <w:sz w:val="24"/>
          <w:szCs w:val="24"/>
        </w:rPr>
        <w:t>Pendidikan S2</w:t>
      </w:r>
      <w:r w:rsidRPr="00835253">
        <w:rPr>
          <w:rFonts w:ascii="Times New Roman" w:hAnsi="Times New Roman" w:cs="Times New Roman"/>
          <w:sz w:val="24"/>
          <w:szCs w:val="24"/>
        </w:rPr>
        <w:tab/>
      </w:r>
      <w:r w:rsidRPr="00835253">
        <w:rPr>
          <w:rFonts w:ascii="Times New Roman" w:hAnsi="Times New Roman" w:cs="Times New Roman"/>
          <w:sz w:val="24"/>
          <w:szCs w:val="24"/>
        </w:rPr>
        <w:tab/>
      </w:r>
      <w:r w:rsidR="00CA7BE8" w:rsidRPr="00835253">
        <w:rPr>
          <w:rFonts w:ascii="Times New Roman" w:hAnsi="Times New Roman" w:cs="Times New Roman"/>
          <w:sz w:val="24"/>
          <w:szCs w:val="24"/>
          <w:lang w:val="id-ID"/>
        </w:rPr>
        <w:tab/>
      </w:r>
      <w:r w:rsidRPr="00835253">
        <w:rPr>
          <w:rFonts w:ascii="Times New Roman" w:hAnsi="Times New Roman" w:cs="Times New Roman"/>
          <w:sz w:val="24"/>
          <w:szCs w:val="24"/>
          <w:lang w:val="id-ID"/>
        </w:rPr>
        <w:t xml:space="preserve"> </w:t>
      </w:r>
      <w:r w:rsidRPr="00835253">
        <w:rPr>
          <w:rFonts w:ascii="Times New Roman" w:hAnsi="Times New Roman" w:cs="Times New Roman"/>
          <w:sz w:val="24"/>
          <w:szCs w:val="24"/>
        </w:rPr>
        <w:t xml:space="preserve">:   </w:t>
      </w:r>
      <w:r w:rsidRPr="00835253">
        <w:rPr>
          <w:rFonts w:ascii="Times New Roman" w:hAnsi="Times New Roman" w:cs="Times New Roman"/>
          <w:sz w:val="24"/>
          <w:szCs w:val="24"/>
          <w:lang w:val="id-ID"/>
        </w:rPr>
        <w:t xml:space="preserve"> </w:t>
      </w:r>
      <w:r w:rsidRPr="00835253">
        <w:rPr>
          <w:rFonts w:ascii="Times New Roman" w:hAnsi="Times New Roman" w:cs="Times New Roman"/>
          <w:sz w:val="24"/>
          <w:szCs w:val="24"/>
        </w:rPr>
        <w:t xml:space="preserve">  </w:t>
      </w:r>
      <w:r w:rsidRPr="00835253">
        <w:rPr>
          <w:rFonts w:ascii="Times New Roman" w:hAnsi="Times New Roman" w:cs="Times New Roman"/>
          <w:sz w:val="24"/>
          <w:szCs w:val="24"/>
          <w:lang w:val="id-ID"/>
        </w:rPr>
        <w:t>1</w:t>
      </w:r>
      <w:r w:rsidRPr="00835253">
        <w:rPr>
          <w:rFonts w:ascii="Times New Roman" w:hAnsi="Times New Roman" w:cs="Times New Roman"/>
          <w:sz w:val="24"/>
          <w:szCs w:val="24"/>
        </w:rPr>
        <w:t xml:space="preserve">  Orang</w:t>
      </w:r>
    </w:p>
    <w:p w:rsidR="00A40DBE" w:rsidRPr="00835253" w:rsidRDefault="00A40DBE" w:rsidP="000C4569">
      <w:pPr>
        <w:numPr>
          <w:ilvl w:val="0"/>
          <w:numId w:val="25"/>
        </w:numPr>
        <w:tabs>
          <w:tab w:val="clear" w:pos="2520"/>
          <w:tab w:val="num" w:pos="1418"/>
        </w:tabs>
        <w:spacing w:after="0" w:line="360" w:lineRule="auto"/>
        <w:ind w:left="993" w:firstLine="206"/>
        <w:jc w:val="both"/>
        <w:rPr>
          <w:rFonts w:ascii="Times New Roman" w:hAnsi="Times New Roman" w:cs="Times New Roman"/>
          <w:sz w:val="24"/>
          <w:szCs w:val="24"/>
        </w:rPr>
      </w:pPr>
      <w:r w:rsidRPr="00835253">
        <w:rPr>
          <w:rFonts w:ascii="Times New Roman" w:hAnsi="Times New Roman" w:cs="Times New Roman"/>
          <w:sz w:val="24"/>
          <w:szCs w:val="24"/>
        </w:rPr>
        <w:t>Pendidikan S1</w:t>
      </w:r>
      <w:r w:rsidRPr="00835253">
        <w:rPr>
          <w:rFonts w:ascii="Times New Roman" w:hAnsi="Times New Roman" w:cs="Times New Roman"/>
          <w:sz w:val="24"/>
          <w:szCs w:val="24"/>
        </w:rPr>
        <w:tab/>
      </w:r>
      <w:r w:rsidRPr="00835253">
        <w:rPr>
          <w:rFonts w:ascii="Times New Roman" w:hAnsi="Times New Roman" w:cs="Times New Roman"/>
          <w:sz w:val="24"/>
          <w:szCs w:val="24"/>
        </w:rPr>
        <w:tab/>
      </w:r>
      <w:r w:rsidR="00CA7BE8" w:rsidRPr="00835253">
        <w:rPr>
          <w:rFonts w:ascii="Times New Roman" w:hAnsi="Times New Roman" w:cs="Times New Roman"/>
          <w:sz w:val="24"/>
          <w:szCs w:val="24"/>
          <w:lang w:val="id-ID"/>
        </w:rPr>
        <w:tab/>
      </w:r>
      <w:r w:rsidRPr="00835253">
        <w:rPr>
          <w:rFonts w:ascii="Times New Roman" w:hAnsi="Times New Roman" w:cs="Times New Roman"/>
          <w:sz w:val="24"/>
          <w:szCs w:val="24"/>
          <w:lang w:val="id-ID"/>
        </w:rPr>
        <w:t xml:space="preserve"> </w:t>
      </w:r>
      <w:r w:rsidRPr="00835253">
        <w:rPr>
          <w:rFonts w:ascii="Times New Roman" w:hAnsi="Times New Roman" w:cs="Times New Roman"/>
          <w:sz w:val="24"/>
          <w:szCs w:val="24"/>
        </w:rPr>
        <w:t xml:space="preserve">:   </w:t>
      </w:r>
      <w:r w:rsidRPr="00835253">
        <w:rPr>
          <w:rFonts w:ascii="Times New Roman" w:hAnsi="Times New Roman" w:cs="Times New Roman"/>
          <w:sz w:val="24"/>
          <w:szCs w:val="24"/>
          <w:lang w:val="id-ID"/>
        </w:rPr>
        <w:t xml:space="preserve"> 2</w:t>
      </w:r>
      <w:r w:rsidR="00835253" w:rsidRPr="00835253">
        <w:rPr>
          <w:rFonts w:ascii="Times New Roman" w:hAnsi="Times New Roman" w:cs="Times New Roman"/>
          <w:sz w:val="24"/>
          <w:szCs w:val="24"/>
          <w:lang w:val="id-ID"/>
        </w:rPr>
        <w:t>6</w:t>
      </w:r>
      <w:r w:rsidRPr="00835253">
        <w:rPr>
          <w:rFonts w:ascii="Times New Roman" w:hAnsi="Times New Roman" w:cs="Times New Roman"/>
          <w:sz w:val="24"/>
          <w:szCs w:val="24"/>
        </w:rPr>
        <w:t xml:space="preserve">  Orang</w:t>
      </w:r>
    </w:p>
    <w:p w:rsidR="00A40DBE" w:rsidRPr="00835253" w:rsidRDefault="00A40DBE" w:rsidP="000C4569">
      <w:pPr>
        <w:numPr>
          <w:ilvl w:val="0"/>
          <w:numId w:val="25"/>
        </w:numPr>
        <w:tabs>
          <w:tab w:val="clear" w:pos="2520"/>
          <w:tab w:val="num" w:pos="1418"/>
        </w:tabs>
        <w:spacing w:after="0" w:line="360" w:lineRule="auto"/>
        <w:ind w:left="993" w:firstLine="206"/>
        <w:jc w:val="both"/>
        <w:rPr>
          <w:rFonts w:ascii="Times New Roman" w:hAnsi="Times New Roman" w:cs="Times New Roman"/>
          <w:sz w:val="24"/>
          <w:szCs w:val="24"/>
        </w:rPr>
      </w:pPr>
      <w:r w:rsidRPr="00835253">
        <w:rPr>
          <w:rFonts w:ascii="Times New Roman" w:hAnsi="Times New Roman" w:cs="Times New Roman"/>
          <w:sz w:val="24"/>
          <w:szCs w:val="24"/>
        </w:rPr>
        <w:t>D-III</w:t>
      </w:r>
      <w:r w:rsidRPr="00835253">
        <w:rPr>
          <w:rFonts w:ascii="Times New Roman" w:hAnsi="Times New Roman" w:cs="Times New Roman"/>
          <w:sz w:val="24"/>
          <w:szCs w:val="24"/>
        </w:rPr>
        <w:tab/>
      </w:r>
      <w:r w:rsidRPr="00835253">
        <w:rPr>
          <w:rFonts w:ascii="Times New Roman" w:hAnsi="Times New Roman" w:cs="Times New Roman"/>
          <w:sz w:val="24"/>
          <w:szCs w:val="24"/>
        </w:rPr>
        <w:tab/>
      </w:r>
      <w:r w:rsidRPr="00835253">
        <w:rPr>
          <w:rFonts w:ascii="Times New Roman" w:hAnsi="Times New Roman" w:cs="Times New Roman"/>
          <w:sz w:val="24"/>
          <w:szCs w:val="24"/>
          <w:lang w:val="id-ID"/>
        </w:rPr>
        <w:tab/>
      </w:r>
      <w:r w:rsidR="00CA7BE8" w:rsidRPr="00835253">
        <w:rPr>
          <w:rFonts w:ascii="Times New Roman" w:hAnsi="Times New Roman" w:cs="Times New Roman"/>
          <w:sz w:val="24"/>
          <w:szCs w:val="24"/>
          <w:lang w:val="id-ID"/>
        </w:rPr>
        <w:tab/>
      </w:r>
      <w:r w:rsidRPr="00835253">
        <w:rPr>
          <w:rFonts w:ascii="Times New Roman" w:hAnsi="Times New Roman" w:cs="Times New Roman"/>
          <w:sz w:val="24"/>
          <w:szCs w:val="24"/>
        </w:rPr>
        <w:t xml:space="preserve"> :  </w:t>
      </w:r>
      <w:r w:rsidRPr="00835253">
        <w:rPr>
          <w:rFonts w:ascii="Times New Roman" w:hAnsi="Times New Roman" w:cs="Times New Roman"/>
          <w:sz w:val="24"/>
          <w:szCs w:val="24"/>
          <w:lang w:val="id-ID"/>
        </w:rPr>
        <w:t xml:space="preserve">  </w:t>
      </w:r>
      <w:r w:rsidRPr="00835253">
        <w:rPr>
          <w:rFonts w:ascii="Times New Roman" w:hAnsi="Times New Roman" w:cs="Times New Roman"/>
          <w:sz w:val="24"/>
          <w:szCs w:val="24"/>
        </w:rPr>
        <w:t xml:space="preserve"> </w:t>
      </w:r>
      <w:r w:rsidRPr="00835253">
        <w:rPr>
          <w:rFonts w:ascii="Times New Roman" w:hAnsi="Times New Roman" w:cs="Times New Roman"/>
          <w:sz w:val="24"/>
          <w:szCs w:val="24"/>
          <w:lang w:val="id-ID"/>
        </w:rPr>
        <w:t>3</w:t>
      </w:r>
      <w:r w:rsidRPr="00835253">
        <w:rPr>
          <w:rFonts w:ascii="Times New Roman" w:hAnsi="Times New Roman" w:cs="Times New Roman"/>
          <w:sz w:val="24"/>
          <w:szCs w:val="24"/>
        </w:rPr>
        <w:t xml:space="preserve">  </w:t>
      </w:r>
      <w:r w:rsidR="00835253" w:rsidRPr="00835253">
        <w:rPr>
          <w:rFonts w:ascii="Times New Roman" w:hAnsi="Times New Roman" w:cs="Times New Roman"/>
          <w:sz w:val="24"/>
          <w:szCs w:val="24"/>
          <w:lang w:val="id-ID"/>
        </w:rPr>
        <w:t xml:space="preserve"> </w:t>
      </w:r>
      <w:r w:rsidRPr="00835253">
        <w:rPr>
          <w:rFonts w:ascii="Times New Roman" w:hAnsi="Times New Roman" w:cs="Times New Roman"/>
          <w:sz w:val="24"/>
          <w:szCs w:val="24"/>
        </w:rPr>
        <w:t>Orang</w:t>
      </w:r>
    </w:p>
    <w:p w:rsidR="00A40DBE" w:rsidRPr="00835253" w:rsidRDefault="00A40DBE" w:rsidP="000C4569">
      <w:pPr>
        <w:numPr>
          <w:ilvl w:val="0"/>
          <w:numId w:val="25"/>
        </w:numPr>
        <w:tabs>
          <w:tab w:val="clear" w:pos="2520"/>
          <w:tab w:val="num" w:pos="1418"/>
        </w:tabs>
        <w:spacing w:after="0" w:line="360" w:lineRule="auto"/>
        <w:ind w:left="993" w:firstLine="206"/>
        <w:jc w:val="both"/>
        <w:rPr>
          <w:rFonts w:ascii="Times New Roman" w:hAnsi="Times New Roman" w:cs="Times New Roman"/>
          <w:sz w:val="24"/>
          <w:szCs w:val="24"/>
        </w:rPr>
      </w:pPr>
      <w:r w:rsidRPr="00835253">
        <w:rPr>
          <w:rFonts w:ascii="Times New Roman" w:hAnsi="Times New Roman" w:cs="Times New Roman"/>
          <w:sz w:val="24"/>
          <w:szCs w:val="24"/>
        </w:rPr>
        <w:t>Pendidikan SMU</w:t>
      </w:r>
      <w:r w:rsidRPr="00835253">
        <w:rPr>
          <w:rFonts w:ascii="Times New Roman" w:hAnsi="Times New Roman" w:cs="Times New Roman"/>
          <w:sz w:val="24"/>
          <w:szCs w:val="24"/>
        </w:rPr>
        <w:tab/>
      </w:r>
      <w:r w:rsidR="00CA7BE8" w:rsidRPr="00835253">
        <w:rPr>
          <w:rFonts w:ascii="Times New Roman" w:hAnsi="Times New Roman" w:cs="Times New Roman"/>
          <w:sz w:val="24"/>
          <w:szCs w:val="24"/>
          <w:lang w:val="id-ID"/>
        </w:rPr>
        <w:tab/>
      </w:r>
      <w:r w:rsidRPr="00835253">
        <w:rPr>
          <w:rFonts w:ascii="Times New Roman" w:hAnsi="Times New Roman" w:cs="Times New Roman"/>
          <w:sz w:val="24"/>
          <w:szCs w:val="24"/>
        </w:rPr>
        <w:t xml:space="preserve"> :   </w:t>
      </w:r>
      <w:r w:rsidR="00116CE8">
        <w:rPr>
          <w:rFonts w:ascii="Times New Roman" w:hAnsi="Times New Roman" w:cs="Times New Roman"/>
          <w:sz w:val="24"/>
          <w:szCs w:val="24"/>
          <w:lang w:val="id-ID"/>
        </w:rPr>
        <w:t>17</w:t>
      </w:r>
      <w:r w:rsidRPr="00835253">
        <w:rPr>
          <w:rFonts w:ascii="Times New Roman" w:hAnsi="Times New Roman" w:cs="Times New Roman"/>
          <w:sz w:val="24"/>
          <w:szCs w:val="24"/>
        </w:rPr>
        <w:t xml:space="preserve"> </w:t>
      </w:r>
      <w:r w:rsidRPr="00835253">
        <w:rPr>
          <w:rFonts w:ascii="Times New Roman" w:hAnsi="Times New Roman" w:cs="Times New Roman"/>
          <w:sz w:val="24"/>
          <w:szCs w:val="24"/>
          <w:lang w:val="id-ID"/>
        </w:rPr>
        <w:t xml:space="preserve"> </w:t>
      </w:r>
      <w:r w:rsidR="00835253" w:rsidRPr="00835253">
        <w:rPr>
          <w:rFonts w:ascii="Times New Roman" w:hAnsi="Times New Roman" w:cs="Times New Roman"/>
          <w:sz w:val="24"/>
          <w:szCs w:val="24"/>
          <w:lang w:val="id-ID"/>
        </w:rPr>
        <w:t xml:space="preserve"> </w:t>
      </w:r>
      <w:r w:rsidRPr="00835253">
        <w:rPr>
          <w:rFonts w:ascii="Times New Roman" w:hAnsi="Times New Roman" w:cs="Times New Roman"/>
          <w:sz w:val="24"/>
          <w:szCs w:val="24"/>
        </w:rPr>
        <w:t>Orang</w:t>
      </w:r>
    </w:p>
    <w:p w:rsidR="00A40DBE" w:rsidRPr="00835253" w:rsidRDefault="00A40DBE" w:rsidP="000C4569">
      <w:pPr>
        <w:numPr>
          <w:ilvl w:val="0"/>
          <w:numId w:val="25"/>
        </w:numPr>
        <w:tabs>
          <w:tab w:val="clear" w:pos="2520"/>
          <w:tab w:val="num" w:pos="1418"/>
        </w:tabs>
        <w:spacing w:after="0" w:line="360" w:lineRule="auto"/>
        <w:ind w:left="993" w:firstLine="206"/>
        <w:jc w:val="both"/>
        <w:rPr>
          <w:rFonts w:ascii="Times New Roman" w:hAnsi="Times New Roman" w:cs="Times New Roman"/>
          <w:sz w:val="24"/>
          <w:szCs w:val="24"/>
        </w:rPr>
      </w:pPr>
      <w:r w:rsidRPr="00835253">
        <w:rPr>
          <w:rFonts w:ascii="Times New Roman" w:hAnsi="Times New Roman" w:cs="Times New Roman"/>
          <w:sz w:val="24"/>
          <w:szCs w:val="24"/>
        </w:rPr>
        <w:t>Pendidikan SLTP</w:t>
      </w:r>
      <w:r w:rsidRPr="00835253">
        <w:rPr>
          <w:rFonts w:ascii="Times New Roman" w:hAnsi="Times New Roman" w:cs="Times New Roman"/>
          <w:sz w:val="24"/>
          <w:szCs w:val="24"/>
          <w:lang w:val="id-ID"/>
        </w:rPr>
        <w:tab/>
      </w:r>
      <w:r w:rsidR="00CA7BE8" w:rsidRPr="00835253">
        <w:rPr>
          <w:rFonts w:ascii="Times New Roman" w:hAnsi="Times New Roman" w:cs="Times New Roman"/>
          <w:sz w:val="24"/>
          <w:szCs w:val="24"/>
          <w:lang w:val="id-ID"/>
        </w:rPr>
        <w:tab/>
      </w:r>
      <w:r w:rsidRPr="00835253">
        <w:rPr>
          <w:rFonts w:ascii="Times New Roman" w:hAnsi="Times New Roman" w:cs="Times New Roman"/>
          <w:sz w:val="24"/>
          <w:szCs w:val="24"/>
          <w:lang w:val="id-ID"/>
        </w:rPr>
        <w:t xml:space="preserve"> </w:t>
      </w:r>
      <w:r w:rsidRPr="00835253">
        <w:rPr>
          <w:rFonts w:ascii="Times New Roman" w:hAnsi="Times New Roman" w:cs="Times New Roman"/>
          <w:sz w:val="24"/>
          <w:szCs w:val="24"/>
        </w:rPr>
        <w:t xml:space="preserve">:     </w:t>
      </w:r>
      <w:r w:rsidRPr="00835253">
        <w:rPr>
          <w:rFonts w:ascii="Times New Roman" w:hAnsi="Times New Roman" w:cs="Times New Roman"/>
          <w:sz w:val="24"/>
          <w:szCs w:val="24"/>
          <w:lang w:val="id-ID"/>
        </w:rPr>
        <w:t>-</w:t>
      </w:r>
      <w:r w:rsidRPr="00835253">
        <w:rPr>
          <w:rFonts w:ascii="Times New Roman" w:hAnsi="Times New Roman" w:cs="Times New Roman"/>
          <w:sz w:val="24"/>
          <w:szCs w:val="24"/>
        </w:rPr>
        <w:t xml:space="preserve"> </w:t>
      </w:r>
      <w:r w:rsidRPr="00835253">
        <w:rPr>
          <w:rFonts w:ascii="Times New Roman" w:hAnsi="Times New Roman" w:cs="Times New Roman"/>
          <w:sz w:val="24"/>
          <w:szCs w:val="24"/>
          <w:lang w:val="id-ID"/>
        </w:rPr>
        <w:t xml:space="preserve">  </w:t>
      </w:r>
      <w:r w:rsidRPr="00835253">
        <w:rPr>
          <w:rFonts w:ascii="Times New Roman" w:hAnsi="Times New Roman" w:cs="Times New Roman"/>
          <w:sz w:val="24"/>
          <w:szCs w:val="24"/>
        </w:rPr>
        <w:t>Orang</w:t>
      </w:r>
    </w:p>
    <w:p w:rsidR="00A40DBE" w:rsidRPr="00835253" w:rsidRDefault="00A40DBE" w:rsidP="000C4569">
      <w:pPr>
        <w:numPr>
          <w:ilvl w:val="0"/>
          <w:numId w:val="25"/>
        </w:numPr>
        <w:tabs>
          <w:tab w:val="clear" w:pos="2520"/>
          <w:tab w:val="num" w:pos="1418"/>
        </w:tabs>
        <w:spacing w:after="0" w:line="360" w:lineRule="auto"/>
        <w:ind w:left="993" w:firstLine="206"/>
        <w:jc w:val="both"/>
        <w:rPr>
          <w:rFonts w:ascii="Times New Roman" w:hAnsi="Times New Roman" w:cs="Times New Roman"/>
          <w:sz w:val="24"/>
          <w:szCs w:val="24"/>
        </w:rPr>
      </w:pPr>
      <w:r w:rsidRPr="00835253">
        <w:rPr>
          <w:rFonts w:ascii="Times New Roman" w:hAnsi="Times New Roman" w:cs="Times New Roman"/>
          <w:sz w:val="24"/>
          <w:szCs w:val="24"/>
          <w:lang w:val="id-ID"/>
        </w:rPr>
        <w:t>Pendidikan SD</w:t>
      </w:r>
      <w:r w:rsidRPr="00835253">
        <w:rPr>
          <w:rFonts w:ascii="Times New Roman" w:hAnsi="Times New Roman" w:cs="Times New Roman"/>
          <w:sz w:val="24"/>
          <w:szCs w:val="24"/>
          <w:lang w:val="id-ID"/>
        </w:rPr>
        <w:tab/>
      </w:r>
      <w:r w:rsidRPr="00835253">
        <w:rPr>
          <w:rFonts w:ascii="Times New Roman" w:hAnsi="Times New Roman" w:cs="Times New Roman"/>
          <w:sz w:val="24"/>
          <w:szCs w:val="24"/>
          <w:lang w:val="id-ID"/>
        </w:rPr>
        <w:tab/>
      </w:r>
      <w:r w:rsidR="00CA7BE8" w:rsidRPr="00835253">
        <w:rPr>
          <w:rFonts w:ascii="Times New Roman" w:hAnsi="Times New Roman" w:cs="Times New Roman"/>
          <w:sz w:val="24"/>
          <w:szCs w:val="24"/>
          <w:lang w:val="id-ID"/>
        </w:rPr>
        <w:tab/>
      </w:r>
      <w:r w:rsidRPr="00835253">
        <w:rPr>
          <w:rFonts w:ascii="Times New Roman" w:hAnsi="Times New Roman" w:cs="Times New Roman"/>
          <w:sz w:val="24"/>
          <w:szCs w:val="24"/>
          <w:lang w:val="id-ID"/>
        </w:rPr>
        <w:t xml:space="preserve"> :     4  </w:t>
      </w:r>
      <w:r w:rsidR="00835253" w:rsidRPr="00835253">
        <w:rPr>
          <w:rFonts w:ascii="Times New Roman" w:hAnsi="Times New Roman" w:cs="Times New Roman"/>
          <w:sz w:val="24"/>
          <w:szCs w:val="24"/>
          <w:lang w:val="id-ID"/>
        </w:rPr>
        <w:t xml:space="preserve"> </w:t>
      </w:r>
      <w:r w:rsidRPr="00835253">
        <w:rPr>
          <w:rFonts w:ascii="Times New Roman" w:hAnsi="Times New Roman" w:cs="Times New Roman"/>
          <w:sz w:val="24"/>
          <w:szCs w:val="24"/>
          <w:lang w:val="id-ID"/>
        </w:rPr>
        <w:t>Orang</w:t>
      </w:r>
    </w:p>
    <w:p w:rsidR="00A40DBE" w:rsidRPr="00835253" w:rsidRDefault="00821870" w:rsidP="00CA7BE8">
      <w:pPr>
        <w:spacing w:after="0" w:line="360" w:lineRule="auto"/>
        <w:ind w:left="993" w:firstLine="206"/>
        <w:jc w:val="both"/>
        <w:rPr>
          <w:rFonts w:ascii="Times New Roman" w:hAnsi="Times New Roman" w:cs="Times New Roman"/>
          <w:bCs/>
          <w:sz w:val="24"/>
          <w:szCs w:val="24"/>
          <w:u w:val="single"/>
        </w:rPr>
      </w:pPr>
      <w:r w:rsidRPr="00835253">
        <w:rPr>
          <w:rFonts w:ascii="Times New Roman" w:hAnsi="Times New Roman" w:cs="Times New Roman"/>
          <w:bCs/>
          <w:sz w:val="24"/>
          <w:szCs w:val="24"/>
          <w:lang w:val="id-ID"/>
        </w:rPr>
        <w:t xml:space="preserve">    </w:t>
      </w:r>
      <w:r w:rsidR="00A40DBE" w:rsidRPr="00835253">
        <w:rPr>
          <w:rFonts w:ascii="Times New Roman" w:hAnsi="Times New Roman" w:cs="Times New Roman"/>
          <w:bCs/>
          <w:sz w:val="24"/>
          <w:szCs w:val="24"/>
        </w:rPr>
        <w:t>Jumlah</w:t>
      </w:r>
      <w:r w:rsidR="00A40DBE" w:rsidRPr="00835253">
        <w:rPr>
          <w:rFonts w:ascii="Times New Roman" w:hAnsi="Times New Roman" w:cs="Times New Roman"/>
          <w:bCs/>
          <w:sz w:val="24"/>
          <w:szCs w:val="24"/>
        </w:rPr>
        <w:tab/>
      </w:r>
      <w:r w:rsidR="00A40DBE" w:rsidRPr="00835253">
        <w:rPr>
          <w:rFonts w:ascii="Times New Roman" w:hAnsi="Times New Roman" w:cs="Times New Roman"/>
          <w:bCs/>
          <w:sz w:val="24"/>
          <w:szCs w:val="24"/>
        </w:rPr>
        <w:tab/>
      </w:r>
      <w:r w:rsidR="00A40DBE" w:rsidRPr="00835253">
        <w:rPr>
          <w:rFonts w:ascii="Times New Roman" w:hAnsi="Times New Roman" w:cs="Times New Roman"/>
          <w:bCs/>
          <w:sz w:val="24"/>
          <w:szCs w:val="24"/>
        </w:rPr>
        <w:tab/>
      </w:r>
      <w:r w:rsidR="00CA7BE8" w:rsidRPr="00835253">
        <w:rPr>
          <w:rFonts w:ascii="Times New Roman" w:hAnsi="Times New Roman" w:cs="Times New Roman"/>
          <w:bCs/>
          <w:sz w:val="24"/>
          <w:szCs w:val="24"/>
          <w:lang w:val="id-ID"/>
        </w:rPr>
        <w:tab/>
      </w:r>
      <w:r w:rsidR="00A40DBE" w:rsidRPr="00835253">
        <w:rPr>
          <w:rFonts w:ascii="Times New Roman" w:hAnsi="Times New Roman" w:cs="Times New Roman"/>
          <w:bCs/>
          <w:sz w:val="24"/>
          <w:szCs w:val="24"/>
          <w:u w:val="single"/>
        </w:rPr>
        <w:t xml:space="preserve"> : </w:t>
      </w:r>
      <w:r w:rsidR="00116CE8">
        <w:rPr>
          <w:rFonts w:ascii="Times New Roman" w:hAnsi="Times New Roman" w:cs="Times New Roman"/>
          <w:bCs/>
          <w:sz w:val="24"/>
          <w:szCs w:val="24"/>
          <w:u w:val="single"/>
          <w:lang w:val="id-ID"/>
        </w:rPr>
        <w:t xml:space="preserve">  50</w:t>
      </w:r>
      <w:r w:rsidR="00A40DBE" w:rsidRPr="00835253">
        <w:rPr>
          <w:rFonts w:ascii="Times New Roman" w:hAnsi="Times New Roman" w:cs="Times New Roman"/>
          <w:bCs/>
          <w:sz w:val="24"/>
          <w:szCs w:val="24"/>
          <w:u w:val="single"/>
        </w:rPr>
        <w:t xml:space="preserve"> </w:t>
      </w:r>
      <w:r w:rsidR="00835253" w:rsidRPr="00835253">
        <w:rPr>
          <w:rFonts w:ascii="Times New Roman" w:hAnsi="Times New Roman" w:cs="Times New Roman"/>
          <w:bCs/>
          <w:sz w:val="24"/>
          <w:szCs w:val="24"/>
          <w:u w:val="single"/>
          <w:lang w:val="id-ID"/>
        </w:rPr>
        <w:t xml:space="preserve"> </w:t>
      </w:r>
      <w:r w:rsidR="00A40DBE" w:rsidRPr="00835253">
        <w:rPr>
          <w:rFonts w:ascii="Times New Roman" w:hAnsi="Times New Roman" w:cs="Times New Roman"/>
          <w:bCs/>
          <w:sz w:val="24"/>
          <w:szCs w:val="24"/>
          <w:u w:val="single"/>
          <w:lang w:val="id-ID"/>
        </w:rPr>
        <w:t xml:space="preserve"> </w:t>
      </w:r>
      <w:r w:rsidR="00A40DBE" w:rsidRPr="00835253">
        <w:rPr>
          <w:rFonts w:ascii="Times New Roman" w:hAnsi="Times New Roman" w:cs="Times New Roman"/>
          <w:bCs/>
          <w:sz w:val="24"/>
          <w:szCs w:val="24"/>
          <w:u w:val="single"/>
        </w:rPr>
        <w:t>Orang</w:t>
      </w:r>
    </w:p>
    <w:p w:rsidR="00A40DBE" w:rsidRPr="00835253" w:rsidRDefault="00A40DBE" w:rsidP="00CA7BE8">
      <w:pPr>
        <w:tabs>
          <w:tab w:val="left" w:pos="1800"/>
        </w:tabs>
        <w:spacing w:after="0" w:line="360" w:lineRule="auto"/>
        <w:ind w:left="993" w:firstLine="206"/>
        <w:jc w:val="both"/>
        <w:rPr>
          <w:rFonts w:ascii="Times New Roman" w:hAnsi="Times New Roman" w:cs="Times New Roman"/>
          <w:sz w:val="24"/>
          <w:szCs w:val="24"/>
        </w:rPr>
      </w:pPr>
    </w:p>
    <w:p w:rsidR="00A40DBE" w:rsidRPr="00835253" w:rsidRDefault="00CA7BE8" w:rsidP="00CA7BE8">
      <w:pPr>
        <w:spacing w:after="0" w:line="360" w:lineRule="auto"/>
        <w:jc w:val="both"/>
        <w:rPr>
          <w:rFonts w:ascii="Times New Roman" w:hAnsi="Times New Roman" w:cs="Times New Roman"/>
          <w:sz w:val="24"/>
          <w:szCs w:val="24"/>
        </w:rPr>
      </w:pPr>
      <w:r w:rsidRPr="00835253">
        <w:rPr>
          <w:rFonts w:ascii="Times New Roman" w:hAnsi="Times New Roman" w:cs="Times New Roman"/>
          <w:sz w:val="24"/>
          <w:szCs w:val="24"/>
          <w:lang w:val="id-ID"/>
        </w:rPr>
        <w:t xml:space="preserve">                   </w:t>
      </w:r>
      <w:r w:rsidR="00A40DBE" w:rsidRPr="00835253">
        <w:rPr>
          <w:rFonts w:ascii="Times New Roman" w:hAnsi="Times New Roman" w:cs="Times New Roman"/>
          <w:sz w:val="24"/>
          <w:szCs w:val="24"/>
        </w:rPr>
        <w:t>Tingkat pendidikan penjejangan</w:t>
      </w:r>
    </w:p>
    <w:p w:rsidR="00A40DBE" w:rsidRPr="00835253" w:rsidRDefault="00A40DBE" w:rsidP="000C4569">
      <w:pPr>
        <w:numPr>
          <w:ilvl w:val="0"/>
          <w:numId w:val="25"/>
        </w:numPr>
        <w:tabs>
          <w:tab w:val="clear" w:pos="2520"/>
        </w:tabs>
        <w:spacing w:after="0" w:line="360" w:lineRule="auto"/>
        <w:ind w:left="993" w:firstLine="206"/>
        <w:jc w:val="both"/>
        <w:rPr>
          <w:rFonts w:ascii="Times New Roman" w:hAnsi="Times New Roman" w:cs="Times New Roman"/>
          <w:sz w:val="24"/>
          <w:szCs w:val="24"/>
        </w:rPr>
      </w:pPr>
      <w:r w:rsidRPr="00835253">
        <w:rPr>
          <w:rFonts w:ascii="Times New Roman" w:hAnsi="Times New Roman" w:cs="Times New Roman"/>
          <w:sz w:val="24"/>
          <w:szCs w:val="24"/>
        </w:rPr>
        <w:t>Pendidikan Pimpinan II</w:t>
      </w:r>
      <w:r w:rsidRPr="00835253">
        <w:rPr>
          <w:rFonts w:ascii="Times New Roman" w:hAnsi="Times New Roman" w:cs="Times New Roman"/>
          <w:sz w:val="24"/>
          <w:szCs w:val="24"/>
        </w:rPr>
        <w:tab/>
        <w:t xml:space="preserve">:    </w:t>
      </w:r>
      <w:r w:rsidRPr="00835253">
        <w:rPr>
          <w:rFonts w:ascii="Times New Roman" w:hAnsi="Times New Roman" w:cs="Times New Roman"/>
          <w:sz w:val="24"/>
          <w:szCs w:val="24"/>
          <w:lang w:val="id-ID"/>
        </w:rPr>
        <w:t xml:space="preserve">0  </w:t>
      </w:r>
      <w:r w:rsidRPr="00835253">
        <w:rPr>
          <w:rFonts w:ascii="Times New Roman" w:hAnsi="Times New Roman" w:cs="Times New Roman"/>
          <w:sz w:val="24"/>
          <w:szCs w:val="24"/>
        </w:rPr>
        <w:t xml:space="preserve">  Orang</w:t>
      </w:r>
    </w:p>
    <w:p w:rsidR="00A40DBE" w:rsidRPr="00835253" w:rsidRDefault="00A40DBE" w:rsidP="000C4569">
      <w:pPr>
        <w:numPr>
          <w:ilvl w:val="0"/>
          <w:numId w:val="25"/>
        </w:numPr>
        <w:tabs>
          <w:tab w:val="clear" w:pos="2520"/>
        </w:tabs>
        <w:spacing w:after="0" w:line="360" w:lineRule="auto"/>
        <w:ind w:left="993" w:firstLine="206"/>
        <w:jc w:val="both"/>
        <w:rPr>
          <w:rFonts w:ascii="Times New Roman" w:hAnsi="Times New Roman" w:cs="Times New Roman"/>
          <w:sz w:val="24"/>
          <w:szCs w:val="24"/>
        </w:rPr>
      </w:pPr>
      <w:r w:rsidRPr="00835253">
        <w:rPr>
          <w:rFonts w:ascii="Times New Roman" w:hAnsi="Times New Roman" w:cs="Times New Roman"/>
          <w:sz w:val="24"/>
          <w:szCs w:val="24"/>
        </w:rPr>
        <w:t>Pendidikan Pimpinan III</w:t>
      </w:r>
      <w:r w:rsidRPr="00835253">
        <w:rPr>
          <w:rFonts w:ascii="Times New Roman" w:hAnsi="Times New Roman" w:cs="Times New Roman"/>
          <w:sz w:val="24"/>
          <w:szCs w:val="24"/>
        </w:rPr>
        <w:tab/>
        <w:t xml:space="preserve">:    </w:t>
      </w:r>
      <w:r w:rsidRPr="00835253">
        <w:rPr>
          <w:rFonts w:ascii="Times New Roman" w:hAnsi="Times New Roman" w:cs="Times New Roman"/>
          <w:sz w:val="24"/>
          <w:szCs w:val="24"/>
          <w:lang w:val="id-ID"/>
        </w:rPr>
        <w:t>2</w:t>
      </w:r>
      <w:r w:rsidRPr="00835253">
        <w:rPr>
          <w:rFonts w:ascii="Times New Roman" w:hAnsi="Times New Roman" w:cs="Times New Roman"/>
          <w:sz w:val="24"/>
          <w:szCs w:val="24"/>
        </w:rPr>
        <w:t xml:space="preserve">  </w:t>
      </w:r>
      <w:r w:rsidR="00CA7BE8" w:rsidRPr="00835253">
        <w:rPr>
          <w:rFonts w:ascii="Times New Roman" w:hAnsi="Times New Roman" w:cs="Times New Roman"/>
          <w:sz w:val="24"/>
          <w:szCs w:val="24"/>
          <w:lang w:val="id-ID"/>
        </w:rPr>
        <w:t xml:space="preserve"> </w:t>
      </w:r>
      <w:r w:rsidRPr="00835253">
        <w:rPr>
          <w:rFonts w:ascii="Times New Roman" w:hAnsi="Times New Roman" w:cs="Times New Roman"/>
          <w:sz w:val="24"/>
          <w:szCs w:val="24"/>
        </w:rPr>
        <w:t xml:space="preserve"> Orang</w:t>
      </w:r>
    </w:p>
    <w:p w:rsidR="00A40DBE" w:rsidRPr="00835253" w:rsidRDefault="00A40DBE" w:rsidP="000C4569">
      <w:pPr>
        <w:numPr>
          <w:ilvl w:val="0"/>
          <w:numId w:val="25"/>
        </w:numPr>
        <w:tabs>
          <w:tab w:val="clear" w:pos="2520"/>
        </w:tabs>
        <w:spacing w:after="0" w:line="360" w:lineRule="auto"/>
        <w:ind w:left="993" w:firstLine="206"/>
        <w:jc w:val="both"/>
        <w:rPr>
          <w:rFonts w:ascii="Times New Roman" w:hAnsi="Times New Roman" w:cs="Times New Roman"/>
          <w:sz w:val="24"/>
          <w:szCs w:val="24"/>
          <w:u w:val="single"/>
        </w:rPr>
      </w:pPr>
      <w:r w:rsidRPr="00835253">
        <w:rPr>
          <w:rFonts w:ascii="Times New Roman" w:hAnsi="Times New Roman" w:cs="Times New Roman"/>
          <w:sz w:val="24"/>
          <w:szCs w:val="24"/>
          <w:u w:val="single"/>
        </w:rPr>
        <w:t>Pendidikan Pimpinan IV</w:t>
      </w:r>
      <w:r w:rsidRPr="00835253">
        <w:rPr>
          <w:rFonts w:ascii="Times New Roman" w:hAnsi="Times New Roman" w:cs="Times New Roman"/>
          <w:sz w:val="24"/>
          <w:szCs w:val="24"/>
          <w:u w:val="single"/>
        </w:rPr>
        <w:tab/>
        <w:t xml:space="preserve">: </w:t>
      </w:r>
      <w:r w:rsidRPr="00835253">
        <w:rPr>
          <w:rFonts w:ascii="Times New Roman" w:hAnsi="Times New Roman" w:cs="Times New Roman"/>
          <w:sz w:val="24"/>
          <w:szCs w:val="24"/>
          <w:u w:val="single"/>
          <w:lang w:val="id-ID"/>
        </w:rPr>
        <w:t xml:space="preserve"> </w:t>
      </w:r>
      <w:r w:rsidRPr="00835253">
        <w:rPr>
          <w:rFonts w:ascii="Times New Roman" w:hAnsi="Times New Roman" w:cs="Times New Roman"/>
          <w:sz w:val="24"/>
          <w:szCs w:val="24"/>
          <w:u w:val="single"/>
        </w:rPr>
        <w:t xml:space="preserve">  </w:t>
      </w:r>
      <w:r w:rsidR="00835253" w:rsidRPr="00835253">
        <w:rPr>
          <w:rFonts w:ascii="Times New Roman" w:hAnsi="Times New Roman" w:cs="Times New Roman"/>
          <w:sz w:val="24"/>
          <w:szCs w:val="24"/>
          <w:u w:val="single"/>
          <w:lang w:val="id-ID"/>
        </w:rPr>
        <w:t>6</w:t>
      </w:r>
      <w:r w:rsidRPr="00835253">
        <w:rPr>
          <w:rFonts w:ascii="Times New Roman" w:hAnsi="Times New Roman" w:cs="Times New Roman"/>
          <w:sz w:val="24"/>
          <w:szCs w:val="24"/>
          <w:u w:val="single"/>
        </w:rPr>
        <w:t xml:space="preserve"> </w:t>
      </w:r>
      <w:r w:rsidR="00CA7BE8" w:rsidRPr="00835253">
        <w:rPr>
          <w:rFonts w:ascii="Times New Roman" w:hAnsi="Times New Roman" w:cs="Times New Roman"/>
          <w:sz w:val="24"/>
          <w:szCs w:val="24"/>
          <w:u w:val="single"/>
          <w:lang w:val="id-ID"/>
        </w:rPr>
        <w:t xml:space="preserve"> </w:t>
      </w:r>
      <w:r w:rsidRPr="00835253">
        <w:rPr>
          <w:rFonts w:ascii="Times New Roman" w:hAnsi="Times New Roman" w:cs="Times New Roman"/>
          <w:sz w:val="24"/>
          <w:szCs w:val="24"/>
          <w:u w:val="single"/>
        </w:rPr>
        <w:t xml:space="preserve"> </w:t>
      </w:r>
      <w:r w:rsidRPr="00835253">
        <w:rPr>
          <w:rFonts w:ascii="Times New Roman" w:hAnsi="Times New Roman" w:cs="Times New Roman"/>
          <w:sz w:val="24"/>
          <w:szCs w:val="24"/>
          <w:u w:val="single"/>
          <w:lang w:val="id-ID"/>
        </w:rPr>
        <w:t xml:space="preserve"> </w:t>
      </w:r>
      <w:r w:rsidRPr="00835253">
        <w:rPr>
          <w:rFonts w:ascii="Times New Roman" w:hAnsi="Times New Roman" w:cs="Times New Roman"/>
          <w:sz w:val="24"/>
          <w:szCs w:val="24"/>
          <w:u w:val="single"/>
        </w:rPr>
        <w:t>Orang</w:t>
      </w:r>
    </w:p>
    <w:p w:rsidR="00A40DBE" w:rsidRPr="00835253" w:rsidRDefault="00A40DBE" w:rsidP="00CA7BE8">
      <w:pPr>
        <w:spacing w:after="0" w:line="360" w:lineRule="auto"/>
        <w:ind w:left="720" w:firstLine="556"/>
        <w:jc w:val="both"/>
        <w:rPr>
          <w:rFonts w:ascii="Times New Roman" w:hAnsi="Times New Roman" w:cs="Times New Roman"/>
          <w:bCs/>
          <w:sz w:val="24"/>
          <w:szCs w:val="24"/>
          <w:u w:val="single"/>
          <w:lang w:val="id-ID"/>
        </w:rPr>
      </w:pPr>
      <w:r w:rsidRPr="00835253">
        <w:rPr>
          <w:rFonts w:ascii="Times New Roman" w:hAnsi="Times New Roman" w:cs="Times New Roman"/>
          <w:sz w:val="24"/>
          <w:szCs w:val="24"/>
        </w:rPr>
        <w:t xml:space="preserve">Jumlah </w:t>
      </w:r>
      <w:r w:rsidRPr="00835253">
        <w:rPr>
          <w:rFonts w:ascii="Times New Roman" w:hAnsi="Times New Roman" w:cs="Times New Roman"/>
          <w:sz w:val="24"/>
          <w:szCs w:val="24"/>
        </w:rPr>
        <w:tab/>
      </w:r>
      <w:r w:rsidRPr="00835253">
        <w:rPr>
          <w:rFonts w:ascii="Times New Roman" w:hAnsi="Times New Roman" w:cs="Times New Roman"/>
          <w:sz w:val="24"/>
          <w:szCs w:val="24"/>
        </w:rPr>
        <w:tab/>
      </w:r>
      <w:r w:rsidRPr="00835253">
        <w:rPr>
          <w:rFonts w:ascii="Times New Roman" w:hAnsi="Times New Roman" w:cs="Times New Roman"/>
          <w:sz w:val="24"/>
          <w:szCs w:val="24"/>
        </w:rPr>
        <w:tab/>
      </w:r>
      <w:r w:rsidRPr="00835253">
        <w:rPr>
          <w:rFonts w:ascii="Times New Roman" w:hAnsi="Times New Roman" w:cs="Times New Roman"/>
          <w:sz w:val="24"/>
          <w:szCs w:val="24"/>
          <w:lang w:val="id-ID"/>
        </w:rPr>
        <w:tab/>
      </w:r>
      <w:r w:rsidRPr="00835253">
        <w:rPr>
          <w:rFonts w:ascii="Times New Roman" w:hAnsi="Times New Roman" w:cs="Times New Roman"/>
          <w:bCs/>
          <w:sz w:val="24"/>
          <w:szCs w:val="24"/>
          <w:u w:val="single"/>
        </w:rPr>
        <w:t xml:space="preserve">:   </w:t>
      </w:r>
      <w:r w:rsidR="00835253" w:rsidRPr="00835253">
        <w:rPr>
          <w:rFonts w:ascii="Times New Roman" w:hAnsi="Times New Roman" w:cs="Times New Roman"/>
          <w:bCs/>
          <w:sz w:val="24"/>
          <w:szCs w:val="24"/>
          <w:u w:val="single"/>
          <w:lang w:val="id-ID"/>
        </w:rPr>
        <w:t xml:space="preserve">8  </w:t>
      </w:r>
      <w:r w:rsidRPr="00835253">
        <w:rPr>
          <w:rFonts w:ascii="Times New Roman" w:hAnsi="Times New Roman" w:cs="Times New Roman"/>
          <w:bCs/>
          <w:sz w:val="24"/>
          <w:szCs w:val="24"/>
          <w:u w:val="single"/>
          <w:lang w:val="id-ID"/>
        </w:rPr>
        <w:t xml:space="preserve"> </w:t>
      </w:r>
      <w:r w:rsidRPr="00835253">
        <w:rPr>
          <w:rFonts w:ascii="Times New Roman" w:hAnsi="Times New Roman" w:cs="Times New Roman"/>
          <w:bCs/>
          <w:sz w:val="24"/>
          <w:szCs w:val="24"/>
          <w:u w:val="single"/>
        </w:rPr>
        <w:t xml:space="preserve"> </w:t>
      </w:r>
      <w:r w:rsidR="00CA7BE8" w:rsidRPr="00835253">
        <w:rPr>
          <w:rFonts w:ascii="Times New Roman" w:hAnsi="Times New Roman" w:cs="Times New Roman"/>
          <w:bCs/>
          <w:sz w:val="24"/>
          <w:szCs w:val="24"/>
          <w:u w:val="single"/>
          <w:lang w:val="id-ID"/>
        </w:rPr>
        <w:t xml:space="preserve"> </w:t>
      </w:r>
      <w:r w:rsidRPr="00835253">
        <w:rPr>
          <w:rFonts w:ascii="Times New Roman" w:hAnsi="Times New Roman" w:cs="Times New Roman"/>
          <w:bCs/>
          <w:sz w:val="24"/>
          <w:szCs w:val="24"/>
          <w:u w:val="single"/>
        </w:rPr>
        <w:t>Orang</w:t>
      </w:r>
    </w:p>
    <w:p w:rsidR="00387448" w:rsidRPr="00835253" w:rsidRDefault="00387448" w:rsidP="00CA7BE8">
      <w:pPr>
        <w:spacing w:after="0" w:line="360" w:lineRule="auto"/>
        <w:jc w:val="both"/>
        <w:rPr>
          <w:rFonts w:ascii="Times New Roman" w:hAnsi="Times New Roman" w:cs="Times New Roman"/>
          <w:sz w:val="24"/>
          <w:szCs w:val="24"/>
          <w:lang w:val="id-ID"/>
        </w:rPr>
      </w:pPr>
    </w:p>
    <w:p w:rsidR="008E2958" w:rsidRPr="009871A9" w:rsidRDefault="008E2958" w:rsidP="008E2958">
      <w:pPr>
        <w:pStyle w:val="Default"/>
        <w:spacing w:line="360" w:lineRule="auto"/>
        <w:ind w:left="709" w:firstLine="708"/>
        <w:jc w:val="both"/>
        <w:rPr>
          <w:rFonts w:ascii="Times New Roman" w:hAnsi="Times New Roman" w:cs="Times New Roman"/>
          <w:lang w:val="id-ID"/>
        </w:rPr>
      </w:pPr>
      <w:r w:rsidRPr="00E32277">
        <w:rPr>
          <w:rFonts w:ascii="Times New Roman" w:hAnsi="Times New Roman" w:cs="Times New Roman"/>
        </w:rPr>
        <w:t xml:space="preserve">Untuk melaksanakan tugas pokok dan fungsinya, Kecamatan </w:t>
      </w:r>
      <w:r>
        <w:rPr>
          <w:rFonts w:ascii="Times New Roman" w:hAnsi="Times New Roman" w:cs="Times New Roman"/>
        </w:rPr>
        <w:t>Wonoayu</w:t>
      </w:r>
      <w:r w:rsidRPr="00E32277">
        <w:rPr>
          <w:rFonts w:ascii="Times New Roman" w:hAnsi="Times New Roman" w:cs="Times New Roman"/>
        </w:rPr>
        <w:t xml:space="preserve"> didukung dengan ketersediaan dan kemampuan sumberdaya aparatur, sarana prasarana, serta pengelolaan anggaran. Jumlah pegawai yang bekerja di Kecamatan </w:t>
      </w:r>
      <w:r>
        <w:rPr>
          <w:rFonts w:ascii="Times New Roman" w:hAnsi="Times New Roman" w:cs="Times New Roman"/>
        </w:rPr>
        <w:t>Wonoayu</w:t>
      </w:r>
      <w:r w:rsidRPr="00E32277">
        <w:rPr>
          <w:rFonts w:ascii="Times New Roman" w:hAnsi="Times New Roman" w:cs="Times New Roman"/>
        </w:rPr>
        <w:t xml:space="preserve"> </w:t>
      </w:r>
      <w:r>
        <w:rPr>
          <w:rFonts w:ascii="Times New Roman" w:hAnsi="Times New Roman" w:cs="Times New Roman"/>
        </w:rPr>
        <w:t>sampai dengan tahun 2016</w:t>
      </w:r>
      <w:r w:rsidRPr="00E32277">
        <w:rPr>
          <w:rFonts w:ascii="Times New Roman" w:hAnsi="Times New Roman" w:cs="Times New Roman"/>
        </w:rPr>
        <w:t xml:space="preserve"> sebanyak </w:t>
      </w:r>
      <w:r w:rsidR="00116CE8">
        <w:rPr>
          <w:rFonts w:ascii="Times New Roman" w:hAnsi="Times New Roman" w:cs="Times New Roman"/>
        </w:rPr>
        <w:t>5</w:t>
      </w:r>
      <w:r w:rsidR="00116CE8">
        <w:rPr>
          <w:rFonts w:ascii="Times New Roman" w:hAnsi="Times New Roman" w:cs="Times New Roman"/>
          <w:lang w:val="id-ID"/>
        </w:rPr>
        <w:t>0</w:t>
      </w:r>
      <w:r w:rsidRPr="00E32277">
        <w:rPr>
          <w:rFonts w:ascii="Times New Roman" w:hAnsi="Times New Roman" w:cs="Times New Roman"/>
        </w:rPr>
        <w:t xml:space="preserve"> orang yan</w:t>
      </w:r>
      <w:r>
        <w:rPr>
          <w:rFonts w:ascii="Times New Roman" w:hAnsi="Times New Roman" w:cs="Times New Roman"/>
        </w:rPr>
        <w:t>g terbagi dalam Sekretariat 5</w:t>
      </w:r>
      <w:r w:rsidRPr="00E32277">
        <w:rPr>
          <w:rFonts w:ascii="Times New Roman" w:hAnsi="Times New Roman" w:cs="Times New Roman"/>
        </w:rPr>
        <w:t xml:space="preserve"> Seksi</w:t>
      </w:r>
      <w:r>
        <w:rPr>
          <w:rFonts w:ascii="Times New Roman" w:hAnsi="Times New Roman" w:cs="Times New Roman"/>
        </w:rPr>
        <w:t xml:space="preserve"> dan Sekretaris Desa berstatus PNS</w:t>
      </w:r>
      <w:r w:rsidRPr="00E32277">
        <w:rPr>
          <w:rFonts w:ascii="Times New Roman" w:hAnsi="Times New Roman" w:cs="Times New Roman"/>
        </w:rPr>
        <w:t xml:space="preserve">. Kondisi kepegawaian berdasarkan </w:t>
      </w:r>
      <w:r>
        <w:rPr>
          <w:rFonts w:ascii="Times New Roman" w:hAnsi="Times New Roman" w:cs="Times New Roman"/>
        </w:rPr>
        <w:t>Eselon</w:t>
      </w:r>
      <w:r w:rsidRPr="00E32277">
        <w:rPr>
          <w:rFonts w:ascii="Times New Roman" w:hAnsi="Times New Roman" w:cs="Times New Roman"/>
        </w:rPr>
        <w:t xml:space="preserve"> digambarkan pada tabel dibawah ini : </w:t>
      </w:r>
    </w:p>
    <w:p w:rsidR="008E2958" w:rsidRPr="00A40DBE" w:rsidRDefault="0069690A" w:rsidP="00117F45">
      <w:pPr>
        <w:pStyle w:val="ListParagraph"/>
        <w:tabs>
          <w:tab w:val="left" w:pos="567"/>
        </w:tabs>
        <w:spacing w:after="0" w:line="240" w:lineRule="auto"/>
        <w:ind w:left="0"/>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ab/>
      </w:r>
      <w:r>
        <w:rPr>
          <w:rFonts w:ascii="Times New Roman" w:hAnsi="Times New Roman" w:cs="Times New Roman"/>
          <w:b/>
          <w:color w:val="000000"/>
          <w:sz w:val="24"/>
          <w:szCs w:val="24"/>
          <w:lang w:val="id-ID"/>
        </w:rPr>
        <w:tab/>
      </w:r>
      <w:r>
        <w:rPr>
          <w:rFonts w:ascii="Times New Roman" w:hAnsi="Times New Roman" w:cs="Times New Roman"/>
          <w:b/>
          <w:color w:val="000000"/>
          <w:sz w:val="24"/>
          <w:szCs w:val="24"/>
          <w:lang w:val="id-ID"/>
        </w:rPr>
        <w:tab/>
        <w:t>Tabel 1</w:t>
      </w:r>
      <w:r w:rsidR="008E2958">
        <w:rPr>
          <w:rFonts w:ascii="Times New Roman" w:hAnsi="Times New Roman" w:cs="Times New Roman"/>
          <w:b/>
          <w:color w:val="000000"/>
          <w:sz w:val="24"/>
          <w:szCs w:val="24"/>
          <w:lang w:val="id-ID"/>
        </w:rPr>
        <w:t>.</w:t>
      </w:r>
      <w:r>
        <w:rPr>
          <w:rFonts w:ascii="Times New Roman" w:hAnsi="Times New Roman" w:cs="Times New Roman"/>
          <w:b/>
          <w:color w:val="000000"/>
          <w:sz w:val="24"/>
          <w:szCs w:val="24"/>
          <w:lang w:val="id-ID"/>
        </w:rPr>
        <w:t>1.</w:t>
      </w:r>
    </w:p>
    <w:p w:rsidR="008E2958" w:rsidRDefault="008E2958" w:rsidP="00117F45">
      <w:pPr>
        <w:pStyle w:val="ListParagraph"/>
        <w:spacing w:after="0" w:line="240" w:lineRule="auto"/>
        <w:ind w:firstLine="720"/>
        <w:jc w:val="center"/>
        <w:rPr>
          <w:rFonts w:ascii="Times New Roman" w:hAnsi="Times New Roman" w:cs="Times New Roman"/>
          <w:b/>
          <w:color w:val="000000"/>
          <w:sz w:val="24"/>
          <w:szCs w:val="24"/>
          <w:lang w:val="id-ID"/>
        </w:rPr>
      </w:pPr>
      <w:r w:rsidRPr="00A40DBE">
        <w:rPr>
          <w:rFonts w:ascii="Times New Roman" w:hAnsi="Times New Roman" w:cs="Times New Roman"/>
          <w:b/>
          <w:color w:val="000000"/>
          <w:sz w:val="24"/>
          <w:szCs w:val="24"/>
        </w:rPr>
        <w:t xml:space="preserve">Susunan Kepegawaian </w:t>
      </w:r>
      <w:r w:rsidR="00117F45">
        <w:rPr>
          <w:rFonts w:ascii="Times New Roman" w:hAnsi="Times New Roman" w:cs="Times New Roman"/>
          <w:b/>
          <w:color w:val="000000"/>
          <w:sz w:val="24"/>
          <w:szCs w:val="24"/>
          <w:lang w:val="id-ID"/>
        </w:rPr>
        <w:t>Kecamatan Wonoayu</w:t>
      </w:r>
    </w:p>
    <w:p w:rsidR="00117F45" w:rsidRPr="00117F45" w:rsidRDefault="00117F45" w:rsidP="00117F45">
      <w:pPr>
        <w:pStyle w:val="ListParagraph"/>
        <w:spacing w:after="0" w:line="240" w:lineRule="auto"/>
        <w:ind w:firstLine="720"/>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Tahun 2016</w:t>
      </w:r>
    </w:p>
    <w:tbl>
      <w:tblPr>
        <w:tblW w:w="7540" w:type="dxa"/>
        <w:tblInd w:w="1499" w:type="dxa"/>
        <w:tblLayout w:type="fixed"/>
        <w:tblLook w:val="04A0"/>
      </w:tblPr>
      <w:tblGrid>
        <w:gridCol w:w="567"/>
        <w:gridCol w:w="1701"/>
        <w:gridCol w:w="284"/>
        <w:gridCol w:w="283"/>
        <w:gridCol w:w="284"/>
        <w:gridCol w:w="593"/>
        <w:gridCol w:w="567"/>
        <w:gridCol w:w="426"/>
        <w:gridCol w:w="283"/>
        <w:gridCol w:w="284"/>
        <w:gridCol w:w="425"/>
        <w:gridCol w:w="398"/>
        <w:gridCol w:w="736"/>
        <w:gridCol w:w="709"/>
      </w:tblGrid>
      <w:tr w:rsidR="008E2958" w:rsidRPr="00A40DBE" w:rsidTr="005B7870">
        <w:trPr>
          <w:trHeight w:val="255"/>
        </w:trPr>
        <w:tc>
          <w:tcPr>
            <w:tcW w:w="567" w:type="dxa"/>
            <w:vMerge w:val="restart"/>
            <w:tcBorders>
              <w:top w:val="single" w:sz="4" w:space="0" w:color="auto"/>
              <w:left w:val="single" w:sz="4" w:space="0" w:color="auto"/>
              <w:bottom w:val="single" w:sz="4" w:space="0" w:color="000000"/>
              <w:right w:val="single" w:sz="4" w:space="0" w:color="auto"/>
            </w:tcBorders>
            <w:shd w:val="clear" w:color="auto" w:fill="92CDDC" w:themeFill="accent5" w:themeFillTint="99"/>
            <w:noWrap/>
            <w:vAlign w:val="center"/>
            <w:hideMark/>
          </w:tcPr>
          <w:p w:rsidR="008E2958" w:rsidRPr="008A74D8" w:rsidRDefault="008E2958" w:rsidP="00724782">
            <w:pPr>
              <w:spacing w:before="120" w:after="0"/>
              <w:jc w:val="center"/>
              <w:rPr>
                <w:rFonts w:ascii="Times New Roman" w:hAnsi="Times New Roman" w:cs="Times New Roman"/>
                <w:b/>
                <w:sz w:val="24"/>
                <w:szCs w:val="24"/>
              </w:rPr>
            </w:pPr>
            <w:r w:rsidRPr="008A74D8">
              <w:rPr>
                <w:rFonts w:ascii="Times New Roman" w:hAnsi="Times New Roman" w:cs="Times New Roman"/>
                <w:b/>
                <w:sz w:val="24"/>
                <w:szCs w:val="24"/>
              </w:rPr>
              <w:t>No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92CDDC" w:themeFill="accent5" w:themeFillTint="99"/>
            <w:noWrap/>
            <w:vAlign w:val="center"/>
            <w:hideMark/>
          </w:tcPr>
          <w:p w:rsidR="008E2958" w:rsidRPr="008A74D8" w:rsidRDefault="008E2958" w:rsidP="00724782">
            <w:pPr>
              <w:spacing w:before="120" w:after="0"/>
              <w:jc w:val="center"/>
              <w:rPr>
                <w:rFonts w:ascii="Times New Roman" w:hAnsi="Times New Roman" w:cs="Times New Roman"/>
                <w:b/>
                <w:sz w:val="24"/>
                <w:szCs w:val="24"/>
              </w:rPr>
            </w:pPr>
            <w:r w:rsidRPr="008A74D8">
              <w:rPr>
                <w:rFonts w:ascii="Times New Roman" w:hAnsi="Times New Roman" w:cs="Times New Roman"/>
                <w:b/>
                <w:sz w:val="24"/>
                <w:szCs w:val="24"/>
              </w:rPr>
              <w:t>Uraian</w:t>
            </w:r>
          </w:p>
        </w:tc>
        <w:tc>
          <w:tcPr>
            <w:tcW w:w="3004" w:type="dxa"/>
            <w:gridSpan w:val="8"/>
            <w:tcBorders>
              <w:top w:val="single" w:sz="4" w:space="0" w:color="auto"/>
              <w:left w:val="nil"/>
              <w:bottom w:val="single" w:sz="4" w:space="0" w:color="auto"/>
              <w:right w:val="single" w:sz="4" w:space="0" w:color="000000"/>
            </w:tcBorders>
            <w:shd w:val="clear" w:color="auto" w:fill="92CDDC" w:themeFill="accent5" w:themeFillTint="99"/>
            <w:noWrap/>
            <w:vAlign w:val="bottom"/>
            <w:hideMark/>
          </w:tcPr>
          <w:p w:rsidR="008E2958" w:rsidRPr="008A74D8" w:rsidRDefault="008E2958" w:rsidP="00724782">
            <w:pPr>
              <w:spacing w:before="120" w:after="0"/>
              <w:jc w:val="center"/>
              <w:rPr>
                <w:rFonts w:ascii="Times New Roman" w:hAnsi="Times New Roman" w:cs="Times New Roman"/>
                <w:b/>
                <w:sz w:val="24"/>
                <w:szCs w:val="24"/>
              </w:rPr>
            </w:pPr>
            <w:r w:rsidRPr="008A74D8">
              <w:rPr>
                <w:rFonts w:ascii="Times New Roman" w:hAnsi="Times New Roman" w:cs="Times New Roman"/>
                <w:b/>
                <w:sz w:val="24"/>
                <w:szCs w:val="24"/>
              </w:rPr>
              <w:t>Golongan</w:t>
            </w:r>
          </w:p>
        </w:tc>
        <w:tc>
          <w:tcPr>
            <w:tcW w:w="1559" w:type="dxa"/>
            <w:gridSpan w:val="3"/>
            <w:tcBorders>
              <w:top w:val="single" w:sz="4" w:space="0" w:color="auto"/>
              <w:left w:val="single" w:sz="4" w:space="0" w:color="auto"/>
              <w:right w:val="single" w:sz="4" w:space="0" w:color="auto"/>
            </w:tcBorders>
            <w:shd w:val="clear" w:color="auto" w:fill="92CDDC" w:themeFill="accent5" w:themeFillTint="99"/>
            <w:noWrap/>
            <w:vAlign w:val="center"/>
            <w:hideMark/>
          </w:tcPr>
          <w:p w:rsidR="008E2958" w:rsidRPr="008A74D8" w:rsidRDefault="008E2958" w:rsidP="00724782">
            <w:pPr>
              <w:spacing w:before="120" w:after="0"/>
              <w:jc w:val="center"/>
              <w:rPr>
                <w:rFonts w:ascii="Times New Roman" w:hAnsi="Times New Roman" w:cs="Times New Roman"/>
                <w:b/>
                <w:sz w:val="24"/>
                <w:szCs w:val="24"/>
              </w:rPr>
            </w:pPr>
            <w:r w:rsidRPr="008A74D8">
              <w:rPr>
                <w:rFonts w:ascii="Times New Roman" w:hAnsi="Times New Roman" w:cs="Times New Roman"/>
                <w:b/>
                <w:sz w:val="24"/>
                <w:szCs w:val="24"/>
              </w:rPr>
              <w:t>Honorer</w:t>
            </w:r>
          </w:p>
        </w:tc>
        <w:tc>
          <w:tcPr>
            <w:tcW w:w="709" w:type="dxa"/>
            <w:tcBorders>
              <w:top w:val="single" w:sz="4" w:space="0" w:color="auto"/>
              <w:left w:val="single" w:sz="4" w:space="0" w:color="auto"/>
              <w:right w:val="single" w:sz="4" w:space="0" w:color="auto"/>
            </w:tcBorders>
            <w:shd w:val="clear" w:color="auto" w:fill="92CDDC" w:themeFill="accent5" w:themeFillTint="99"/>
            <w:noWrap/>
            <w:vAlign w:val="center"/>
            <w:hideMark/>
          </w:tcPr>
          <w:p w:rsidR="008E2958" w:rsidRPr="008A74D8" w:rsidRDefault="008E2958" w:rsidP="00724782">
            <w:pPr>
              <w:spacing w:before="120" w:after="0"/>
              <w:jc w:val="center"/>
              <w:rPr>
                <w:rFonts w:ascii="Times New Roman" w:hAnsi="Times New Roman" w:cs="Times New Roman"/>
                <w:b/>
                <w:sz w:val="24"/>
                <w:szCs w:val="24"/>
              </w:rPr>
            </w:pPr>
            <w:r w:rsidRPr="008A74D8">
              <w:rPr>
                <w:rFonts w:ascii="Times New Roman" w:hAnsi="Times New Roman" w:cs="Times New Roman"/>
                <w:b/>
                <w:sz w:val="24"/>
                <w:szCs w:val="24"/>
              </w:rPr>
              <w:t>Jml</w:t>
            </w:r>
          </w:p>
        </w:tc>
      </w:tr>
      <w:tr w:rsidR="008E2958" w:rsidRPr="00A40DBE" w:rsidTr="005B7870">
        <w:trPr>
          <w:trHeight w:val="255"/>
        </w:trPr>
        <w:tc>
          <w:tcPr>
            <w:tcW w:w="567" w:type="dxa"/>
            <w:vMerge/>
            <w:tcBorders>
              <w:top w:val="single" w:sz="4" w:space="0" w:color="auto"/>
              <w:left w:val="single" w:sz="4" w:space="0" w:color="auto"/>
              <w:bottom w:val="single" w:sz="4" w:space="0" w:color="000000"/>
              <w:right w:val="single" w:sz="4" w:space="0" w:color="auto"/>
            </w:tcBorders>
            <w:shd w:val="clear" w:color="auto" w:fill="92CDDC" w:themeFill="accent5" w:themeFillTint="99"/>
            <w:vAlign w:val="center"/>
            <w:hideMark/>
          </w:tcPr>
          <w:p w:rsidR="008E2958" w:rsidRPr="008A74D8" w:rsidRDefault="008E2958" w:rsidP="00724782">
            <w:pPr>
              <w:spacing w:before="120" w:after="0"/>
              <w:rPr>
                <w:rFonts w:ascii="Times New Roman" w:hAnsi="Times New Roman" w:cs="Times New Roman"/>
                <w:b/>
                <w:sz w:val="24"/>
                <w:szCs w:val="24"/>
              </w:rPr>
            </w:pPr>
          </w:p>
        </w:tc>
        <w:tc>
          <w:tcPr>
            <w:tcW w:w="1701" w:type="dxa"/>
            <w:vMerge/>
            <w:tcBorders>
              <w:top w:val="single" w:sz="4" w:space="0" w:color="auto"/>
              <w:left w:val="single" w:sz="4" w:space="0" w:color="auto"/>
              <w:bottom w:val="single" w:sz="4" w:space="0" w:color="000000"/>
              <w:right w:val="single" w:sz="4" w:space="0" w:color="auto"/>
            </w:tcBorders>
            <w:shd w:val="clear" w:color="auto" w:fill="92CDDC" w:themeFill="accent5" w:themeFillTint="99"/>
            <w:vAlign w:val="center"/>
            <w:hideMark/>
          </w:tcPr>
          <w:p w:rsidR="008E2958" w:rsidRPr="008A74D8" w:rsidRDefault="008E2958" w:rsidP="00724782">
            <w:pPr>
              <w:spacing w:before="120" w:after="0"/>
              <w:rPr>
                <w:rFonts w:ascii="Times New Roman" w:hAnsi="Times New Roman" w:cs="Times New Roman"/>
                <w:b/>
                <w:sz w:val="24"/>
                <w:szCs w:val="24"/>
              </w:rPr>
            </w:pPr>
          </w:p>
        </w:tc>
        <w:tc>
          <w:tcPr>
            <w:tcW w:w="567"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rsidR="008E2958" w:rsidRPr="008A74D8" w:rsidRDefault="008E2958" w:rsidP="00724782">
            <w:pPr>
              <w:spacing w:before="120" w:after="0"/>
              <w:jc w:val="center"/>
              <w:rPr>
                <w:rFonts w:ascii="Times New Roman" w:hAnsi="Times New Roman" w:cs="Times New Roman"/>
                <w:b/>
                <w:sz w:val="24"/>
                <w:szCs w:val="24"/>
              </w:rPr>
            </w:pPr>
            <w:r w:rsidRPr="008A74D8">
              <w:rPr>
                <w:rFonts w:ascii="Times New Roman" w:hAnsi="Times New Roman" w:cs="Times New Roman"/>
                <w:b/>
                <w:sz w:val="24"/>
                <w:szCs w:val="24"/>
              </w:rPr>
              <w:t>IV</w:t>
            </w:r>
          </w:p>
        </w:tc>
        <w:tc>
          <w:tcPr>
            <w:tcW w:w="877"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rsidR="008E2958" w:rsidRPr="008A74D8" w:rsidRDefault="008E2958" w:rsidP="00724782">
            <w:pPr>
              <w:spacing w:before="120" w:after="0"/>
              <w:jc w:val="center"/>
              <w:rPr>
                <w:rFonts w:ascii="Times New Roman" w:hAnsi="Times New Roman" w:cs="Times New Roman"/>
                <w:b/>
                <w:sz w:val="24"/>
                <w:szCs w:val="24"/>
              </w:rPr>
            </w:pPr>
            <w:r w:rsidRPr="008A74D8">
              <w:rPr>
                <w:rFonts w:ascii="Times New Roman" w:hAnsi="Times New Roman" w:cs="Times New Roman"/>
                <w:b/>
                <w:sz w:val="24"/>
                <w:szCs w:val="24"/>
              </w:rPr>
              <w:t>III</w:t>
            </w:r>
          </w:p>
        </w:tc>
        <w:tc>
          <w:tcPr>
            <w:tcW w:w="993"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rsidR="008E2958" w:rsidRPr="008A74D8" w:rsidRDefault="008E2958" w:rsidP="00724782">
            <w:pPr>
              <w:spacing w:before="120" w:after="0"/>
              <w:jc w:val="center"/>
              <w:rPr>
                <w:rFonts w:ascii="Times New Roman" w:hAnsi="Times New Roman" w:cs="Times New Roman"/>
                <w:b/>
                <w:sz w:val="24"/>
                <w:szCs w:val="24"/>
              </w:rPr>
            </w:pPr>
            <w:r w:rsidRPr="008A74D8">
              <w:rPr>
                <w:rFonts w:ascii="Times New Roman" w:hAnsi="Times New Roman" w:cs="Times New Roman"/>
                <w:b/>
                <w:sz w:val="24"/>
                <w:szCs w:val="24"/>
              </w:rPr>
              <w:t>II</w:t>
            </w:r>
          </w:p>
        </w:tc>
        <w:tc>
          <w:tcPr>
            <w:tcW w:w="567"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rsidR="008E2958" w:rsidRPr="008A74D8" w:rsidRDefault="008E2958" w:rsidP="00724782">
            <w:pPr>
              <w:spacing w:before="120" w:after="0"/>
              <w:jc w:val="center"/>
              <w:rPr>
                <w:rFonts w:ascii="Times New Roman" w:hAnsi="Times New Roman" w:cs="Times New Roman"/>
                <w:b/>
                <w:sz w:val="24"/>
                <w:szCs w:val="24"/>
              </w:rPr>
            </w:pPr>
            <w:r w:rsidRPr="008A74D8">
              <w:rPr>
                <w:rFonts w:ascii="Times New Roman" w:hAnsi="Times New Roman" w:cs="Times New Roman"/>
                <w:b/>
                <w:sz w:val="24"/>
                <w:szCs w:val="24"/>
              </w:rPr>
              <w:t>I</w:t>
            </w:r>
          </w:p>
        </w:tc>
        <w:tc>
          <w:tcPr>
            <w:tcW w:w="1559" w:type="dxa"/>
            <w:gridSpan w:val="3"/>
            <w:tcBorders>
              <w:left w:val="single" w:sz="4" w:space="0" w:color="auto"/>
              <w:bottom w:val="single" w:sz="4" w:space="0" w:color="auto"/>
              <w:right w:val="single" w:sz="4" w:space="0" w:color="auto"/>
            </w:tcBorders>
            <w:shd w:val="clear" w:color="auto" w:fill="92CDDC" w:themeFill="accent5" w:themeFillTint="99"/>
            <w:vAlign w:val="center"/>
            <w:hideMark/>
          </w:tcPr>
          <w:p w:rsidR="008E2958" w:rsidRPr="008A74D8" w:rsidRDefault="008E2958" w:rsidP="00724782">
            <w:pPr>
              <w:spacing w:before="120" w:after="0"/>
              <w:jc w:val="center"/>
              <w:rPr>
                <w:rFonts w:ascii="Times New Roman" w:hAnsi="Times New Roman" w:cs="Times New Roman"/>
                <w:b/>
                <w:sz w:val="24"/>
                <w:szCs w:val="24"/>
              </w:rPr>
            </w:pPr>
          </w:p>
        </w:tc>
        <w:tc>
          <w:tcPr>
            <w:tcW w:w="709" w:type="dxa"/>
            <w:tcBorders>
              <w:left w:val="single" w:sz="4" w:space="0" w:color="auto"/>
              <w:bottom w:val="single" w:sz="4" w:space="0" w:color="000000"/>
              <w:right w:val="single" w:sz="4" w:space="0" w:color="auto"/>
            </w:tcBorders>
            <w:shd w:val="clear" w:color="auto" w:fill="92CDDC" w:themeFill="accent5" w:themeFillTint="99"/>
            <w:vAlign w:val="center"/>
            <w:hideMark/>
          </w:tcPr>
          <w:p w:rsidR="008E2958" w:rsidRPr="008A74D8" w:rsidRDefault="008E2958" w:rsidP="00724782">
            <w:pPr>
              <w:spacing w:before="120" w:after="0"/>
              <w:rPr>
                <w:rFonts w:ascii="Times New Roman" w:hAnsi="Times New Roman" w:cs="Times New Roman"/>
                <w:b/>
                <w:sz w:val="24"/>
                <w:szCs w:val="24"/>
              </w:rPr>
            </w:pPr>
          </w:p>
        </w:tc>
      </w:tr>
      <w:tr w:rsidR="008E2958" w:rsidRPr="00A40DBE" w:rsidTr="005B7870">
        <w:trPr>
          <w:trHeight w:val="413"/>
        </w:trPr>
        <w:tc>
          <w:tcPr>
            <w:tcW w:w="567"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8E2958" w:rsidRPr="008A74D8" w:rsidRDefault="008E2958" w:rsidP="00724782">
            <w:pPr>
              <w:spacing w:before="120" w:after="0"/>
              <w:rPr>
                <w:rFonts w:ascii="Times New Roman" w:hAnsi="Times New Roman" w:cs="Times New Roman"/>
                <w:b/>
                <w:sz w:val="24"/>
                <w:szCs w:val="24"/>
                <w:lang w:val="id-ID"/>
              </w:rPr>
            </w:pPr>
          </w:p>
        </w:tc>
        <w:tc>
          <w:tcPr>
            <w:tcW w:w="1701" w:type="dxa"/>
            <w:tcBorders>
              <w:top w:val="nil"/>
              <w:left w:val="nil"/>
              <w:bottom w:val="single" w:sz="4" w:space="0" w:color="auto"/>
              <w:right w:val="single" w:sz="4" w:space="0" w:color="auto"/>
            </w:tcBorders>
            <w:shd w:val="clear" w:color="auto" w:fill="DAEEF3" w:themeFill="accent5" w:themeFillTint="33"/>
            <w:noWrap/>
            <w:vAlign w:val="bottom"/>
            <w:hideMark/>
          </w:tcPr>
          <w:p w:rsidR="008E2958" w:rsidRPr="008A74D8" w:rsidRDefault="008E2958" w:rsidP="00724782">
            <w:pPr>
              <w:spacing w:before="120" w:after="0"/>
              <w:rPr>
                <w:rFonts w:ascii="Times New Roman" w:hAnsi="Times New Roman" w:cs="Times New Roman"/>
                <w:b/>
                <w:sz w:val="24"/>
                <w:szCs w:val="24"/>
                <w:lang w:val="id-ID"/>
              </w:rPr>
            </w:pPr>
          </w:p>
        </w:tc>
        <w:tc>
          <w:tcPr>
            <w:tcW w:w="284" w:type="dxa"/>
            <w:tcBorders>
              <w:top w:val="nil"/>
              <w:left w:val="nil"/>
              <w:bottom w:val="single" w:sz="4" w:space="0" w:color="auto"/>
              <w:right w:val="single" w:sz="4" w:space="0" w:color="auto"/>
            </w:tcBorders>
            <w:shd w:val="clear" w:color="auto" w:fill="DAEEF3" w:themeFill="accent5" w:themeFillTint="33"/>
            <w:noWrap/>
            <w:vAlign w:val="center"/>
            <w:hideMark/>
          </w:tcPr>
          <w:p w:rsidR="008E2958" w:rsidRPr="008A74D8" w:rsidRDefault="008E2958" w:rsidP="00724782">
            <w:pPr>
              <w:spacing w:before="120" w:after="0"/>
              <w:jc w:val="center"/>
              <w:rPr>
                <w:rFonts w:ascii="Times New Roman" w:hAnsi="Times New Roman" w:cs="Times New Roman"/>
                <w:b/>
                <w:sz w:val="24"/>
                <w:szCs w:val="24"/>
              </w:rPr>
            </w:pPr>
            <w:r w:rsidRPr="008A74D8">
              <w:rPr>
                <w:rFonts w:ascii="Times New Roman" w:hAnsi="Times New Roman" w:cs="Times New Roman"/>
                <w:b/>
                <w:sz w:val="24"/>
                <w:szCs w:val="24"/>
              </w:rPr>
              <w:t>L</w:t>
            </w:r>
          </w:p>
        </w:tc>
        <w:tc>
          <w:tcPr>
            <w:tcW w:w="283" w:type="dxa"/>
            <w:tcBorders>
              <w:top w:val="nil"/>
              <w:left w:val="nil"/>
              <w:bottom w:val="single" w:sz="4" w:space="0" w:color="auto"/>
              <w:right w:val="single" w:sz="4" w:space="0" w:color="auto"/>
            </w:tcBorders>
            <w:shd w:val="clear" w:color="auto" w:fill="DAEEF3" w:themeFill="accent5" w:themeFillTint="33"/>
            <w:vAlign w:val="center"/>
          </w:tcPr>
          <w:p w:rsidR="008E2958" w:rsidRPr="008A74D8" w:rsidRDefault="008E2958" w:rsidP="00724782">
            <w:pPr>
              <w:spacing w:before="120" w:after="0"/>
              <w:jc w:val="center"/>
              <w:rPr>
                <w:rFonts w:ascii="Times New Roman" w:hAnsi="Times New Roman" w:cs="Times New Roman"/>
                <w:b/>
                <w:sz w:val="24"/>
                <w:szCs w:val="24"/>
              </w:rPr>
            </w:pPr>
            <w:r w:rsidRPr="008A74D8">
              <w:rPr>
                <w:rFonts w:ascii="Times New Roman" w:hAnsi="Times New Roman" w:cs="Times New Roman"/>
                <w:b/>
                <w:sz w:val="24"/>
                <w:szCs w:val="24"/>
              </w:rPr>
              <w:t>P</w:t>
            </w:r>
          </w:p>
        </w:tc>
        <w:tc>
          <w:tcPr>
            <w:tcW w:w="284" w:type="dxa"/>
            <w:tcBorders>
              <w:top w:val="nil"/>
              <w:left w:val="nil"/>
              <w:bottom w:val="single" w:sz="4" w:space="0" w:color="auto"/>
              <w:right w:val="single" w:sz="4" w:space="0" w:color="auto"/>
            </w:tcBorders>
            <w:shd w:val="clear" w:color="auto" w:fill="DAEEF3" w:themeFill="accent5" w:themeFillTint="33"/>
            <w:noWrap/>
            <w:vAlign w:val="center"/>
            <w:hideMark/>
          </w:tcPr>
          <w:p w:rsidR="008E2958" w:rsidRPr="008A74D8" w:rsidRDefault="008E2958" w:rsidP="00724782">
            <w:pPr>
              <w:spacing w:before="120" w:after="0"/>
              <w:jc w:val="center"/>
              <w:rPr>
                <w:rFonts w:ascii="Times New Roman" w:hAnsi="Times New Roman" w:cs="Times New Roman"/>
                <w:b/>
                <w:sz w:val="24"/>
                <w:szCs w:val="24"/>
              </w:rPr>
            </w:pPr>
            <w:r w:rsidRPr="008A74D8">
              <w:rPr>
                <w:rFonts w:ascii="Times New Roman" w:hAnsi="Times New Roman" w:cs="Times New Roman"/>
                <w:b/>
                <w:sz w:val="24"/>
                <w:szCs w:val="24"/>
              </w:rPr>
              <w:t>L</w:t>
            </w:r>
          </w:p>
        </w:tc>
        <w:tc>
          <w:tcPr>
            <w:tcW w:w="593" w:type="dxa"/>
            <w:tcBorders>
              <w:top w:val="nil"/>
              <w:left w:val="nil"/>
              <w:bottom w:val="single" w:sz="4" w:space="0" w:color="auto"/>
              <w:right w:val="single" w:sz="4" w:space="0" w:color="auto"/>
            </w:tcBorders>
            <w:shd w:val="clear" w:color="auto" w:fill="DAEEF3" w:themeFill="accent5" w:themeFillTint="33"/>
            <w:vAlign w:val="center"/>
          </w:tcPr>
          <w:p w:rsidR="008E2958" w:rsidRPr="008A74D8" w:rsidRDefault="008E2958" w:rsidP="00724782">
            <w:pPr>
              <w:spacing w:before="120" w:after="0"/>
              <w:jc w:val="center"/>
              <w:rPr>
                <w:rFonts w:ascii="Times New Roman" w:hAnsi="Times New Roman" w:cs="Times New Roman"/>
                <w:b/>
                <w:sz w:val="24"/>
                <w:szCs w:val="24"/>
              </w:rPr>
            </w:pPr>
            <w:r w:rsidRPr="008A74D8">
              <w:rPr>
                <w:rFonts w:ascii="Times New Roman" w:hAnsi="Times New Roman" w:cs="Times New Roman"/>
                <w:b/>
                <w:sz w:val="24"/>
                <w:szCs w:val="24"/>
              </w:rPr>
              <w:t>P</w:t>
            </w:r>
          </w:p>
        </w:tc>
        <w:tc>
          <w:tcPr>
            <w:tcW w:w="567" w:type="dxa"/>
            <w:tcBorders>
              <w:top w:val="nil"/>
              <w:left w:val="nil"/>
              <w:bottom w:val="single" w:sz="4" w:space="0" w:color="auto"/>
              <w:right w:val="single" w:sz="4" w:space="0" w:color="auto"/>
            </w:tcBorders>
            <w:shd w:val="clear" w:color="auto" w:fill="DAEEF3" w:themeFill="accent5" w:themeFillTint="33"/>
            <w:noWrap/>
            <w:vAlign w:val="center"/>
            <w:hideMark/>
          </w:tcPr>
          <w:p w:rsidR="008E2958" w:rsidRPr="008A74D8" w:rsidRDefault="008E2958" w:rsidP="00724782">
            <w:pPr>
              <w:spacing w:before="120" w:after="0"/>
              <w:jc w:val="center"/>
              <w:rPr>
                <w:rFonts w:ascii="Times New Roman" w:hAnsi="Times New Roman" w:cs="Times New Roman"/>
                <w:b/>
                <w:sz w:val="24"/>
                <w:szCs w:val="24"/>
              </w:rPr>
            </w:pPr>
            <w:r w:rsidRPr="008A74D8">
              <w:rPr>
                <w:rFonts w:ascii="Times New Roman" w:hAnsi="Times New Roman" w:cs="Times New Roman"/>
                <w:b/>
                <w:sz w:val="24"/>
                <w:szCs w:val="24"/>
              </w:rPr>
              <w:t>L</w:t>
            </w:r>
          </w:p>
        </w:tc>
        <w:tc>
          <w:tcPr>
            <w:tcW w:w="426" w:type="dxa"/>
            <w:tcBorders>
              <w:top w:val="nil"/>
              <w:left w:val="nil"/>
              <w:bottom w:val="single" w:sz="4" w:space="0" w:color="auto"/>
              <w:right w:val="single" w:sz="4" w:space="0" w:color="auto"/>
            </w:tcBorders>
            <w:shd w:val="clear" w:color="auto" w:fill="DAEEF3" w:themeFill="accent5" w:themeFillTint="33"/>
            <w:vAlign w:val="center"/>
          </w:tcPr>
          <w:p w:rsidR="008E2958" w:rsidRPr="008A74D8" w:rsidRDefault="008E2958" w:rsidP="00724782">
            <w:pPr>
              <w:spacing w:before="120" w:after="0"/>
              <w:jc w:val="center"/>
              <w:rPr>
                <w:rFonts w:ascii="Times New Roman" w:hAnsi="Times New Roman" w:cs="Times New Roman"/>
                <w:b/>
                <w:sz w:val="24"/>
                <w:szCs w:val="24"/>
              </w:rPr>
            </w:pPr>
            <w:r w:rsidRPr="008A74D8">
              <w:rPr>
                <w:rFonts w:ascii="Times New Roman" w:hAnsi="Times New Roman" w:cs="Times New Roman"/>
                <w:b/>
                <w:sz w:val="24"/>
                <w:szCs w:val="24"/>
              </w:rPr>
              <w:t>P</w:t>
            </w:r>
          </w:p>
        </w:tc>
        <w:tc>
          <w:tcPr>
            <w:tcW w:w="283"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8E2958" w:rsidRPr="008A74D8" w:rsidRDefault="008E2958" w:rsidP="00724782">
            <w:pPr>
              <w:spacing w:before="120" w:after="0"/>
              <w:jc w:val="center"/>
              <w:rPr>
                <w:rFonts w:ascii="Times New Roman" w:hAnsi="Times New Roman" w:cs="Times New Roman"/>
                <w:b/>
                <w:sz w:val="24"/>
                <w:szCs w:val="24"/>
              </w:rPr>
            </w:pPr>
            <w:r w:rsidRPr="008A74D8">
              <w:rPr>
                <w:rFonts w:ascii="Times New Roman" w:hAnsi="Times New Roman" w:cs="Times New Roman"/>
                <w:b/>
                <w:sz w:val="24"/>
                <w:szCs w:val="24"/>
              </w:rPr>
              <w:t>L</w:t>
            </w:r>
          </w:p>
        </w:tc>
        <w:tc>
          <w:tcPr>
            <w:tcW w:w="28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8E2958" w:rsidRPr="008A74D8" w:rsidRDefault="008E2958" w:rsidP="00724782">
            <w:pPr>
              <w:spacing w:before="120" w:after="0"/>
              <w:jc w:val="center"/>
              <w:rPr>
                <w:rFonts w:ascii="Times New Roman" w:hAnsi="Times New Roman" w:cs="Times New Roman"/>
                <w:b/>
                <w:sz w:val="24"/>
                <w:szCs w:val="24"/>
              </w:rPr>
            </w:pPr>
            <w:r w:rsidRPr="008A74D8">
              <w:rPr>
                <w:rFonts w:ascii="Times New Roman" w:hAnsi="Times New Roman" w:cs="Times New Roman"/>
                <w:b/>
                <w:sz w:val="24"/>
                <w:szCs w:val="24"/>
              </w:rPr>
              <w:t>P</w:t>
            </w:r>
          </w:p>
        </w:tc>
        <w:tc>
          <w:tcPr>
            <w:tcW w:w="425"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8E2958" w:rsidRPr="008A74D8" w:rsidRDefault="008E2958" w:rsidP="00724782">
            <w:pPr>
              <w:spacing w:before="120" w:after="0"/>
              <w:jc w:val="center"/>
              <w:rPr>
                <w:rFonts w:ascii="Times New Roman" w:hAnsi="Times New Roman" w:cs="Times New Roman"/>
                <w:b/>
                <w:sz w:val="24"/>
                <w:szCs w:val="24"/>
              </w:rPr>
            </w:pPr>
            <w:r w:rsidRPr="008A74D8">
              <w:rPr>
                <w:rFonts w:ascii="Times New Roman" w:hAnsi="Times New Roman" w:cs="Times New Roman"/>
                <w:b/>
                <w:sz w:val="24"/>
                <w:szCs w:val="24"/>
              </w:rPr>
              <w:t>L</w:t>
            </w:r>
          </w:p>
        </w:tc>
        <w:tc>
          <w:tcPr>
            <w:tcW w:w="39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E2958" w:rsidRPr="008A74D8" w:rsidRDefault="008E2958" w:rsidP="00724782">
            <w:pPr>
              <w:spacing w:before="120" w:after="0"/>
              <w:jc w:val="center"/>
              <w:rPr>
                <w:rFonts w:ascii="Times New Roman" w:hAnsi="Times New Roman" w:cs="Times New Roman"/>
                <w:b/>
                <w:sz w:val="24"/>
                <w:szCs w:val="24"/>
              </w:rPr>
            </w:pPr>
            <w:r w:rsidRPr="008A74D8">
              <w:rPr>
                <w:rFonts w:ascii="Times New Roman" w:hAnsi="Times New Roman" w:cs="Times New Roman"/>
                <w:b/>
                <w:sz w:val="24"/>
                <w:szCs w:val="24"/>
              </w:rPr>
              <w:t>P</w:t>
            </w:r>
          </w:p>
        </w:tc>
        <w:tc>
          <w:tcPr>
            <w:tcW w:w="73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E2958" w:rsidRPr="008A74D8" w:rsidRDefault="008E2958" w:rsidP="00724782">
            <w:pPr>
              <w:spacing w:before="120" w:after="0"/>
              <w:jc w:val="center"/>
              <w:rPr>
                <w:rFonts w:ascii="Times New Roman" w:hAnsi="Times New Roman" w:cs="Times New Roman"/>
                <w:b/>
                <w:sz w:val="24"/>
                <w:szCs w:val="24"/>
              </w:rPr>
            </w:pPr>
            <w:r w:rsidRPr="008A74D8">
              <w:rPr>
                <w:rFonts w:ascii="Times New Roman" w:hAnsi="Times New Roman" w:cs="Times New Roman"/>
                <w:b/>
                <w:sz w:val="24"/>
                <w:szCs w:val="24"/>
              </w:rPr>
              <w:t>JML</w:t>
            </w:r>
          </w:p>
        </w:tc>
        <w:tc>
          <w:tcPr>
            <w:tcW w:w="709" w:type="dxa"/>
            <w:tcBorders>
              <w:top w:val="nil"/>
              <w:left w:val="nil"/>
              <w:bottom w:val="single" w:sz="4" w:space="0" w:color="auto"/>
              <w:right w:val="single" w:sz="4" w:space="0" w:color="auto"/>
            </w:tcBorders>
            <w:shd w:val="clear" w:color="auto" w:fill="DAEEF3" w:themeFill="accent5" w:themeFillTint="33"/>
            <w:noWrap/>
            <w:vAlign w:val="bottom"/>
            <w:hideMark/>
          </w:tcPr>
          <w:p w:rsidR="008E2958" w:rsidRPr="008A74D8" w:rsidRDefault="008E2958" w:rsidP="00724782">
            <w:pPr>
              <w:spacing w:before="120" w:after="0"/>
              <w:jc w:val="center"/>
              <w:rPr>
                <w:rFonts w:ascii="Times New Roman" w:hAnsi="Times New Roman" w:cs="Times New Roman"/>
                <w:b/>
                <w:sz w:val="24"/>
                <w:szCs w:val="24"/>
              </w:rPr>
            </w:pPr>
          </w:p>
        </w:tc>
      </w:tr>
      <w:tr w:rsidR="008E2958" w:rsidRPr="00155AC1" w:rsidTr="005B7870">
        <w:trPr>
          <w:trHeight w:val="323"/>
        </w:trPr>
        <w:tc>
          <w:tcPr>
            <w:tcW w:w="567"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DAEEF3" w:themeFill="accent5" w:themeFillTint="33"/>
            <w:noWrap/>
            <w:vAlign w:val="bottom"/>
            <w:hideMark/>
          </w:tcPr>
          <w:p w:rsidR="008E2958" w:rsidRPr="00155AC1" w:rsidRDefault="008E2958" w:rsidP="00724782">
            <w:pPr>
              <w:spacing w:before="120" w:after="0"/>
              <w:rPr>
                <w:rFonts w:ascii="Times New Roman" w:hAnsi="Times New Roman" w:cs="Times New Roman"/>
                <w:sz w:val="24"/>
                <w:szCs w:val="24"/>
              </w:rPr>
            </w:pPr>
            <w:r w:rsidRPr="00155AC1">
              <w:rPr>
                <w:rFonts w:ascii="Times New Roman" w:hAnsi="Times New Roman" w:cs="Times New Roman"/>
                <w:sz w:val="24"/>
                <w:szCs w:val="24"/>
              </w:rPr>
              <w:t>Camat</w:t>
            </w:r>
          </w:p>
        </w:tc>
        <w:tc>
          <w:tcPr>
            <w:tcW w:w="284"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lang w:val="id-ID"/>
              </w:rPr>
            </w:pPr>
          </w:p>
        </w:tc>
        <w:tc>
          <w:tcPr>
            <w:tcW w:w="283"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1</w:t>
            </w:r>
          </w:p>
        </w:tc>
        <w:tc>
          <w:tcPr>
            <w:tcW w:w="284"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593"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426"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425"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398"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736"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1</w:t>
            </w:r>
          </w:p>
        </w:tc>
      </w:tr>
      <w:tr w:rsidR="008E2958" w:rsidRPr="00155AC1" w:rsidTr="005B7870">
        <w:trPr>
          <w:trHeight w:val="255"/>
        </w:trPr>
        <w:tc>
          <w:tcPr>
            <w:tcW w:w="567"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2</w:t>
            </w:r>
          </w:p>
        </w:tc>
        <w:tc>
          <w:tcPr>
            <w:tcW w:w="1701" w:type="dxa"/>
            <w:tcBorders>
              <w:top w:val="nil"/>
              <w:left w:val="nil"/>
              <w:bottom w:val="single" w:sz="4" w:space="0" w:color="auto"/>
              <w:right w:val="single" w:sz="4" w:space="0" w:color="auto"/>
            </w:tcBorders>
            <w:shd w:val="clear" w:color="auto" w:fill="DAEEF3" w:themeFill="accent5" w:themeFillTint="33"/>
            <w:noWrap/>
            <w:vAlign w:val="bottom"/>
            <w:hideMark/>
          </w:tcPr>
          <w:p w:rsidR="008E2958" w:rsidRPr="00155AC1" w:rsidRDefault="008E2958" w:rsidP="00724782">
            <w:pPr>
              <w:spacing w:before="120" w:after="0"/>
              <w:rPr>
                <w:rFonts w:ascii="Times New Roman" w:hAnsi="Times New Roman" w:cs="Times New Roman"/>
                <w:sz w:val="24"/>
                <w:szCs w:val="24"/>
              </w:rPr>
            </w:pPr>
            <w:r w:rsidRPr="00155AC1">
              <w:rPr>
                <w:rFonts w:ascii="Times New Roman" w:hAnsi="Times New Roman" w:cs="Times New Roman"/>
                <w:sz w:val="24"/>
                <w:szCs w:val="24"/>
              </w:rPr>
              <w:t>Sekretariat</w:t>
            </w:r>
          </w:p>
        </w:tc>
        <w:tc>
          <w:tcPr>
            <w:tcW w:w="284"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1</w:t>
            </w:r>
          </w:p>
        </w:tc>
        <w:tc>
          <w:tcPr>
            <w:tcW w:w="283"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1</w:t>
            </w:r>
          </w:p>
        </w:tc>
        <w:tc>
          <w:tcPr>
            <w:tcW w:w="593"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5</w:t>
            </w:r>
          </w:p>
        </w:tc>
        <w:tc>
          <w:tcPr>
            <w:tcW w:w="567"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2</w:t>
            </w:r>
          </w:p>
        </w:tc>
        <w:tc>
          <w:tcPr>
            <w:tcW w:w="426"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2</w:t>
            </w:r>
          </w:p>
        </w:tc>
        <w:tc>
          <w:tcPr>
            <w:tcW w:w="283"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425"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398"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736"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11</w:t>
            </w:r>
          </w:p>
        </w:tc>
      </w:tr>
      <w:tr w:rsidR="008E2958" w:rsidRPr="00155AC1" w:rsidTr="005B7870">
        <w:trPr>
          <w:trHeight w:val="255"/>
        </w:trPr>
        <w:tc>
          <w:tcPr>
            <w:tcW w:w="567"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3</w:t>
            </w:r>
          </w:p>
        </w:tc>
        <w:tc>
          <w:tcPr>
            <w:tcW w:w="1701" w:type="dxa"/>
            <w:tcBorders>
              <w:top w:val="nil"/>
              <w:left w:val="nil"/>
              <w:bottom w:val="single" w:sz="4" w:space="0" w:color="auto"/>
              <w:right w:val="single" w:sz="4" w:space="0" w:color="auto"/>
            </w:tcBorders>
            <w:shd w:val="clear" w:color="auto" w:fill="DAEEF3" w:themeFill="accent5" w:themeFillTint="33"/>
            <w:noWrap/>
            <w:vAlign w:val="bottom"/>
            <w:hideMark/>
          </w:tcPr>
          <w:p w:rsidR="008E2958" w:rsidRPr="00155AC1" w:rsidRDefault="008E2958" w:rsidP="00724782">
            <w:pPr>
              <w:spacing w:before="120" w:after="0"/>
              <w:rPr>
                <w:rFonts w:ascii="Times New Roman" w:hAnsi="Times New Roman" w:cs="Times New Roman"/>
                <w:sz w:val="24"/>
                <w:szCs w:val="24"/>
              </w:rPr>
            </w:pPr>
            <w:r w:rsidRPr="00155AC1">
              <w:rPr>
                <w:rFonts w:ascii="Times New Roman" w:hAnsi="Times New Roman" w:cs="Times New Roman"/>
                <w:sz w:val="24"/>
                <w:szCs w:val="24"/>
              </w:rPr>
              <w:t>Seksi Pemerintahan</w:t>
            </w:r>
          </w:p>
        </w:tc>
        <w:tc>
          <w:tcPr>
            <w:tcW w:w="284"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593"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1</w:t>
            </w:r>
          </w:p>
        </w:tc>
        <w:tc>
          <w:tcPr>
            <w:tcW w:w="567"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426"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425"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398"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736"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1</w:t>
            </w:r>
          </w:p>
        </w:tc>
      </w:tr>
      <w:tr w:rsidR="008E2958" w:rsidRPr="00155AC1" w:rsidTr="005B7870">
        <w:trPr>
          <w:trHeight w:val="255"/>
        </w:trPr>
        <w:tc>
          <w:tcPr>
            <w:tcW w:w="567"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4</w:t>
            </w:r>
          </w:p>
        </w:tc>
        <w:tc>
          <w:tcPr>
            <w:tcW w:w="1701" w:type="dxa"/>
            <w:tcBorders>
              <w:top w:val="nil"/>
              <w:left w:val="nil"/>
              <w:bottom w:val="single" w:sz="4" w:space="0" w:color="auto"/>
              <w:right w:val="single" w:sz="4" w:space="0" w:color="auto"/>
            </w:tcBorders>
            <w:shd w:val="clear" w:color="auto" w:fill="DAEEF3" w:themeFill="accent5" w:themeFillTint="33"/>
            <w:noWrap/>
            <w:vAlign w:val="bottom"/>
            <w:hideMark/>
          </w:tcPr>
          <w:p w:rsidR="008E2958" w:rsidRPr="00155AC1" w:rsidRDefault="008E2958" w:rsidP="00724782">
            <w:pPr>
              <w:spacing w:before="120" w:after="0"/>
              <w:rPr>
                <w:rFonts w:ascii="Times New Roman" w:hAnsi="Times New Roman" w:cs="Times New Roman"/>
                <w:sz w:val="24"/>
                <w:szCs w:val="24"/>
              </w:rPr>
            </w:pPr>
            <w:r w:rsidRPr="00155AC1">
              <w:rPr>
                <w:rFonts w:ascii="Times New Roman" w:hAnsi="Times New Roman" w:cs="Times New Roman"/>
                <w:sz w:val="24"/>
                <w:szCs w:val="24"/>
              </w:rPr>
              <w:t>Seksi Pembangunan Fisik</w:t>
            </w:r>
          </w:p>
        </w:tc>
        <w:tc>
          <w:tcPr>
            <w:tcW w:w="284"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1</w:t>
            </w:r>
          </w:p>
        </w:tc>
        <w:tc>
          <w:tcPr>
            <w:tcW w:w="593"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1</w:t>
            </w:r>
          </w:p>
        </w:tc>
        <w:tc>
          <w:tcPr>
            <w:tcW w:w="567"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1</w:t>
            </w:r>
          </w:p>
        </w:tc>
        <w:tc>
          <w:tcPr>
            <w:tcW w:w="426"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425"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398"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736"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3</w:t>
            </w:r>
          </w:p>
        </w:tc>
      </w:tr>
      <w:tr w:rsidR="008E2958" w:rsidRPr="00155AC1" w:rsidTr="005B7870">
        <w:trPr>
          <w:trHeight w:val="255"/>
        </w:trPr>
        <w:tc>
          <w:tcPr>
            <w:tcW w:w="567"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5</w:t>
            </w:r>
          </w:p>
        </w:tc>
        <w:tc>
          <w:tcPr>
            <w:tcW w:w="1701" w:type="dxa"/>
            <w:tcBorders>
              <w:top w:val="nil"/>
              <w:left w:val="nil"/>
              <w:bottom w:val="single" w:sz="4" w:space="0" w:color="auto"/>
              <w:right w:val="single" w:sz="4" w:space="0" w:color="auto"/>
            </w:tcBorders>
            <w:shd w:val="clear" w:color="auto" w:fill="DAEEF3" w:themeFill="accent5" w:themeFillTint="33"/>
            <w:noWrap/>
            <w:vAlign w:val="bottom"/>
            <w:hideMark/>
          </w:tcPr>
          <w:p w:rsidR="008E2958" w:rsidRPr="00155AC1" w:rsidRDefault="008E2958" w:rsidP="00724782">
            <w:pPr>
              <w:spacing w:before="120" w:after="0"/>
              <w:rPr>
                <w:rFonts w:ascii="Times New Roman" w:hAnsi="Times New Roman" w:cs="Times New Roman"/>
                <w:sz w:val="24"/>
                <w:szCs w:val="24"/>
              </w:rPr>
            </w:pPr>
            <w:r w:rsidRPr="00155AC1">
              <w:rPr>
                <w:rFonts w:ascii="Times New Roman" w:hAnsi="Times New Roman" w:cs="Times New Roman"/>
                <w:sz w:val="24"/>
                <w:szCs w:val="24"/>
              </w:rPr>
              <w:t>Seksi Kesos</w:t>
            </w:r>
          </w:p>
        </w:tc>
        <w:tc>
          <w:tcPr>
            <w:tcW w:w="284"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1</w:t>
            </w:r>
          </w:p>
        </w:tc>
        <w:tc>
          <w:tcPr>
            <w:tcW w:w="593"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1</w:t>
            </w:r>
          </w:p>
        </w:tc>
        <w:tc>
          <w:tcPr>
            <w:tcW w:w="567"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lang w:val="id-ID"/>
              </w:rPr>
            </w:pPr>
          </w:p>
        </w:tc>
        <w:tc>
          <w:tcPr>
            <w:tcW w:w="426"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425"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398"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736"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2</w:t>
            </w:r>
          </w:p>
        </w:tc>
      </w:tr>
      <w:tr w:rsidR="008E2958" w:rsidRPr="00155AC1" w:rsidTr="005B7870">
        <w:trPr>
          <w:trHeight w:val="255"/>
        </w:trPr>
        <w:tc>
          <w:tcPr>
            <w:tcW w:w="567"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6</w:t>
            </w:r>
          </w:p>
        </w:tc>
        <w:tc>
          <w:tcPr>
            <w:tcW w:w="1701" w:type="dxa"/>
            <w:tcBorders>
              <w:top w:val="nil"/>
              <w:left w:val="nil"/>
              <w:bottom w:val="single" w:sz="4" w:space="0" w:color="auto"/>
              <w:right w:val="single" w:sz="4" w:space="0" w:color="auto"/>
            </w:tcBorders>
            <w:shd w:val="clear" w:color="auto" w:fill="DAEEF3" w:themeFill="accent5" w:themeFillTint="33"/>
            <w:noWrap/>
            <w:vAlign w:val="bottom"/>
            <w:hideMark/>
          </w:tcPr>
          <w:p w:rsidR="008E2958" w:rsidRPr="00155AC1" w:rsidRDefault="008E2958" w:rsidP="00724782">
            <w:pPr>
              <w:spacing w:before="120" w:after="0"/>
              <w:rPr>
                <w:rFonts w:ascii="Times New Roman" w:hAnsi="Times New Roman" w:cs="Times New Roman"/>
                <w:sz w:val="24"/>
                <w:szCs w:val="24"/>
              </w:rPr>
            </w:pPr>
            <w:r w:rsidRPr="00155AC1">
              <w:rPr>
                <w:rFonts w:ascii="Times New Roman" w:hAnsi="Times New Roman" w:cs="Times New Roman"/>
                <w:sz w:val="24"/>
                <w:szCs w:val="24"/>
              </w:rPr>
              <w:t>Seksi Trantib</w:t>
            </w:r>
          </w:p>
        </w:tc>
        <w:tc>
          <w:tcPr>
            <w:tcW w:w="284"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1</w:t>
            </w:r>
          </w:p>
        </w:tc>
        <w:tc>
          <w:tcPr>
            <w:tcW w:w="593"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3</w:t>
            </w:r>
          </w:p>
        </w:tc>
        <w:tc>
          <w:tcPr>
            <w:tcW w:w="426"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425"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398"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736"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4</w:t>
            </w:r>
          </w:p>
        </w:tc>
      </w:tr>
      <w:tr w:rsidR="008E2958" w:rsidRPr="00155AC1" w:rsidTr="005B7870">
        <w:trPr>
          <w:trHeight w:val="255"/>
        </w:trPr>
        <w:tc>
          <w:tcPr>
            <w:tcW w:w="567"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7</w:t>
            </w:r>
          </w:p>
        </w:tc>
        <w:tc>
          <w:tcPr>
            <w:tcW w:w="1701" w:type="dxa"/>
            <w:tcBorders>
              <w:top w:val="nil"/>
              <w:left w:val="nil"/>
              <w:bottom w:val="single" w:sz="4" w:space="0" w:color="auto"/>
              <w:right w:val="single" w:sz="4" w:space="0" w:color="auto"/>
            </w:tcBorders>
            <w:shd w:val="clear" w:color="auto" w:fill="DAEEF3" w:themeFill="accent5" w:themeFillTint="33"/>
            <w:noWrap/>
            <w:vAlign w:val="bottom"/>
            <w:hideMark/>
          </w:tcPr>
          <w:p w:rsidR="008E2958" w:rsidRPr="00155AC1" w:rsidRDefault="008E2958" w:rsidP="00724782">
            <w:pPr>
              <w:spacing w:before="120" w:after="0"/>
              <w:rPr>
                <w:rFonts w:ascii="Times New Roman" w:hAnsi="Times New Roman" w:cs="Times New Roman"/>
                <w:sz w:val="24"/>
                <w:szCs w:val="24"/>
              </w:rPr>
            </w:pPr>
            <w:r w:rsidRPr="00155AC1">
              <w:rPr>
                <w:rFonts w:ascii="Times New Roman" w:hAnsi="Times New Roman" w:cs="Times New Roman"/>
                <w:sz w:val="24"/>
                <w:szCs w:val="24"/>
              </w:rPr>
              <w:t>Seksi Perekonomian</w:t>
            </w:r>
          </w:p>
        </w:tc>
        <w:tc>
          <w:tcPr>
            <w:tcW w:w="284"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lang w:val="id-ID"/>
              </w:rPr>
            </w:pPr>
          </w:p>
        </w:tc>
        <w:tc>
          <w:tcPr>
            <w:tcW w:w="593"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1</w:t>
            </w:r>
          </w:p>
        </w:tc>
        <w:tc>
          <w:tcPr>
            <w:tcW w:w="567"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1</w:t>
            </w:r>
          </w:p>
        </w:tc>
        <w:tc>
          <w:tcPr>
            <w:tcW w:w="426"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425"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398"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736"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2</w:t>
            </w:r>
          </w:p>
        </w:tc>
      </w:tr>
      <w:tr w:rsidR="008E2958" w:rsidRPr="00155AC1" w:rsidTr="005B7870">
        <w:trPr>
          <w:trHeight w:val="255"/>
        </w:trPr>
        <w:tc>
          <w:tcPr>
            <w:tcW w:w="567"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8</w:t>
            </w:r>
          </w:p>
        </w:tc>
        <w:tc>
          <w:tcPr>
            <w:tcW w:w="1701" w:type="dxa"/>
            <w:tcBorders>
              <w:top w:val="nil"/>
              <w:left w:val="nil"/>
              <w:bottom w:val="single" w:sz="4" w:space="0" w:color="auto"/>
              <w:right w:val="single" w:sz="4" w:space="0" w:color="auto"/>
            </w:tcBorders>
            <w:shd w:val="clear" w:color="auto" w:fill="DAEEF3" w:themeFill="accent5" w:themeFillTint="33"/>
            <w:noWrap/>
            <w:vAlign w:val="bottom"/>
            <w:hideMark/>
          </w:tcPr>
          <w:p w:rsidR="008E2958" w:rsidRPr="00155AC1" w:rsidRDefault="008E2958" w:rsidP="00724782">
            <w:pPr>
              <w:spacing w:before="120" w:after="0"/>
              <w:rPr>
                <w:rFonts w:ascii="Times New Roman" w:hAnsi="Times New Roman" w:cs="Times New Roman"/>
                <w:sz w:val="24"/>
                <w:szCs w:val="24"/>
              </w:rPr>
            </w:pPr>
            <w:r w:rsidRPr="00155AC1">
              <w:rPr>
                <w:rFonts w:ascii="Times New Roman" w:hAnsi="Times New Roman" w:cs="Times New Roman"/>
                <w:sz w:val="24"/>
                <w:szCs w:val="24"/>
              </w:rPr>
              <w:t>Sekretaris Desa</w:t>
            </w:r>
          </w:p>
        </w:tc>
        <w:tc>
          <w:tcPr>
            <w:tcW w:w="284"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593"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rPr>
              <w:t>1</w:t>
            </w:r>
            <w:r w:rsidR="00116CE8">
              <w:rPr>
                <w:rFonts w:ascii="Times New Roman" w:hAnsi="Times New Roman" w:cs="Times New Roman"/>
                <w:sz w:val="24"/>
                <w:szCs w:val="24"/>
                <w:lang w:val="id-ID"/>
              </w:rPr>
              <w:t>3</w:t>
            </w:r>
          </w:p>
        </w:tc>
        <w:tc>
          <w:tcPr>
            <w:tcW w:w="426"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2</w:t>
            </w:r>
          </w:p>
        </w:tc>
        <w:tc>
          <w:tcPr>
            <w:tcW w:w="283"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425"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398"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736" w:type="dxa"/>
            <w:tcBorders>
              <w:top w:val="nil"/>
              <w:left w:val="nil"/>
              <w:bottom w:val="single" w:sz="4" w:space="0" w:color="auto"/>
              <w:right w:val="single" w:sz="4" w:space="0" w:color="auto"/>
            </w:tcBorders>
            <w:shd w:val="clear" w:color="auto" w:fill="DAEEF3" w:themeFill="accent5" w:themeFillTint="33"/>
            <w:vAlign w:val="bottom"/>
          </w:tcPr>
          <w:p w:rsidR="008E2958" w:rsidRPr="00155AC1" w:rsidRDefault="008E2958" w:rsidP="00724782">
            <w:pPr>
              <w:spacing w:before="120" w:after="0"/>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DAEEF3" w:themeFill="accent5" w:themeFillTint="33"/>
            <w:noWrap/>
            <w:vAlign w:val="bottom"/>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rPr>
              <w:t>1</w:t>
            </w:r>
            <w:r w:rsidR="00116CE8">
              <w:rPr>
                <w:rFonts w:ascii="Times New Roman" w:hAnsi="Times New Roman" w:cs="Times New Roman"/>
                <w:sz w:val="24"/>
                <w:szCs w:val="24"/>
                <w:lang w:val="id-ID"/>
              </w:rPr>
              <w:t>5</w:t>
            </w:r>
          </w:p>
        </w:tc>
      </w:tr>
      <w:tr w:rsidR="008E2958" w:rsidRPr="00155AC1" w:rsidTr="005B7870">
        <w:trPr>
          <w:trHeight w:val="405"/>
        </w:trPr>
        <w:tc>
          <w:tcPr>
            <w:tcW w:w="567"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9</w:t>
            </w:r>
          </w:p>
        </w:tc>
        <w:tc>
          <w:tcPr>
            <w:tcW w:w="1701" w:type="dxa"/>
            <w:tcBorders>
              <w:top w:val="nil"/>
              <w:left w:val="nil"/>
              <w:bottom w:val="single" w:sz="4" w:space="0" w:color="auto"/>
              <w:right w:val="single" w:sz="4" w:space="0" w:color="auto"/>
            </w:tcBorders>
            <w:shd w:val="clear" w:color="auto" w:fill="DAEEF3" w:themeFill="accent5" w:themeFillTint="33"/>
            <w:noWrap/>
            <w:vAlign w:val="center"/>
            <w:hideMark/>
          </w:tcPr>
          <w:p w:rsidR="008E2958" w:rsidRPr="00155AC1" w:rsidRDefault="008E2958" w:rsidP="00724782">
            <w:pPr>
              <w:spacing w:before="120" w:after="0"/>
              <w:rPr>
                <w:rFonts w:ascii="Times New Roman" w:hAnsi="Times New Roman" w:cs="Times New Roman"/>
                <w:sz w:val="24"/>
                <w:szCs w:val="24"/>
                <w:lang w:val="id-ID"/>
              </w:rPr>
            </w:pPr>
            <w:r w:rsidRPr="00155AC1">
              <w:rPr>
                <w:rFonts w:ascii="Times New Roman" w:hAnsi="Times New Roman" w:cs="Times New Roman"/>
                <w:sz w:val="24"/>
                <w:szCs w:val="24"/>
                <w:lang w:val="id-ID"/>
              </w:rPr>
              <w:t>Tenaga Honorer</w:t>
            </w:r>
          </w:p>
        </w:tc>
        <w:tc>
          <w:tcPr>
            <w:tcW w:w="284" w:type="dxa"/>
            <w:tcBorders>
              <w:top w:val="nil"/>
              <w:left w:val="nil"/>
              <w:bottom w:val="single" w:sz="4" w:space="0" w:color="auto"/>
              <w:right w:val="single" w:sz="4" w:space="0" w:color="auto"/>
            </w:tcBorders>
            <w:shd w:val="clear" w:color="auto" w:fill="DAEEF3" w:themeFill="accent5" w:themeFillTint="33"/>
            <w:noWrap/>
            <w:vAlign w:val="center"/>
          </w:tcPr>
          <w:p w:rsidR="008E2958" w:rsidRPr="00155AC1" w:rsidRDefault="008E2958" w:rsidP="00724782">
            <w:pPr>
              <w:spacing w:before="120" w:after="0"/>
              <w:jc w:val="center"/>
              <w:rPr>
                <w:rFonts w:ascii="Times New Roman" w:hAnsi="Times New Roman" w:cs="Times New Roman"/>
                <w:sz w:val="24"/>
                <w:szCs w:val="24"/>
                <w:lang w:val="id-ID"/>
              </w:rPr>
            </w:pPr>
          </w:p>
        </w:tc>
        <w:tc>
          <w:tcPr>
            <w:tcW w:w="283" w:type="dxa"/>
            <w:tcBorders>
              <w:top w:val="nil"/>
              <w:left w:val="nil"/>
              <w:bottom w:val="single" w:sz="4" w:space="0" w:color="auto"/>
              <w:right w:val="single" w:sz="4" w:space="0" w:color="auto"/>
            </w:tcBorders>
            <w:shd w:val="clear" w:color="auto" w:fill="DAEEF3" w:themeFill="accent5" w:themeFillTint="33"/>
            <w:vAlign w:val="center"/>
          </w:tcPr>
          <w:p w:rsidR="008E2958" w:rsidRPr="00155AC1" w:rsidRDefault="008E2958" w:rsidP="00724782">
            <w:pPr>
              <w:spacing w:before="120" w:after="0"/>
              <w:jc w:val="center"/>
              <w:rPr>
                <w:rFonts w:ascii="Times New Roman" w:hAnsi="Times New Roman" w:cs="Times New Roman"/>
                <w:sz w:val="24"/>
                <w:szCs w:val="24"/>
                <w:lang w:val="id-ID"/>
              </w:rPr>
            </w:pPr>
          </w:p>
        </w:tc>
        <w:tc>
          <w:tcPr>
            <w:tcW w:w="284" w:type="dxa"/>
            <w:tcBorders>
              <w:top w:val="nil"/>
              <w:left w:val="nil"/>
              <w:bottom w:val="single" w:sz="4" w:space="0" w:color="auto"/>
              <w:right w:val="single" w:sz="4" w:space="0" w:color="auto"/>
            </w:tcBorders>
            <w:shd w:val="clear" w:color="auto" w:fill="DAEEF3" w:themeFill="accent5" w:themeFillTint="33"/>
            <w:noWrap/>
            <w:vAlign w:val="center"/>
          </w:tcPr>
          <w:p w:rsidR="008E2958" w:rsidRPr="00155AC1" w:rsidRDefault="008E2958" w:rsidP="00724782">
            <w:pPr>
              <w:spacing w:before="120" w:after="0"/>
              <w:jc w:val="center"/>
              <w:rPr>
                <w:rFonts w:ascii="Times New Roman" w:hAnsi="Times New Roman" w:cs="Times New Roman"/>
                <w:sz w:val="24"/>
                <w:szCs w:val="24"/>
                <w:lang w:val="id-ID"/>
              </w:rPr>
            </w:pPr>
          </w:p>
        </w:tc>
        <w:tc>
          <w:tcPr>
            <w:tcW w:w="593" w:type="dxa"/>
            <w:tcBorders>
              <w:top w:val="nil"/>
              <w:left w:val="nil"/>
              <w:bottom w:val="single" w:sz="4" w:space="0" w:color="auto"/>
              <w:right w:val="single" w:sz="4" w:space="0" w:color="auto"/>
            </w:tcBorders>
            <w:shd w:val="clear" w:color="auto" w:fill="DAEEF3" w:themeFill="accent5" w:themeFillTint="33"/>
            <w:vAlign w:val="center"/>
          </w:tcPr>
          <w:p w:rsidR="008E2958" w:rsidRPr="00155AC1" w:rsidRDefault="008E2958" w:rsidP="00724782">
            <w:pPr>
              <w:spacing w:before="120" w:after="0"/>
              <w:jc w:val="center"/>
              <w:rPr>
                <w:rFonts w:ascii="Times New Roman" w:hAnsi="Times New Roman" w:cs="Times New Roman"/>
                <w:sz w:val="24"/>
                <w:szCs w:val="24"/>
                <w:lang w:val="id-ID"/>
              </w:rPr>
            </w:pPr>
          </w:p>
        </w:tc>
        <w:tc>
          <w:tcPr>
            <w:tcW w:w="567" w:type="dxa"/>
            <w:tcBorders>
              <w:top w:val="nil"/>
              <w:left w:val="nil"/>
              <w:bottom w:val="single" w:sz="4" w:space="0" w:color="auto"/>
              <w:right w:val="single" w:sz="4" w:space="0" w:color="auto"/>
            </w:tcBorders>
            <w:shd w:val="clear" w:color="auto" w:fill="DAEEF3" w:themeFill="accent5" w:themeFillTint="33"/>
            <w:noWrap/>
            <w:vAlign w:val="center"/>
          </w:tcPr>
          <w:p w:rsidR="008E2958" w:rsidRPr="00155AC1" w:rsidRDefault="008E2958" w:rsidP="00724782">
            <w:pPr>
              <w:spacing w:before="120" w:after="0"/>
              <w:jc w:val="center"/>
              <w:rPr>
                <w:rFonts w:ascii="Times New Roman" w:hAnsi="Times New Roman" w:cs="Times New Roman"/>
                <w:sz w:val="24"/>
                <w:szCs w:val="24"/>
                <w:lang w:val="id-ID"/>
              </w:rPr>
            </w:pPr>
          </w:p>
        </w:tc>
        <w:tc>
          <w:tcPr>
            <w:tcW w:w="426" w:type="dxa"/>
            <w:tcBorders>
              <w:top w:val="nil"/>
              <w:left w:val="nil"/>
              <w:bottom w:val="single" w:sz="4" w:space="0" w:color="auto"/>
              <w:right w:val="single" w:sz="4" w:space="0" w:color="auto"/>
            </w:tcBorders>
            <w:shd w:val="clear" w:color="auto" w:fill="DAEEF3" w:themeFill="accent5" w:themeFillTint="33"/>
            <w:vAlign w:val="center"/>
          </w:tcPr>
          <w:p w:rsidR="008E2958" w:rsidRPr="00155AC1" w:rsidRDefault="008E2958" w:rsidP="00724782">
            <w:pPr>
              <w:spacing w:before="120" w:after="0"/>
              <w:jc w:val="center"/>
              <w:rPr>
                <w:rFonts w:ascii="Times New Roman" w:hAnsi="Times New Roman" w:cs="Times New Roman"/>
                <w:sz w:val="24"/>
                <w:szCs w:val="24"/>
              </w:rPr>
            </w:pPr>
          </w:p>
        </w:tc>
        <w:tc>
          <w:tcPr>
            <w:tcW w:w="283" w:type="dxa"/>
            <w:tcBorders>
              <w:top w:val="nil"/>
              <w:left w:val="nil"/>
              <w:bottom w:val="single" w:sz="4" w:space="0" w:color="auto"/>
              <w:right w:val="single" w:sz="4" w:space="0" w:color="auto"/>
            </w:tcBorders>
            <w:shd w:val="clear" w:color="auto" w:fill="DAEEF3" w:themeFill="accent5" w:themeFillTint="33"/>
            <w:noWrap/>
            <w:vAlign w:val="center"/>
          </w:tcPr>
          <w:p w:rsidR="008E2958" w:rsidRPr="00155AC1" w:rsidRDefault="008E2958" w:rsidP="00724782">
            <w:pPr>
              <w:spacing w:before="120" w:after="0"/>
              <w:jc w:val="center"/>
              <w:rPr>
                <w:rFonts w:ascii="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DAEEF3" w:themeFill="accent5" w:themeFillTint="33"/>
            <w:vAlign w:val="center"/>
          </w:tcPr>
          <w:p w:rsidR="008E2958" w:rsidRPr="00155AC1" w:rsidRDefault="008E2958" w:rsidP="00724782">
            <w:pPr>
              <w:spacing w:before="120" w:after="0"/>
              <w:jc w:val="center"/>
              <w:rPr>
                <w:rFonts w:ascii="Times New Roman" w:hAnsi="Times New Roman" w:cs="Times New Roman"/>
                <w:sz w:val="24"/>
                <w:szCs w:val="24"/>
              </w:rPr>
            </w:pPr>
          </w:p>
        </w:tc>
        <w:tc>
          <w:tcPr>
            <w:tcW w:w="425" w:type="dxa"/>
            <w:tcBorders>
              <w:top w:val="nil"/>
              <w:left w:val="nil"/>
              <w:bottom w:val="single" w:sz="4" w:space="0" w:color="auto"/>
              <w:right w:val="single" w:sz="4" w:space="0" w:color="auto"/>
            </w:tcBorders>
            <w:shd w:val="clear" w:color="auto" w:fill="DAEEF3" w:themeFill="accent5" w:themeFillTint="33"/>
            <w:noWrap/>
            <w:vAlign w:val="center"/>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9</w:t>
            </w:r>
          </w:p>
        </w:tc>
        <w:tc>
          <w:tcPr>
            <w:tcW w:w="398" w:type="dxa"/>
            <w:tcBorders>
              <w:top w:val="nil"/>
              <w:left w:val="nil"/>
              <w:bottom w:val="single" w:sz="4" w:space="0" w:color="auto"/>
              <w:right w:val="single" w:sz="4" w:space="0" w:color="auto"/>
            </w:tcBorders>
            <w:shd w:val="clear" w:color="auto" w:fill="DAEEF3" w:themeFill="accent5" w:themeFillTint="33"/>
            <w:vAlign w:val="center"/>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2</w:t>
            </w:r>
          </w:p>
        </w:tc>
        <w:tc>
          <w:tcPr>
            <w:tcW w:w="736" w:type="dxa"/>
            <w:tcBorders>
              <w:top w:val="nil"/>
              <w:left w:val="nil"/>
              <w:bottom w:val="single" w:sz="4" w:space="0" w:color="auto"/>
              <w:right w:val="single" w:sz="4" w:space="0" w:color="auto"/>
            </w:tcBorders>
            <w:shd w:val="clear" w:color="auto" w:fill="DAEEF3" w:themeFill="accent5" w:themeFillTint="33"/>
            <w:vAlign w:val="center"/>
          </w:tcPr>
          <w:p w:rsidR="008E2958" w:rsidRPr="00155AC1" w:rsidRDefault="008E2958" w:rsidP="00724782">
            <w:pPr>
              <w:spacing w:before="120" w:after="0"/>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DAEEF3" w:themeFill="accent5" w:themeFillTint="33"/>
            <w:noWrap/>
            <w:vAlign w:val="center"/>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11</w:t>
            </w:r>
          </w:p>
        </w:tc>
      </w:tr>
      <w:tr w:rsidR="008E2958" w:rsidRPr="00155AC1" w:rsidTr="005B7870">
        <w:trPr>
          <w:trHeight w:val="405"/>
        </w:trPr>
        <w:tc>
          <w:tcPr>
            <w:tcW w:w="567"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DAEEF3" w:themeFill="accent5" w:themeFillTint="33"/>
            <w:noWrap/>
            <w:vAlign w:val="center"/>
            <w:hideMark/>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JUMLAH</w:t>
            </w:r>
          </w:p>
        </w:tc>
        <w:tc>
          <w:tcPr>
            <w:tcW w:w="284" w:type="dxa"/>
            <w:tcBorders>
              <w:top w:val="nil"/>
              <w:left w:val="nil"/>
              <w:bottom w:val="single" w:sz="4" w:space="0" w:color="auto"/>
              <w:right w:val="single" w:sz="4" w:space="0" w:color="auto"/>
            </w:tcBorders>
            <w:shd w:val="clear" w:color="auto" w:fill="DAEEF3" w:themeFill="accent5" w:themeFillTint="33"/>
            <w:noWrap/>
            <w:vAlign w:val="center"/>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1</w:t>
            </w:r>
          </w:p>
        </w:tc>
        <w:tc>
          <w:tcPr>
            <w:tcW w:w="283" w:type="dxa"/>
            <w:tcBorders>
              <w:top w:val="nil"/>
              <w:left w:val="nil"/>
              <w:bottom w:val="single" w:sz="4" w:space="0" w:color="auto"/>
              <w:right w:val="single" w:sz="4" w:space="0" w:color="auto"/>
            </w:tcBorders>
            <w:shd w:val="clear" w:color="auto" w:fill="DAEEF3" w:themeFill="accent5" w:themeFillTint="33"/>
            <w:vAlign w:val="center"/>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1</w:t>
            </w:r>
          </w:p>
        </w:tc>
        <w:tc>
          <w:tcPr>
            <w:tcW w:w="284" w:type="dxa"/>
            <w:tcBorders>
              <w:top w:val="nil"/>
              <w:left w:val="nil"/>
              <w:bottom w:val="single" w:sz="4" w:space="0" w:color="auto"/>
              <w:right w:val="single" w:sz="4" w:space="0" w:color="auto"/>
            </w:tcBorders>
            <w:shd w:val="clear" w:color="auto" w:fill="DAEEF3" w:themeFill="accent5" w:themeFillTint="33"/>
            <w:noWrap/>
            <w:vAlign w:val="center"/>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3</w:t>
            </w:r>
          </w:p>
        </w:tc>
        <w:tc>
          <w:tcPr>
            <w:tcW w:w="593" w:type="dxa"/>
            <w:tcBorders>
              <w:top w:val="nil"/>
              <w:left w:val="nil"/>
              <w:bottom w:val="single" w:sz="4" w:space="0" w:color="auto"/>
              <w:right w:val="single" w:sz="4" w:space="0" w:color="auto"/>
            </w:tcBorders>
            <w:shd w:val="clear" w:color="auto" w:fill="DAEEF3" w:themeFill="accent5" w:themeFillTint="33"/>
            <w:vAlign w:val="center"/>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10</w:t>
            </w:r>
          </w:p>
        </w:tc>
        <w:tc>
          <w:tcPr>
            <w:tcW w:w="567" w:type="dxa"/>
            <w:tcBorders>
              <w:top w:val="nil"/>
              <w:left w:val="nil"/>
              <w:bottom w:val="single" w:sz="4" w:space="0" w:color="auto"/>
              <w:right w:val="single" w:sz="4" w:space="0" w:color="auto"/>
            </w:tcBorders>
            <w:shd w:val="clear" w:color="auto" w:fill="DAEEF3" w:themeFill="accent5" w:themeFillTint="33"/>
            <w:noWrap/>
            <w:vAlign w:val="center"/>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2</w:t>
            </w:r>
            <w:r w:rsidR="00116CE8">
              <w:rPr>
                <w:rFonts w:ascii="Times New Roman" w:hAnsi="Times New Roman" w:cs="Times New Roman"/>
                <w:sz w:val="24"/>
                <w:szCs w:val="24"/>
                <w:lang w:val="id-ID"/>
              </w:rPr>
              <w:t>0</w:t>
            </w:r>
          </w:p>
        </w:tc>
        <w:tc>
          <w:tcPr>
            <w:tcW w:w="426" w:type="dxa"/>
            <w:tcBorders>
              <w:top w:val="nil"/>
              <w:left w:val="nil"/>
              <w:bottom w:val="single" w:sz="4" w:space="0" w:color="auto"/>
              <w:right w:val="single" w:sz="4" w:space="0" w:color="auto"/>
            </w:tcBorders>
            <w:shd w:val="clear" w:color="auto" w:fill="DAEEF3" w:themeFill="accent5" w:themeFillTint="33"/>
            <w:vAlign w:val="center"/>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4</w:t>
            </w:r>
          </w:p>
        </w:tc>
        <w:tc>
          <w:tcPr>
            <w:tcW w:w="283" w:type="dxa"/>
            <w:tcBorders>
              <w:top w:val="nil"/>
              <w:left w:val="nil"/>
              <w:bottom w:val="single" w:sz="4" w:space="0" w:color="auto"/>
              <w:right w:val="single" w:sz="4" w:space="0" w:color="auto"/>
            </w:tcBorders>
            <w:shd w:val="clear" w:color="auto" w:fill="DAEEF3" w:themeFill="accent5" w:themeFillTint="33"/>
            <w:noWrap/>
            <w:vAlign w:val="center"/>
          </w:tcPr>
          <w:p w:rsidR="008E2958" w:rsidRPr="00155AC1" w:rsidRDefault="008E2958" w:rsidP="00724782">
            <w:pPr>
              <w:spacing w:before="120" w:after="0"/>
              <w:jc w:val="center"/>
              <w:rPr>
                <w:rFonts w:ascii="Times New Roman" w:hAnsi="Times New Roman" w:cs="Times New Roman"/>
                <w:sz w:val="24"/>
                <w:szCs w:val="24"/>
              </w:rPr>
            </w:pPr>
          </w:p>
        </w:tc>
        <w:tc>
          <w:tcPr>
            <w:tcW w:w="284" w:type="dxa"/>
            <w:tcBorders>
              <w:top w:val="nil"/>
              <w:left w:val="nil"/>
              <w:bottom w:val="single" w:sz="4" w:space="0" w:color="auto"/>
              <w:right w:val="single" w:sz="4" w:space="0" w:color="auto"/>
            </w:tcBorders>
            <w:shd w:val="clear" w:color="auto" w:fill="DAEEF3" w:themeFill="accent5" w:themeFillTint="33"/>
            <w:vAlign w:val="center"/>
          </w:tcPr>
          <w:p w:rsidR="008E2958" w:rsidRPr="00155AC1" w:rsidRDefault="008E2958" w:rsidP="00724782">
            <w:pPr>
              <w:spacing w:before="120" w:after="0"/>
              <w:jc w:val="center"/>
              <w:rPr>
                <w:rFonts w:ascii="Times New Roman" w:hAnsi="Times New Roman" w:cs="Times New Roman"/>
                <w:sz w:val="24"/>
                <w:szCs w:val="24"/>
              </w:rPr>
            </w:pPr>
          </w:p>
        </w:tc>
        <w:tc>
          <w:tcPr>
            <w:tcW w:w="425" w:type="dxa"/>
            <w:tcBorders>
              <w:top w:val="nil"/>
              <w:left w:val="nil"/>
              <w:bottom w:val="single" w:sz="4" w:space="0" w:color="auto"/>
              <w:right w:val="single" w:sz="4" w:space="0" w:color="auto"/>
            </w:tcBorders>
            <w:shd w:val="clear" w:color="auto" w:fill="DAEEF3" w:themeFill="accent5" w:themeFillTint="33"/>
            <w:noWrap/>
            <w:vAlign w:val="center"/>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9</w:t>
            </w:r>
          </w:p>
        </w:tc>
        <w:tc>
          <w:tcPr>
            <w:tcW w:w="398" w:type="dxa"/>
            <w:tcBorders>
              <w:top w:val="nil"/>
              <w:left w:val="nil"/>
              <w:bottom w:val="single" w:sz="4" w:space="0" w:color="auto"/>
              <w:right w:val="single" w:sz="4" w:space="0" w:color="auto"/>
            </w:tcBorders>
            <w:shd w:val="clear" w:color="auto" w:fill="DAEEF3" w:themeFill="accent5" w:themeFillTint="33"/>
            <w:vAlign w:val="center"/>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2</w:t>
            </w:r>
          </w:p>
        </w:tc>
        <w:tc>
          <w:tcPr>
            <w:tcW w:w="736" w:type="dxa"/>
            <w:tcBorders>
              <w:top w:val="nil"/>
              <w:left w:val="nil"/>
              <w:bottom w:val="single" w:sz="4" w:space="0" w:color="auto"/>
              <w:right w:val="single" w:sz="4" w:space="0" w:color="auto"/>
            </w:tcBorders>
            <w:shd w:val="clear" w:color="auto" w:fill="DAEEF3" w:themeFill="accent5" w:themeFillTint="33"/>
            <w:vAlign w:val="center"/>
          </w:tcPr>
          <w:p w:rsidR="008E2958" w:rsidRPr="00155AC1" w:rsidRDefault="008E2958" w:rsidP="00724782">
            <w:pPr>
              <w:spacing w:before="120" w:after="0"/>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DAEEF3" w:themeFill="accent5" w:themeFillTint="33"/>
            <w:noWrap/>
            <w:vAlign w:val="center"/>
          </w:tcPr>
          <w:p w:rsidR="008E2958" w:rsidRPr="00155AC1" w:rsidRDefault="008E2958" w:rsidP="00116CE8">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5</w:t>
            </w:r>
            <w:r w:rsidR="00116CE8">
              <w:rPr>
                <w:rFonts w:ascii="Times New Roman" w:hAnsi="Times New Roman" w:cs="Times New Roman"/>
                <w:sz w:val="24"/>
                <w:szCs w:val="24"/>
                <w:lang w:val="id-ID"/>
              </w:rPr>
              <w:t>0</w:t>
            </w:r>
          </w:p>
        </w:tc>
      </w:tr>
    </w:tbl>
    <w:p w:rsidR="008E2958" w:rsidRDefault="008E2958" w:rsidP="008E2958">
      <w:pPr>
        <w:pStyle w:val="Default"/>
        <w:spacing w:line="360" w:lineRule="auto"/>
        <w:ind w:left="993" w:firstLine="708"/>
        <w:jc w:val="both"/>
        <w:rPr>
          <w:rFonts w:ascii="Times New Roman" w:hAnsi="Times New Roman" w:cs="Times New Roman"/>
          <w:lang w:val="id-ID"/>
        </w:rPr>
      </w:pPr>
    </w:p>
    <w:p w:rsidR="008E2958" w:rsidRDefault="008E2958" w:rsidP="008E2958">
      <w:pPr>
        <w:pStyle w:val="Default"/>
        <w:spacing w:line="360" w:lineRule="auto"/>
        <w:ind w:left="993" w:firstLine="708"/>
        <w:jc w:val="both"/>
        <w:rPr>
          <w:rFonts w:ascii="Times New Roman" w:hAnsi="Times New Roman" w:cs="Times New Roman"/>
          <w:lang w:val="id-ID"/>
        </w:rPr>
      </w:pPr>
      <w:r w:rsidRPr="00310D6A">
        <w:rPr>
          <w:rFonts w:ascii="Times New Roman" w:hAnsi="Times New Roman" w:cs="Times New Roman"/>
        </w:rPr>
        <w:t>Berdasarkan Data tersebut diatas, Sekretariat menjalankan Fungsi Koordinasi secara Intensif sesuai dengan tugas pokok dan fungsi masing-masing dan melakukan konsultasi dengan SKPD di Kabupaten untuk melaksanakan Tugas Pokok dan Fungsi Kecamatan.</w:t>
      </w:r>
    </w:p>
    <w:p w:rsidR="008E2958" w:rsidRPr="009871A9" w:rsidRDefault="008E2958" w:rsidP="008E2958">
      <w:pPr>
        <w:pStyle w:val="Default"/>
        <w:spacing w:line="360" w:lineRule="auto"/>
        <w:ind w:left="993" w:firstLine="708"/>
        <w:jc w:val="both"/>
        <w:rPr>
          <w:rFonts w:ascii="Times New Roman" w:hAnsi="Times New Roman" w:cs="Times New Roman"/>
          <w:lang w:val="id-ID"/>
        </w:rPr>
      </w:pPr>
    </w:p>
    <w:p w:rsidR="008E2958" w:rsidRPr="00A40DBE" w:rsidRDefault="008E2958" w:rsidP="008E2958">
      <w:pPr>
        <w:spacing w:line="360" w:lineRule="auto"/>
        <w:ind w:left="709" w:firstLine="11"/>
        <w:jc w:val="both"/>
        <w:rPr>
          <w:rFonts w:ascii="Times New Roman" w:hAnsi="Times New Roman" w:cs="Times New Roman"/>
          <w:sz w:val="24"/>
          <w:szCs w:val="24"/>
          <w:lang w:val="id-ID"/>
        </w:rPr>
      </w:pPr>
      <w:r w:rsidRPr="00A40DBE">
        <w:rPr>
          <w:rFonts w:ascii="Times New Roman" w:hAnsi="Times New Roman" w:cs="Times New Roman"/>
          <w:sz w:val="24"/>
          <w:szCs w:val="24"/>
        </w:rPr>
        <w:t>Jumlah pe</w:t>
      </w:r>
      <w:r w:rsidRPr="00A40DBE">
        <w:rPr>
          <w:rFonts w:ascii="Times New Roman" w:hAnsi="Times New Roman" w:cs="Times New Roman"/>
          <w:sz w:val="24"/>
          <w:szCs w:val="24"/>
          <w:lang w:val="id-ID"/>
        </w:rPr>
        <w:t>gawai</w:t>
      </w:r>
      <w:r w:rsidRPr="00A40DBE">
        <w:rPr>
          <w:rFonts w:ascii="Times New Roman" w:hAnsi="Times New Roman" w:cs="Times New Roman"/>
          <w:sz w:val="24"/>
          <w:szCs w:val="24"/>
        </w:rPr>
        <w:t xml:space="preserve"> di </w:t>
      </w:r>
      <w:r w:rsidRPr="00A40DBE">
        <w:rPr>
          <w:rFonts w:ascii="Times New Roman" w:hAnsi="Times New Roman" w:cs="Times New Roman"/>
          <w:sz w:val="24"/>
          <w:szCs w:val="24"/>
          <w:lang w:val="id-ID"/>
        </w:rPr>
        <w:t xml:space="preserve">Kantor </w:t>
      </w:r>
      <w:r w:rsidRPr="00A40DBE">
        <w:rPr>
          <w:rFonts w:ascii="Times New Roman" w:hAnsi="Times New Roman" w:cs="Times New Roman"/>
          <w:sz w:val="24"/>
          <w:szCs w:val="24"/>
        </w:rPr>
        <w:t xml:space="preserve">Kecamatan Wonoayu sebanyak </w:t>
      </w:r>
      <w:r w:rsidR="00116CE8">
        <w:rPr>
          <w:rFonts w:ascii="Times New Roman" w:hAnsi="Times New Roman" w:cs="Times New Roman"/>
          <w:sz w:val="24"/>
          <w:szCs w:val="24"/>
          <w:lang w:val="id-ID"/>
        </w:rPr>
        <w:t>50</w:t>
      </w:r>
      <w:r w:rsidRPr="00A40DBE">
        <w:rPr>
          <w:rFonts w:ascii="Times New Roman" w:hAnsi="Times New Roman" w:cs="Times New Roman"/>
          <w:sz w:val="24"/>
          <w:szCs w:val="24"/>
        </w:rPr>
        <w:t xml:space="preserve"> oran</w:t>
      </w:r>
      <w:r w:rsidRPr="00A40DBE">
        <w:rPr>
          <w:rFonts w:ascii="Times New Roman" w:hAnsi="Times New Roman" w:cs="Times New Roman"/>
          <w:sz w:val="24"/>
          <w:szCs w:val="24"/>
          <w:lang w:val="id-ID"/>
        </w:rPr>
        <w:t xml:space="preserve">g </w:t>
      </w:r>
      <w:r>
        <w:rPr>
          <w:rFonts w:ascii="Times New Roman" w:hAnsi="Times New Roman" w:cs="Times New Roman"/>
          <w:sz w:val="24"/>
          <w:szCs w:val="24"/>
        </w:rPr>
        <w:t>dengan rincian</w:t>
      </w:r>
      <w:r w:rsidRPr="00A40DBE">
        <w:rPr>
          <w:rFonts w:ascii="Times New Roman" w:hAnsi="Times New Roman" w:cs="Times New Roman"/>
          <w:sz w:val="24"/>
          <w:szCs w:val="24"/>
        </w:rPr>
        <w:t>:</w:t>
      </w:r>
    </w:p>
    <w:p w:rsidR="008E2958" w:rsidRPr="00460347" w:rsidRDefault="008E2958" w:rsidP="000C4569">
      <w:pPr>
        <w:pStyle w:val="ListParagraph"/>
        <w:numPr>
          <w:ilvl w:val="0"/>
          <w:numId w:val="28"/>
        </w:numPr>
        <w:spacing w:after="0" w:line="360" w:lineRule="auto"/>
        <w:rPr>
          <w:rFonts w:ascii="Times New Roman" w:hAnsi="Times New Roman" w:cs="Times New Roman"/>
          <w:color w:val="000000"/>
          <w:sz w:val="24"/>
          <w:szCs w:val="24"/>
        </w:rPr>
      </w:pPr>
      <w:r w:rsidRPr="00460347">
        <w:rPr>
          <w:rFonts w:ascii="Times New Roman" w:hAnsi="Times New Roman" w:cs="Times New Roman"/>
          <w:color w:val="000000"/>
          <w:sz w:val="24"/>
          <w:szCs w:val="24"/>
          <w:lang w:val="id-ID"/>
        </w:rPr>
        <w:t xml:space="preserve">Pegawai  </w:t>
      </w:r>
      <w:r w:rsidRPr="00460347">
        <w:rPr>
          <w:rFonts w:ascii="Times New Roman" w:hAnsi="Times New Roman" w:cs="Times New Roman"/>
          <w:color w:val="000000"/>
          <w:sz w:val="24"/>
          <w:szCs w:val="24"/>
        </w:rPr>
        <w:t>Berdasarkan Jabatan :</w:t>
      </w:r>
    </w:p>
    <w:p w:rsidR="008E2958" w:rsidRPr="00460347" w:rsidRDefault="0069690A" w:rsidP="00117F45">
      <w:pPr>
        <w:spacing w:after="0" w:line="240" w:lineRule="auto"/>
        <w:ind w:left="1440"/>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Tabel 1.2.</w:t>
      </w:r>
    </w:p>
    <w:p w:rsidR="008E2958" w:rsidRDefault="008E2958" w:rsidP="00117F45">
      <w:pPr>
        <w:spacing w:after="0" w:line="240" w:lineRule="auto"/>
        <w:ind w:left="1440"/>
        <w:jc w:val="center"/>
        <w:rPr>
          <w:rFonts w:ascii="Times New Roman" w:hAnsi="Times New Roman" w:cs="Times New Roman"/>
          <w:b/>
          <w:color w:val="000000"/>
          <w:sz w:val="24"/>
          <w:szCs w:val="24"/>
          <w:lang w:val="id-ID"/>
        </w:rPr>
      </w:pPr>
      <w:r w:rsidRPr="00460347">
        <w:rPr>
          <w:rFonts w:ascii="Times New Roman" w:hAnsi="Times New Roman" w:cs="Times New Roman"/>
          <w:b/>
          <w:color w:val="000000"/>
          <w:sz w:val="24"/>
          <w:szCs w:val="24"/>
          <w:lang w:val="id-ID"/>
        </w:rPr>
        <w:t xml:space="preserve">Pegawai </w:t>
      </w:r>
      <w:r w:rsidRPr="00460347">
        <w:rPr>
          <w:rFonts w:ascii="Times New Roman" w:hAnsi="Times New Roman" w:cs="Times New Roman"/>
          <w:b/>
          <w:color w:val="000000"/>
          <w:sz w:val="24"/>
          <w:szCs w:val="24"/>
        </w:rPr>
        <w:t>Berdasarkan Jabatan</w:t>
      </w:r>
    </w:p>
    <w:p w:rsidR="00117F45" w:rsidRPr="00117F45" w:rsidRDefault="00117F45" w:rsidP="00117F45">
      <w:pPr>
        <w:spacing w:after="0" w:line="240" w:lineRule="auto"/>
        <w:ind w:left="1440"/>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Tahun 2016</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3564"/>
        <w:gridCol w:w="820"/>
        <w:gridCol w:w="739"/>
        <w:gridCol w:w="1418"/>
      </w:tblGrid>
      <w:tr w:rsidR="008E2958" w:rsidRPr="00A40DBE" w:rsidTr="005B7870">
        <w:tc>
          <w:tcPr>
            <w:tcW w:w="830" w:type="dxa"/>
            <w:tcBorders>
              <w:top w:val="double" w:sz="4" w:space="0" w:color="auto"/>
              <w:bottom w:val="double" w:sz="4" w:space="0" w:color="auto"/>
            </w:tcBorders>
            <w:shd w:val="clear" w:color="auto" w:fill="92CDDC" w:themeFill="accent5" w:themeFillTint="99"/>
            <w:vAlign w:val="center"/>
          </w:tcPr>
          <w:p w:rsidR="008E2958" w:rsidRPr="00460347" w:rsidRDefault="008E2958" w:rsidP="00724782">
            <w:pPr>
              <w:tabs>
                <w:tab w:val="num" w:pos="709"/>
              </w:tabs>
              <w:spacing w:before="120" w:after="0"/>
              <w:rPr>
                <w:rFonts w:ascii="Times New Roman" w:hAnsi="Times New Roman" w:cs="Times New Roman"/>
                <w:b/>
                <w:sz w:val="24"/>
                <w:szCs w:val="24"/>
              </w:rPr>
            </w:pPr>
            <w:r w:rsidRPr="00460347">
              <w:rPr>
                <w:rFonts w:ascii="Times New Roman" w:hAnsi="Times New Roman" w:cs="Times New Roman"/>
                <w:b/>
                <w:sz w:val="24"/>
                <w:szCs w:val="24"/>
              </w:rPr>
              <w:t>No.</w:t>
            </w:r>
          </w:p>
        </w:tc>
        <w:tc>
          <w:tcPr>
            <w:tcW w:w="3564" w:type="dxa"/>
            <w:tcBorders>
              <w:top w:val="double" w:sz="4" w:space="0" w:color="auto"/>
              <w:bottom w:val="double" w:sz="4" w:space="0" w:color="auto"/>
              <w:right w:val="single" w:sz="4" w:space="0" w:color="auto"/>
            </w:tcBorders>
            <w:shd w:val="clear" w:color="auto" w:fill="92CDDC" w:themeFill="accent5" w:themeFillTint="99"/>
            <w:vAlign w:val="center"/>
          </w:tcPr>
          <w:p w:rsidR="008E2958" w:rsidRPr="00460347" w:rsidRDefault="008E2958" w:rsidP="00724782">
            <w:pPr>
              <w:tabs>
                <w:tab w:val="num" w:pos="709"/>
              </w:tabs>
              <w:spacing w:before="120" w:after="0"/>
              <w:rPr>
                <w:rFonts w:ascii="Times New Roman" w:hAnsi="Times New Roman" w:cs="Times New Roman"/>
                <w:b/>
                <w:sz w:val="24"/>
                <w:szCs w:val="24"/>
              </w:rPr>
            </w:pPr>
            <w:r w:rsidRPr="00460347">
              <w:rPr>
                <w:rFonts w:ascii="Times New Roman" w:hAnsi="Times New Roman" w:cs="Times New Roman"/>
                <w:b/>
                <w:sz w:val="24"/>
                <w:szCs w:val="24"/>
              </w:rPr>
              <w:t>Uraian</w:t>
            </w:r>
          </w:p>
        </w:tc>
        <w:tc>
          <w:tcPr>
            <w:tcW w:w="820" w:type="dxa"/>
            <w:tcBorders>
              <w:top w:val="double" w:sz="4" w:space="0" w:color="auto"/>
              <w:left w:val="single" w:sz="4" w:space="0" w:color="auto"/>
              <w:bottom w:val="double" w:sz="4" w:space="0" w:color="auto"/>
              <w:right w:val="single" w:sz="4" w:space="0" w:color="auto"/>
            </w:tcBorders>
            <w:shd w:val="clear" w:color="auto" w:fill="92CDDC" w:themeFill="accent5" w:themeFillTint="99"/>
            <w:vAlign w:val="center"/>
          </w:tcPr>
          <w:p w:rsidR="008E2958" w:rsidRPr="00460347" w:rsidRDefault="008E2958" w:rsidP="00724782">
            <w:pPr>
              <w:tabs>
                <w:tab w:val="num" w:pos="709"/>
              </w:tabs>
              <w:spacing w:before="120" w:after="0"/>
              <w:jc w:val="center"/>
              <w:rPr>
                <w:rFonts w:ascii="Times New Roman" w:hAnsi="Times New Roman" w:cs="Times New Roman"/>
                <w:b/>
                <w:sz w:val="24"/>
                <w:szCs w:val="24"/>
              </w:rPr>
            </w:pPr>
            <w:r w:rsidRPr="00460347">
              <w:rPr>
                <w:rFonts w:ascii="Times New Roman" w:hAnsi="Times New Roman" w:cs="Times New Roman"/>
                <w:b/>
                <w:sz w:val="24"/>
                <w:szCs w:val="24"/>
              </w:rPr>
              <w:t>L</w:t>
            </w:r>
          </w:p>
        </w:tc>
        <w:tc>
          <w:tcPr>
            <w:tcW w:w="739" w:type="dxa"/>
            <w:tcBorders>
              <w:top w:val="double" w:sz="4" w:space="0" w:color="auto"/>
              <w:left w:val="single" w:sz="4" w:space="0" w:color="auto"/>
              <w:bottom w:val="double" w:sz="4" w:space="0" w:color="auto"/>
            </w:tcBorders>
            <w:shd w:val="clear" w:color="auto" w:fill="92CDDC" w:themeFill="accent5" w:themeFillTint="99"/>
            <w:vAlign w:val="center"/>
          </w:tcPr>
          <w:p w:rsidR="008E2958" w:rsidRPr="00460347" w:rsidRDefault="008E2958" w:rsidP="00724782">
            <w:pPr>
              <w:tabs>
                <w:tab w:val="num" w:pos="709"/>
              </w:tabs>
              <w:spacing w:before="120" w:after="0"/>
              <w:jc w:val="center"/>
              <w:rPr>
                <w:rFonts w:ascii="Times New Roman" w:hAnsi="Times New Roman" w:cs="Times New Roman"/>
                <w:b/>
                <w:sz w:val="24"/>
                <w:szCs w:val="24"/>
              </w:rPr>
            </w:pPr>
            <w:r w:rsidRPr="00460347">
              <w:rPr>
                <w:rFonts w:ascii="Times New Roman" w:hAnsi="Times New Roman" w:cs="Times New Roman"/>
                <w:b/>
                <w:sz w:val="24"/>
                <w:szCs w:val="24"/>
              </w:rPr>
              <w:t>P</w:t>
            </w:r>
          </w:p>
        </w:tc>
        <w:tc>
          <w:tcPr>
            <w:tcW w:w="1418" w:type="dxa"/>
            <w:tcBorders>
              <w:top w:val="double" w:sz="4" w:space="0" w:color="auto"/>
              <w:bottom w:val="double" w:sz="4" w:space="0" w:color="auto"/>
            </w:tcBorders>
            <w:shd w:val="clear" w:color="auto" w:fill="92CDDC" w:themeFill="accent5" w:themeFillTint="99"/>
            <w:vAlign w:val="center"/>
          </w:tcPr>
          <w:p w:rsidR="008E2958" w:rsidRPr="00460347" w:rsidRDefault="008E2958" w:rsidP="00724782">
            <w:pPr>
              <w:tabs>
                <w:tab w:val="num" w:pos="709"/>
              </w:tabs>
              <w:spacing w:before="120" w:after="0"/>
              <w:jc w:val="center"/>
              <w:rPr>
                <w:rFonts w:ascii="Times New Roman" w:hAnsi="Times New Roman" w:cs="Times New Roman"/>
                <w:b/>
                <w:sz w:val="24"/>
                <w:szCs w:val="24"/>
              </w:rPr>
            </w:pPr>
            <w:r w:rsidRPr="00460347">
              <w:rPr>
                <w:rFonts w:ascii="Times New Roman" w:hAnsi="Times New Roman" w:cs="Times New Roman"/>
                <w:b/>
                <w:sz w:val="24"/>
                <w:szCs w:val="24"/>
              </w:rPr>
              <w:t>Jumlah</w:t>
            </w:r>
          </w:p>
        </w:tc>
      </w:tr>
      <w:tr w:rsidR="008E2958" w:rsidRPr="00A40DBE" w:rsidTr="005B7870">
        <w:trPr>
          <w:trHeight w:val="302"/>
        </w:trPr>
        <w:tc>
          <w:tcPr>
            <w:tcW w:w="830" w:type="dxa"/>
            <w:tcBorders>
              <w:top w:val="double" w:sz="4" w:space="0" w:color="auto"/>
            </w:tcBorders>
            <w:shd w:val="clear" w:color="auto" w:fill="DAEEF3" w:themeFill="accent5" w:themeFillTint="33"/>
            <w:vAlign w:val="center"/>
          </w:tcPr>
          <w:p w:rsidR="008E2958" w:rsidRPr="00460347" w:rsidRDefault="008E2958" w:rsidP="00724782">
            <w:pPr>
              <w:tabs>
                <w:tab w:val="num" w:pos="709"/>
              </w:tabs>
              <w:spacing w:before="120" w:after="0"/>
              <w:jc w:val="center"/>
              <w:rPr>
                <w:rFonts w:ascii="Times New Roman" w:hAnsi="Times New Roman" w:cs="Times New Roman"/>
                <w:sz w:val="24"/>
                <w:szCs w:val="24"/>
              </w:rPr>
            </w:pPr>
            <w:bookmarkStart w:id="1" w:name="_Hlk279078281"/>
            <w:r w:rsidRPr="00460347">
              <w:rPr>
                <w:rFonts w:ascii="Times New Roman" w:hAnsi="Times New Roman" w:cs="Times New Roman"/>
                <w:sz w:val="24"/>
                <w:szCs w:val="24"/>
              </w:rPr>
              <w:t>1.</w:t>
            </w:r>
          </w:p>
        </w:tc>
        <w:tc>
          <w:tcPr>
            <w:tcW w:w="3564" w:type="dxa"/>
            <w:tcBorders>
              <w:top w:val="double" w:sz="4" w:space="0" w:color="auto"/>
              <w:right w:val="single" w:sz="4" w:space="0" w:color="auto"/>
            </w:tcBorders>
            <w:shd w:val="clear" w:color="auto" w:fill="DAEEF3" w:themeFill="accent5" w:themeFillTint="33"/>
            <w:vAlign w:val="center"/>
          </w:tcPr>
          <w:p w:rsidR="008E2958" w:rsidRPr="00155AC1" w:rsidRDefault="008E2958" w:rsidP="00724782">
            <w:pPr>
              <w:tabs>
                <w:tab w:val="num" w:pos="709"/>
              </w:tabs>
              <w:spacing w:before="120" w:after="0"/>
              <w:rPr>
                <w:rFonts w:ascii="Times New Roman" w:hAnsi="Times New Roman" w:cs="Times New Roman"/>
                <w:sz w:val="24"/>
                <w:szCs w:val="24"/>
              </w:rPr>
            </w:pPr>
            <w:r w:rsidRPr="00155AC1">
              <w:rPr>
                <w:rFonts w:ascii="Times New Roman" w:hAnsi="Times New Roman" w:cs="Times New Roman"/>
                <w:sz w:val="24"/>
                <w:szCs w:val="24"/>
              </w:rPr>
              <w:t>Pejabat Struktural</w:t>
            </w:r>
          </w:p>
        </w:tc>
        <w:tc>
          <w:tcPr>
            <w:tcW w:w="820" w:type="dxa"/>
            <w:tcBorders>
              <w:top w:val="double" w:sz="4" w:space="0" w:color="auto"/>
              <w:left w:val="single" w:sz="4" w:space="0" w:color="auto"/>
              <w:right w:val="single" w:sz="4" w:space="0" w:color="auto"/>
            </w:tcBorders>
            <w:shd w:val="clear" w:color="auto" w:fill="DAEEF3" w:themeFill="accent5" w:themeFillTint="33"/>
            <w:vAlign w:val="center"/>
          </w:tcPr>
          <w:p w:rsidR="008E2958" w:rsidRPr="00155AC1" w:rsidRDefault="008E2958" w:rsidP="00724782">
            <w:pPr>
              <w:tabs>
                <w:tab w:val="num" w:pos="709"/>
              </w:tabs>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3</w:t>
            </w:r>
          </w:p>
        </w:tc>
        <w:tc>
          <w:tcPr>
            <w:tcW w:w="739" w:type="dxa"/>
            <w:tcBorders>
              <w:top w:val="double" w:sz="4" w:space="0" w:color="auto"/>
              <w:left w:val="single" w:sz="4" w:space="0" w:color="auto"/>
            </w:tcBorders>
            <w:shd w:val="clear" w:color="auto" w:fill="DAEEF3" w:themeFill="accent5" w:themeFillTint="33"/>
            <w:vAlign w:val="center"/>
          </w:tcPr>
          <w:p w:rsidR="008E2958" w:rsidRPr="00155AC1" w:rsidRDefault="008E2958" w:rsidP="00724782">
            <w:pPr>
              <w:tabs>
                <w:tab w:val="num" w:pos="709"/>
              </w:tabs>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5</w:t>
            </w:r>
          </w:p>
        </w:tc>
        <w:tc>
          <w:tcPr>
            <w:tcW w:w="1418" w:type="dxa"/>
            <w:tcBorders>
              <w:top w:val="double" w:sz="4" w:space="0" w:color="auto"/>
            </w:tcBorders>
            <w:shd w:val="clear" w:color="auto" w:fill="DAEEF3" w:themeFill="accent5" w:themeFillTint="33"/>
            <w:vAlign w:val="center"/>
          </w:tcPr>
          <w:p w:rsidR="008E2958" w:rsidRPr="00155AC1" w:rsidRDefault="008E2958" w:rsidP="00724782">
            <w:pPr>
              <w:tabs>
                <w:tab w:val="num" w:pos="709"/>
              </w:tabs>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8</w:t>
            </w:r>
          </w:p>
        </w:tc>
      </w:tr>
      <w:tr w:rsidR="008E2958" w:rsidRPr="00A40DBE" w:rsidTr="005B7870">
        <w:tc>
          <w:tcPr>
            <w:tcW w:w="830" w:type="dxa"/>
            <w:shd w:val="clear" w:color="auto" w:fill="DAEEF3" w:themeFill="accent5" w:themeFillTint="33"/>
            <w:vAlign w:val="center"/>
          </w:tcPr>
          <w:p w:rsidR="008E2958" w:rsidRPr="00460347" w:rsidRDefault="008E2958" w:rsidP="00724782">
            <w:pPr>
              <w:tabs>
                <w:tab w:val="num" w:pos="709"/>
              </w:tabs>
              <w:spacing w:before="120" w:after="0"/>
              <w:jc w:val="center"/>
              <w:rPr>
                <w:rFonts w:ascii="Times New Roman" w:hAnsi="Times New Roman" w:cs="Times New Roman"/>
                <w:sz w:val="24"/>
                <w:szCs w:val="24"/>
              </w:rPr>
            </w:pPr>
            <w:r w:rsidRPr="00460347">
              <w:rPr>
                <w:rFonts w:ascii="Times New Roman" w:hAnsi="Times New Roman" w:cs="Times New Roman"/>
                <w:sz w:val="24"/>
                <w:szCs w:val="24"/>
              </w:rPr>
              <w:t>2.</w:t>
            </w:r>
          </w:p>
        </w:tc>
        <w:tc>
          <w:tcPr>
            <w:tcW w:w="3564" w:type="dxa"/>
            <w:tcBorders>
              <w:right w:val="single" w:sz="4" w:space="0" w:color="auto"/>
            </w:tcBorders>
            <w:shd w:val="clear" w:color="auto" w:fill="DAEEF3" w:themeFill="accent5" w:themeFillTint="33"/>
            <w:vAlign w:val="center"/>
          </w:tcPr>
          <w:p w:rsidR="008E2958" w:rsidRPr="00155AC1" w:rsidRDefault="008E2958" w:rsidP="00724782">
            <w:pPr>
              <w:tabs>
                <w:tab w:val="num" w:pos="709"/>
              </w:tabs>
              <w:spacing w:before="120" w:after="0"/>
              <w:rPr>
                <w:rFonts w:ascii="Times New Roman" w:hAnsi="Times New Roman" w:cs="Times New Roman"/>
                <w:sz w:val="24"/>
                <w:szCs w:val="24"/>
              </w:rPr>
            </w:pPr>
            <w:r w:rsidRPr="00155AC1">
              <w:rPr>
                <w:rFonts w:ascii="Times New Roman" w:hAnsi="Times New Roman" w:cs="Times New Roman"/>
                <w:sz w:val="24"/>
                <w:szCs w:val="24"/>
              </w:rPr>
              <w:t>Staf</w:t>
            </w:r>
          </w:p>
        </w:tc>
        <w:tc>
          <w:tcPr>
            <w:tcW w:w="820" w:type="dxa"/>
            <w:tcBorders>
              <w:left w:val="single" w:sz="4" w:space="0" w:color="auto"/>
              <w:right w:val="single" w:sz="4" w:space="0" w:color="auto"/>
            </w:tcBorders>
            <w:shd w:val="clear" w:color="auto" w:fill="DAEEF3" w:themeFill="accent5" w:themeFillTint="33"/>
            <w:vAlign w:val="center"/>
          </w:tcPr>
          <w:p w:rsidR="008E2958" w:rsidRPr="00155AC1" w:rsidRDefault="008E2958" w:rsidP="00724782">
            <w:pPr>
              <w:tabs>
                <w:tab w:val="num" w:pos="709"/>
              </w:tabs>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10</w:t>
            </w:r>
          </w:p>
        </w:tc>
        <w:tc>
          <w:tcPr>
            <w:tcW w:w="739" w:type="dxa"/>
            <w:tcBorders>
              <w:left w:val="single" w:sz="4" w:space="0" w:color="auto"/>
            </w:tcBorders>
            <w:shd w:val="clear" w:color="auto" w:fill="DAEEF3" w:themeFill="accent5" w:themeFillTint="33"/>
            <w:vAlign w:val="center"/>
          </w:tcPr>
          <w:p w:rsidR="008E2958" w:rsidRPr="00155AC1" w:rsidRDefault="008E2958" w:rsidP="00724782">
            <w:pPr>
              <w:tabs>
                <w:tab w:val="num" w:pos="709"/>
              </w:tabs>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5</w:t>
            </w:r>
          </w:p>
        </w:tc>
        <w:tc>
          <w:tcPr>
            <w:tcW w:w="1418" w:type="dxa"/>
            <w:shd w:val="clear" w:color="auto" w:fill="DAEEF3" w:themeFill="accent5" w:themeFillTint="33"/>
            <w:vAlign w:val="center"/>
          </w:tcPr>
          <w:p w:rsidR="008E2958" w:rsidRPr="00155AC1" w:rsidRDefault="008E2958" w:rsidP="00724782">
            <w:pPr>
              <w:tabs>
                <w:tab w:val="num" w:pos="709"/>
              </w:tabs>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15</w:t>
            </w:r>
          </w:p>
        </w:tc>
      </w:tr>
      <w:tr w:rsidR="008E2958" w:rsidRPr="00A40DBE" w:rsidTr="005B7870">
        <w:tc>
          <w:tcPr>
            <w:tcW w:w="830" w:type="dxa"/>
            <w:shd w:val="clear" w:color="auto" w:fill="DAEEF3" w:themeFill="accent5" w:themeFillTint="33"/>
            <w:vAlign w:val="center"/>
          </w:tcPr>
          <w:p w:rsidR="008E2958" w:rsidRPr="00460347" w:rsidRDefault="008E2958" w:rsidP="00724782">
            <w:pPr>
              <w:tabs>
                <w:tab w:val="num" w:pos="709"/>
              </w:tabs>
              <w:spacing w:before="120" w:after="0"/>
              <w:jc w:val="center"/>
              <w:rPr>
                <w:rFonts w:ascii="Times New Roman" w:hAnsi="Times New Roman" w:cs="Times New Roman"/>
                <w:sz w:val="24"/>
                <w:szCs w:val="24"/>
              </w:rPr>
            </w:pPr>
            <w:r w:rsidRPr="00460347">
              <w:rPr>
                <w:rFonts w:ascii="Times New Roman" w:hAnsi="Times New Roman" w:cs="Times New Roman"/>
                <w:sz w:val="24"/>
                <w:szCs w:val="24"/>
              </w:rPr>
              <w:t>3.</w:t>
            </w:r>
          </w:p>
        </w:tc>
        <w:tc>
          <w:tcPr>
            <w:tcW w:w="3564" w:type="dxa"/>
            <w:tcBorders>
              <w:right w:val="single" w:sz="4" w:space="0" w:color="auto"/>
            </w:tcBorders>
            <w:shd w:val="clear" w:color="auto" w:fill="DAEEF3" w:themeFill="accent5" w:themeFillTint="33"/>
            <w:vAlign w:val="center"/>
          </w:tcPr>
          <w:p w:rsidR="008E2958" w:rsidRPr="00155AC1" w:rsidRDefault="008E2958" w:rsidP="00724782">
            <w:pPr>
              <w:tabs>
                <w:tab w:val="num" w:pos="709"/>
              </w:tabs>
              <w:spacing w:before="120" w:after="0"/>
              <w:rPr>
                <w:rFonts w:ascii="Times New Roman" w:hAnsi="Times New Roman" w:cs="Times New Roman"/>
                <w:sz w:val="24"/>
                <w:szCs w:val="24"/>
              </w:rPr>
            </w:pPr>
            <w:r w:rsidRPr="00155AC1">
              <w:rPr>
                <w:rFonts w:ascii="Times New Roman" w:hAnsi="Times New Roman" w:cs="Times New Roman"/>
                <w:sz w:val="24"/>
                <w:szCs w:val="24"/>
              </w:rPr>
              <w:t>Tenaga Teknis/Fungsional</w:t>
            </w:r>
          </w:p>
        </w:tc>
        <w:tc>
          <w:tcPr>
            <w:tcW w:w="820" w:type="dxa"/>
            <w:tcBorders>
              <w:left w:val="single" w:sz="4" w:space="0" w:color="auto"/>
              <w:right w:val="single" w:sz="4" w:space="0" w:color="auto"/>
            </w:tcBorders>
            <w:shd w:val="clear" w:color="auto" w:fill="DAEEF3" w:themeFill="accent5" w:themeFillTint="33"/>
            <w:vAlign w:val="center"/>
          </w:tcPr>
          <w:p w:rsidR="008E2958" w:rsidRPr="00155AC1" w:rsidRDefault="008E2958" w:rsidP="00724782">
            <w:pPr>
              <w:tabs>
                <w:tab w:val="num" w:pos="709"/>
              </w:tabs>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w:t>
            </w:r>
          </w:p>
        </w:tc>
        <w:tc>
          <w:tcPr>
            <w:tcW w:w="739" w:type="dxa"/>
            <w:tcBorders>
              <w:left w:val="single" w:sz="4" w:space="0" w:color="auto"/>
            </w:tcBorders>
            <w:shd w:val="clear" w:color="auto" w:fill="DAEEF3" w:themeFill="accent5" w:themeFillTint="33"/>
            <w:vAlign w:val="center"/>
          </w:tcPr>
          <w:p w:rsidR="008E2958" w:rsidRPr="00155AC1" w:rsidRDefault="008E2958" w:rsidP="00724782">
            <w:pPr>
              <w:tabs>
                <w:tab w:val="num" w:pos="709"/>
              </w:tabs>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w:t>
            </w:r>
          </w:p>
        </w:tc>
        <w:tc>
          <w:tcPr>
            <w:tcW w:w="1418" w:type="dxa"/>
            <w:shd w:val="clear" w:color="auto" w:fill="DAEEF3" w:themeFill="accent5" w:themeFillTint="33"/>
            <w:vAlign w:val="center"/>
          </w:tcPr>
          <w:p w:rsidR="008E2958" w:rsidRPr="00155AC1" w:rsidRDefault="008E2958" w:rsidP="00724782">
            <w:pPr>
              <w:tabs>
                <w:tab w:val="num" w:pos="709"/>
              </w:tabs>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w:t>
            </w:r>
          </w:p>
        </w:tc>
      </w:tr>
      <w:tr w:rsidR="008E2958" w:rsidRPr="00A40DBE" w:rsidTr="005B7870">
        <w:tc>
          <w:tcPr>
            <w:tcW w:w="830" w:type="dxa"/>
            <w:shd w:val="clear" w:color="auto" w:fill="DAEEF3" w:themeFill="accent5" w:themeFillTint="33"/>
            <w:vAlign w:val="center"/>
          </w:tcPr>
          <w:p w:rsidR="008E2958" w:rsidRPr="00460347" w:rsidRDefault="008E2958" w:rsidP="00724782">
            <w:pPr>
              <w:tabs>
                <w:tab w:val="num" w:pos="709"/>
              </w:tabs>
              <w:spacing w:before="120" w:after="0"/>
              <w:jc w:val="center"/>
              <w:rPr>
                <w:rFonts w:ascii="Times New Roman" w:hAnsi="Times New Roman" w:cs="Times New Roman"/>
                <w:sz w:val="24"/>
                <w:szCs w:val="24"/>
              </w:rPr>
            </w:pPr>
            <w:r w:rsidRPr="00460347">
              <w:rPr>
                <w:rFonts w:ascii="Times New Roman" w:hAnsi="Times New Roman" w:cs="Times New Roman"/>
                <w:sz w:val="24"/>
                <w:szCs w:val="24"/>
              </w:rPr>
              <w:t>4.</w:t>
            </w:r>
          </w:p>
        </w:tc>
        <w:tc>
          <w:tcPr>
            <w:tcW w:w="3564" w:type="dxa"/>
            <w:tcBorders>
              <w:right w:val="single" w:sz="4" w:space="0" w:color="auto"/>
            </w:tcBorders>
            <w:shd w:val="clear" w:color="auto" w:fill="DAEEF3" w:themeFill="accent5" w:themeFillTint="33"/>
            <w:vAlign w:val="center"/>
          </w:tcPr>
          <w:p w:rsidR="008E2958" w:rsidRPr="00155AC1" w:rsidRDefault="008E2958" w:rsidP="00724782">
            <w:pPr>
              <w:tabs>
                <w:tab w:val="num" w:pos="709"/>
              </w:tabs>
              <w:spacing w:before="120" w:after="0"/>
              <w:rPr>
                <w:rFonts w:ascii="Times New Roman" w:hAnsi="Times New Roman" w:cs="Times New Roman"/>
                <w:sz w:val="24"/>
                <w:szCs w:val="24"/>
              </w:rPr>
            </w:pPr>
            <w:r w:rsidRPr="00155AC1">
              <w:rPr>
                <w:rFonts w:ascii="Times New Roman" w:hAnsi="Times New Roman" w:cs="Times New Roman"/>
                <w:sz w:val="24"/>
                <w:szCs w:val="24"/>
              </w:rPr>
              <w:t>Pengaman Kantor</w:t>
            </w:r>
          </w:p>
        </w:tc>
        <w:tc>
          <w:tcPr>
            <w:tcW w:w="820" w:type="dxa"/>
            <w:tcBorders>
              <w:left w:val="single" w:sz="4" w:space="0" w:color="auto"/>
              <w:right w:val="single" w:sz="4" w:space="0" w:color="auto"/>
            </w:tcBorders>
            <w:shd w:val="clear" w:color="auto" w:fill="DAEEF3" w:themeFill="accent5" w:themeFillTint="33"/>
            <w:vAlign w:val="center"/>
          </w:tcPr>
          <w:p w:rsidR="008E2958" w:rsidRPr="00155AC1" w:rsidRDefault="008E2958" w:rsidP="00724782">
            <w:pPr>
              <w:tabs>
                <w:tab w:val="num" w:pos="709"/>
              </w:tabs>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w:t>
            </w:r>
          </w:p>
        </w:tc>
        <w:tc>
          <w:tcPr>
            <w:tcW w:w="739" w:type="dxa"/>
            <w:tcBorders>
              <w:left w:val="single" w:sz="4" w:space="0" w:color="auto"/>
            </w:tcBorders>
            <w:shd w:val="clear" w:color="auto" w:fill="DAEEF3" w:themeFill="accent5" w:themeFillTint="33"/>
            <w:vAlign w:val="center"/>
          </w:tcPr>
          <w:p w:rsidR="008E2958" w:rsidRPr="00155AC1" w:rsidRDefault="008E2958" w:rsidP="00724782">
            <w:pPr>
              <w:tabs>
                <w:tab w:val="num" w:pos="709"/>
              </w:tabs>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w:t>
            </w:r>
          </w:p>
        </w:tc>
        <w:tc>
          <w:tcPr>
            <w:tcW w:w="1418" w:type="dxa"/>
            <w:shd w:val="clear" w:color="auto" w:fill="DAEEF3" w:themeFill="accent5" w:themeFillTint="33"/>
            <w:vAlign w:val="center"/>
          </w:tcPr>
          <w:p w:rsidR="008E2958" w:rsidRPr="00155AC1" w:rsidRDefault="008E2958" w:rsidP="00724782">
            <w:pPr>
              <w:tabs>
                <w:tab w:val="num" w:pos="709"/>
              </w:tabs>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w:t>
            </w:r>
          </w:p>
        </w:tc>
      </w:tr>
      <w:bookmarkEnd w:id="1"/>
      <w:tr w:rsidR="008E2958" w:rsidRPr="00A40DBE" w:rsidTr="005B7870">
        <w:tc>
          <w:tcPr>
            <w:tcW w:w="830" w:type="dxa"/>
            <w:shd w:val="clear" w:color="auto" w:fill="DAEEF3" w:themeFill="accent5" w:themeFillTint="33"/>
            <w:vAlign w:val="center"/>
          </w:tcPr>
          <w:p w:rsidR="008E2958" w:rsidRPr="00460347" w:rsidRDefault="008E2958" w:rsidP="00724782">
            <w:pPr>
              <w:tabs>
                <w:tab w:val="num" w:pos="709"/>
              </w:tabs>
              <w:spacing w:before="120" w:after="0"/>
              <w:jc w:val="center"/>
              <w:rPr>
                <w:rFonts w:ascii="Times New Roman" w:hAnsi="Times New Roman" w:cs="Times New Roman"/>
                <w:sz w:val="24"/>
                <w:szCs w:val="24"/>
                <w:lang w:val="id-ID"/>
              </w:rPr>
            </w:pPr>
            <w:r w:rsidRPr="00460347">
              <w:rPr>
                <w:rFonts w:ascii="Times New Roman" w:hAnsi="Times New Roman" w:cs="Times New Roman"/>
                <w:sz w:val="24"/>
                <w:szCs w:val="24"/>
                <w:lang w:val="id-ID"/>
              </w:rPr>
              <w:t>5.</w:t>
            </w:r>
          </w:p>
        </w:tc>
        <w:tc>
          <w:tcPr>
            <w:tcW w:w="3564" w:type="dxa"/>
            <w:tcBorders>
              <w:right w:val="single" w:sz="4" w:space="0" w:color="auto"/>
            </w:tcBorders>
            <w:shd w:val="clear" w:color="auto" w:fill="DAEEF3" w:themeFill="accent5" w:themeFillTint="33"/>
            <w:vAlign w:val="center"/>
          </w:tcPr>
          <w:p w:rsidR="008E2958" w:rsidRPr="00155AC1" w:rsidRDefault="008E2958" w:rsidP="00724782">
            <w:pPr>
              <w:tabs>
                <w:tab w:val="num" w:pos="709"/>
              </w:tabs>
              <w:spacing w:before="120" w:after="0"/>
              <w:rPr>
                <w:rFonts w:ascii="Times New Roman" w:hAnsi="Times New Roman" w:cs="Times New Roman"/>
                <w:sz w:val="24"/>
                <w:szCs w:val="24"/>
              </w:rPr>
            </w:pPr>
            <w:r w:rsidRPr="00155AC1">
              <w:rPr>
                <w:rFonts w:ascii="Times New Roman" w:hAnsi="Times New Roman" w:cs="Times New Roman"/>
                <w:sz w:val="24"/>
                <w:szCs w:val="24"/>
              </w:rPr>
              <w:t>Sekretaris Desa</w:t>
            </w:r>
          </w:p>
        </w:tc>
        <w:tc>
          <w:tcPr>
            <w:tcW w:w="820" w:type="dxa"/>
            <w:tcBorders>
              <w:left w:val="single" w:sz="4" w:space="0" w:color="auto"/>
              <w:right w:val="single" w:sz="4" w:space="0" w:color="auto"/>
            </w:tcBorders>
            <w:shd w:val="clear" w:color="auto" w:fill="DAEEF3" w:themeFill="accent5" w:themeFillTint="33"/>
            <w:vAlign w:val="center"/>
          </w:tcPr>
          <w:p w:rsidR="008E2958" w:rsidRPr="00155AC1" w:rsidRDefault="008E2958" w:rsidP="00724782">
            <w:pPr>
              <w:tabs>
                <w:tab w:val="num" w:pos="709"/>
              </w:tabs>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rPr>
              <w:t>1</w:t>
            </w:r>
            <w:r w:rsidR="00116CE8">
              <w:rPr>
                <w:rFonts w:ascii="Times New Roman" w:hAnsi="Times New Roman" w:cs="Times New Roman"/>
                <w:sz w:val="24"/>
                <w:szCs w:val="24"/>
                <w:lang w:val="id-ID"/>
              </w:rPr>
              <w:t>3</w:t>
            </w:r>
          </w:p>
        </w:tc>
        <w:tc>
          <w:tcPr>
            <w:tcW w:w="739" w:type="dxa"/>
            <w:tcBorders>
              <w:left w:val="single" w:sz="4" w:space="0" w:color="auto"/>
            </w:tcBorders>
            <w:shd w:val="clear" w:color="auto" w:fill="DAEEF3" w:themeFill="accent5" w:themeFillTint="33"/>
            <w:vAlign w:val="center"/>
          </w:tcPr>
          <w:p w:rsidR="008E2958" w:rsidRPr="00155AC1" w:rsidRDefault="008E2958" w:rsidP="00724782">
            <w:pPr>
              <w:tabs>
                <w:tab w:val="num" w:pos="709"/>
              </w:tabs>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2</w:t>
            </w:r>
          </w:p>
        </w:tc>
        <w:tc>
          <w:tcPr>
            <w:tcW w:w="1418" w:type="dxa"/>
            <w:shd w:val="clear" w:color="auto" w:fill="DAEEF3" w:themeFill="accent5" w:themeFillTint="33"/>
            <w:vAlign w:val="center"/>
          </w:tcPr>
          <w:p w:rsidR="008E2958" w:rsidRPr="00116CE8" w:rsidRDefault="008E2958" w:rsidP="00724782">
            <w:pPr>
              <w:tabs>
                <w:tab w:val="num" w:pos="709"/>
              </w:tabs>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rPr>
              <w:t>1</w:t>
            </w:r>
            <w:r w:rsidR="00116CE8">
              <w:rPr>
                <w:rFonts w:ascii="Times New Roman" w:hAnsi="Times New Roman" w:cs="Times New Roman"/>
                <w:sz w:val="24"/>
                <w:szCs w:val="24"/>
                <w:lang w:val="id-ID"/>
              </w:rPr>
              <w:t>5</w:t>
            </w:r>
          </w:p>
        </w:tc>
      </w:tr>
      <w:tr w:rsidR="008E2958" w:rsidRPr="00A40DBE" w:rsidTr="005B7870">
        <w:tc>
          <w:tcPr>
            <w:tcW w:w="830" w:type="dxa"/>
            <w:shd w:val="clear" w:color="auto" w:fill="DAEEF3" w:themeFill="accent5" w:themeFillTint="33"/>
            <w:vAlign w:val="center"/>
          </w:tcPr>
          <w:p w:rsidR="008E2958" w:rsidRPr="00460347" w:rsidRDefault="008E2958" w:rsidP="00724782">
            <w:pPr>
              <w:tabs>
                <w:tab w:val="num" w:pos="709"/>
              </w:tabs>
              <w:spacing w:before="120" w:after="0"/>
              <w:jc w:val="center"/>
              <w:rPr>
                <w:rFonts w:ascii="Times New Roman" w:hAnsi="Times New Roman" w:cs="Times New Roman"/>
                <w:sz w:val="24"/>
                <w:szCs w:val="24"/>
              </w:rPr>
            </w:pPr>
            <w:r w:rsidRPr="00460347">
              <w:rPr>
                <w:rFonts w:ascii="Times New Roman" w:hAnsi="Times New Roman" w:cs="Times New Roman"/>
                <w:sz w:val="24"/>
                <w:szCs w:val="24"/>
                <w:lang w:val="id-ID"/>
              </w:rPr>
              <w:t>6</w:t>
            </w:r>
            <w:r w:rsidRPr="00460347">
              <w:rPr>
                <w:rFonts w:ascii="Times New Roman" w:hAnsi="Times New Roman" w:cs="Times New Roman"/>
                <w:sz w:val="24"/>
                <w:szCs w:val="24"/>
              </w:rPr>
              <w:t>.</w:t>
            </w:r>
          </w:p>
        </w:tc>
        <w:tc>
          <w:tcPr>
            <w:tcW w:w="3564" w:type="dxa"/>
            <w:tcBorders>
              <w:right w:val="single" w:sz="4" w:space="0" w:color="auto"/>
            </w:tcBorders>
            <w:shd w:val="clear" w:color="auto" w:fill="DAEEF3" w:themeFill="accent5" w:themeFillTint="33"/>
            <w:vAlign w:val="center"/>
          </w:tcPr>
          <w:p w:rsidR="008E2958" w:rsidRPr="00155AC1" w:rsidRDefault="008E2958" w:rsidP="00724782">
            <w:pPr>
              <w:tabs>
                <w:tab w:val="num" w:pos="709"/>
              </w:tabs>
              <w:spacing w:before="120" w:after="0"/>
              <w:rPr>
                <w:rFonts w:ascii="Times New Roman" w:hAnsi="Times New Roman" w:cs="Times New Roman"/>
                <w:sz w:val="24"/>
                <w:szCs w:val="24"/>
                <w:lang w:val="id-ID"/>
              </w:rPr>
            </w:pPr>
            <w:r w:rsidRPr="00155AC1">
              <w:rPr>
                <w:rFonts w:ascii="Times New Roman" w:hAnsi="Times New Roman" w:cs="Times New Roman"/>
                <w:sz w:val="24"/>
                <w:szCs w:val="24"/>
                <w:lang w:val="id-ID"/>
              </w:rPr>
              <w:t>Tenaga Honorer</w:t>
            </w:r>
          </w:p>
        </w:tc>
        <w:tc>
          <w:tcPr>
            <w:tcW w:w="820" w:type="dxa"/>
            <w:tcBorders>
              <w:left w:val="single" w:sz="4" w:space="0" w:color="auto"/>
              <w:right w:val="single" w:sz="4" w:space="0" w:color="auto"/>
            </w:tcBorders>
            <w:shd w:val="clear" w:color="auto" w:fill="DAEEF3" w:themeFill="accent5" w:themeFillTint="33"/>
            <w:vAlign w:val="center"/>
          </w:tcPr>
          <w:p w:rsidR="008E2958" w:rsidRPr="00155AC1" w:rsidRDefault="008E2958" w:rsidP="00724782">
            <w:pPr>
              <w:tabs>
                <w:tab w:val="num" w:pos="709"/>
              </w:tabs>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9</w:t>
            </w:r>
          </w:p>
        </w:tc>
        <w:tc>
          <w:tcPr>
            <w:tcW w:w="739" w:type="dxa"/>
            <w:tcBorders>
              <w:left w:val="single" w:sz="4" w:space="0" w:color="auto"/>
            </w:tcBorders>
            <w:shd w:val="clear" w:color="auto" w:fill="DAEEF3" w:themeFill="accent5" w:themeFillTint="33"/>
            <w:vAlign w:val="center"/>
          </w:tcPr>
          <w:p w:rsidR="008E2958" w:rsidRPr="00155AC1" w:rsidRDefault="008E2958" w:rsidP="00724782">
            <w:pPr>
              <w:tabs>
                <w:tab w:val="num" w:pos="709"/>
              </w:tabs>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2</w:t>
            </w:r>
          </w:p>
        </w:tc>
        <w:tc>
          <w:tcPr>
            <w:tcW w:w="1418" w:type="dxa"/>
            <w:shd w:val="clear" w:color="auto" w:fill="DAEEF3" w:themeFill="accent5" w:themeFillTint="33"/>
            <w:vAlign w:val="center"/>
          </w:tcPr>
          <w:p w:rsidR="008E2958" w:rsidRPr="00155AC1" w:rsidRDefault="008E2958" w:rsidP="00724782">
            <w:pPr>
              <w:tabs>
                <w:tab w:val="num" w:pos="709"/>
              </w:tabs>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11</w:t>
            </w:r>
          </w:p>
        </w:tc>
      </w:tr>
      <w:tr w:rsidR="008E2958" w:rsidRPr="00A40DBE" w:rsidTr="005B7870">
        <w:tc>
          <w:tcPr>
            <w:tcW w:w="4394" w:type="dxa"/>
            <w:gridSpan w:val="2"/>
            <w:tcBorders>
              <w:right w:val="single" w:sz="4" w:space="0" w:color="auto"/>
            </w:tcBorders>
            <w:shd w:val="clear" w:color="auto" w:fill="DAEEF3" w:themeFill="accent5" w:themeFillTint="33"/>
            <w:vAlign w:val="center"/>
          </w:tcPr>
          <w:p w:rsidR="008E2958" w:rsidRPr="00155AC1" w:rsidRDefault="008E2958" w:rsidP="00724782">
            <w:pPr>
              <w:tabs>
                <w:tab w:val="num" w:pos="709"/>
              </w:tabs>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Jumlah</w:t>
            </w:r>
          </w:p>
        </w:tc>
        <w:tc>
          <w:tcPr>
            <w:tcW w:w="820" w:type="dxa"/>
            <w:tcBorders>
              <w:left w:val="single" w:sz="4" w:space="0" w:color="auto"/>
              <w:right w:val="single" w:sz="4" w:space="0" w:color="auto"/>
            </w:tcBorders>
            <w:shd w:val="clear" w:color="auto" w:fill="DAEEF3" w:themeFill="accent5" w:themeFillTint="33"/>
            <w:vAlign w:val="center"/>
          </w:tcPr>
          <w:p w:rsidR="008E2958" w:rsidRPr="00155AC1" w:rsidRDefault="008E2958" w:rsidP="00724782">
            <w:pPr>
              <w:tabs>
                <w:tab w:val="num" w:pos="709"/>
              </w:tabs>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36</w:t>
            </w:r>
          </w:p>
        </w:tc>
        <w:tc>
          <w:tcPr>
            <w:tcW w:w="739" w:type="dxa"/>
            <w:tcBorders>
              <w:left w:val="single" w:sz="4" w:space="0" w:color="auto"/>
            </w:tcBorders>
            <w:shd w:val="clear" w:color="auto" w:fill="DAEEF3" w:themeFill="accent5" w:themeFillTint="33"/>
            <w:vAlign w:val="center"/>
          </w:tcPr>
          <w:p w:rsidR="008E2958" w:rsidRPr="00155AC1" w:rsidRDefault="008E2958" w:rsidP="00724782">
            <w:pPr>
              <w:tabs>
                <w:tab w:val="num" w:pos="709"/>
              </w:tabs>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15</w:t>
            </w:r>
          </w:p>
        </w:tc>
        <w:tc>
          <w:tcPr>
            <w:tcW w:w="1418" w:type="dxa"/>
            <w:shd w:val="clear" w:color="auto" w:fill="DAEEF3" w:themeFill="accent5" w:themeFillTint="33"/>
            <w:vAlign w:val="center"/>
          </w:tcPr>
          <w:p w:rsidR="008E2958" w:rsidRPr="00155AC1" w:rsidRDefault="008E2958" w:rsidP="00724782">
            <w:pPr>
              <w:tabs>
                <w:tab w:val="num" w:pos="709"/>
              </w:tabs>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5</w:t>
            </w:r>
            <w:r w:rsidR="00116CE8">
              <w:rPr>
                <w:rFonts w:ascii="Times New Roman" w:hAnsi="Times New Roman" w:cs="Times New Roman"/>
                <w:sz w:val="24"/>
                <w:szCs w:val="24"/>
                <w:lang w:val="id-ID"/>
              </w:rPr>
              <w:t>0</w:t>
            </w:r>
          </w:p>
        </w:tc>
      </w:tr>
    </w:tbl>
    <w:p w:rsidR="008E2958" w:rsidRDefault="008E2958" w:rsidP="008E2958">
      <w:pPr>
        <w:tabs>
          <w:tab w:val="num" w:pos="709"/>
        </w:tabs>
        <w:spacing w:line="360" w:lineRule="auto"/>
        <w:rPr>
          <w:rFonts w:ascii="Times New Roman" w:hAnsi="Times New Roman" w:cs="Times New Roman"/>
          <w:sz w:val="24"/>
          <w:szCs w:val="24"/>
          <w:lang w:val="id-ID"/>
        </w:rPr>
      </w:pPr>
    </w:p>
    <w:p w:rsidR="008E2958" w:rsidRDefault="008E2958" w:rsidP="008E2958">
      <w:pPr>
        <w:pStyle w:val="Default"/>
        <w:spacing w:line="360" w:lineRule="auto"/>
        <w:ind w:left="1418" w:firstLine="567"/>
        <w:jc w:val="both"/>
        <w:rPr>
          <w:rFonts w:ascii="Times New Roman" w:hAnsi="Times New Roman" w:cs="Times New Roman"/>
        </w:rPr>
      </w:pPr>
      <w:r w:rsidRPr="00310D6A">
        <w:rPr>
          <w:rFonts w:ascii="Times New Roman" w:hAnsi="Times New Roman" w:cs="Times New Roman"/>
        </w:rPr>
        <w:t xml:space="preserve">Kondisi </w:t>
      </w:r>
      <w:r>
        <w:rPr>
          <w:rFonts w:ascii="Times New Roman" w:hAnsi="Times New Roman" w:cs="Times New Roman"/>
        </w:rPr>
        <w:t xml:space="preserve"> </w:t>
      </w:r>
      <w:r w:rsidRPr="00310D6A">
        <w:rPr>
          <w:rFonts w:ascii="Times New Roman" w:hAnsi="Times New Roman" w:cs="Times New Roman"/>
        </w:rPr>
        <w:t xml:space="preserve">Kepegawaian </w:t>
      </w:r>
      <w:r>
        <w:rPr>
          <w:rFonts w:ascii="Times New Roman" w:hAnsi="Times New Roman" w:cs="Times New Roman"/>
        </w:rPr>
        <w:t xml:space="preserve"> </w:t>
      </w:r>
      <w:r w:rsidRPr="00310D6A">
        <w:rPr>
          <w:rFonts w:ascii="Times New Roman" w:hAnsi="Times New Roman" w:cs="Times New Roman"/>
        </w:rPr>
        <w:t xml:space="preserve">Kecamatan </w:t>
      </w:r>
      <w:r>
        <w:rPr>
          <w:rFonts w:ascii="Times New Roman" w:hAnsi="Times New Roman" w:cs="Times New Roman"/>
        </w:rPr>
        <w:t>Wonoayu</w:t>
      </w:r>
      <w:r w:rsidRPr="00310D6A">
        <w:rPr>
          <w:rFonts w:ascii="Times New Roman" w:hAnsi="Times New Roman" w:cs="Times New Roman"/>
        </w:rPr>
        <w:t xml:space="preserve"> </w:t>
      </w:r>
      <w:r>
        <w:rPr>
          <w:rFonts w:ascii="Times New Roman" w:hAnsi="Times New Roman" w:cs="Times New Roman"/>
        </w:rPr>
        <w:t xml:space="preserve"> </w:t>
      </w:r>
      <w:r w:rsidRPr="00310D6A">
        <w:rPr>
          <w:rFonts w:ascii="Times New Roman" w:hAnsi="Times New Roman" w:cs="Times New Roman"/>
        </w:rPr>
        <w:t xml:space="preserve">berdasarkan </w:t>
      </w:r>
      <w:r>
        <w:rPr>
          <w:rFonts w:ascii="Times New Roman" w:hAnsi="Times New Roman" w:cs="Times New Roman"/>
        </w:rPr>
        <w:t xml:space="preserve"> jabatan dapat dilihat pada tabel 2</w:t>
      </w:r>
      <w:r w:rsidRPr="00310D6A">
        <w:rPr>
          <w:rFonts w:ascii="Times New Roman" w:hAnsi="Times New Roman" w:cs="Times New Roman"/>
        </w:rPr>
        <w:t>.</w:t>
      </w:r>
      <w:r>
        <w:rPr>
          <w:rFonts w:ascii="Times New Roman" w:hAnsi="Times New Roman" w:cs="Times New Roman"/>
        </w:rPr>
        <w:t xml:space="preserve"> Terdapat kekosongan jabatan pada pejabat struktural ini disebabkan oleh adanya 2 orang pegawai struktural pensiun di akhir tahun 2015 dan awal tahun 2016. Terdapat kekosongan pada posisi Pejabat Struktural yaitu Kasi Pemerintahan dan Kasi Ketentraman dan Ketertiban. Selain itu Kecamatan Wonoayu memiliki 23 Desa dan hanya 17 Desa yang memiliki Sekretaris Desa yang memiliki Status PNS. </w:t>
      </w:r>
      <w:r w:rsidRPr="00310D6A">
        <w:rPr>
          <w:rFonts w:ascii="Times New Roman" w:hAnsi="Times New Roman" w:cs="Times New Roman"/>
        </w:rPr>
        <w:t>Berdasarkan Data tersebut diatas</w:t>
      </w:r>
      <w:r>
        <w:rPr>
          <w:rFonts w:ascii="Times New Roman" w:hAnsi="Times New Roman" w:cs="Times New Roman"/>
        </w:rPr>
        <w:t xml:space="preserve"> akan berdampak pada kinerja Kantor Kecamatan Wonoayu</w:t>
      </w:r>
      <w:r w:rsidRPr="00310D6A">
        <w:rPr>
          <w:rFonts w:ascii="Times New Roman" w:hAnsi="Times New Roman" w:cs="Times New Roman"/>
        </w:rPr>
        <w:t xml:space="preserve">, Sekretariat </w:t>
      </w:r>
      <w:r>
        <w:rPr>
          <w:rFonts w:ascii="Times New Roman" w:hAnsi="Times New Roman" w:cs="Times New Roman"/>
        </w:rPr>
        <w:t xml:space="preserve">akan </w:t>
      </w:r>
      <w:r w:rsidRPr="00310D6A">
        <w:rPr>
          <w:rFonts w:ascii="Times New Roman" w:hAnsi="Times New Roman" w:cs="Times New Roman"/>
        </w:rPr>
        <w:t xml:space="preserve">menjalankan Fungsi Koordinasi </w:t>
      </w:r>
      <w:r>
        <w:rPr>
          <w:rFonts w:ascii="Times New Roman" w:hAnsi="Times New Roman" w:cs="Times New Roman"/>
        </w:rPr>
        <w:t xml:space="preserve">secara kurang </w:t>
      </w:r>
      <w:r w:rsidRPr="00310D6A">
        <w:rPr>
          <w:rFonts w:ascii="Times New Roman" w:hAnsi="Times New Roman" w:cs="Times New Roman"/>
        </w:rPr>
        <w:t xml:space="preserve">Intensif sesuai dengan tugas pokok dan fungsi </w:t>
      </w:r>
      <w:r>
        <w:rPr>
          <w:rFonts w:ascii="Times New Roman" w:hAnsi="Times New Roman" w:cs="Times New Roman"/>
        </w:rPr>
        <w:t>k</w:t>
      </w:r>
      <w:r w:rsidRPr="00310D6A">
        <w:rPr>
          <w:rFonts w:ascii="Times New Roman" w:hAnsi="Times New Roman" w:cs="Times New Roman"/>
        </w:rPr>
        <w:t>ecamatan.</w:t>
      </w:r>
    </w:p>
    <w:p w:rsidR="008E2958" w:rsidRDefault="008E2958" w:rsidP="008E2958">
      <w:pPr>
        <w:tabs>
          <w:tab w:val="num" w:pos="709"/>
        </w:tabs>
        <w:spacing w:line="360" w:lineRule="auto"/>
        <w:rPr>
          <w:rFonts w:ascii="Times New Roman" w:hAnsi="Times New Roman" w:cs="Times New Roman"/>
          <w:sz w:val="24"/>
          <w:szCs w:val="24"/>
          <w:lang w:val="id-ID"/>
        </w:rPr>
      </w:pPr>
    </w:p>
    <w:p w:rsidR="008E2958" w:rsidRDefault="008E2958" w:rsidP="008E2958">
      <w:pPr>
        <w:tabs>
          <w:tab w:val="num" w:pos="709"/>
        </w:tabs>
        <w:spacing w:line="360" w:lineRule="auto"/>
        <w:rPr>
          <w:rFonts w:ascii="Times New Roman" w:hAnsi="Times New Roman" w:cs="Times New Roman"/>
          <w:sz w:val="24"/>
          <w:szCs w:val="24"/>
          <w:lang w:val="id-ID"/>
        </w:rPr>
      </w:pPr>
    </w:p>
    <w:p w:rsidR="008E2958" w:rsidRDefault="008E2958" w:rsidP="008E2958">
      <w:pPr>
        <w:tabs>
          <w:tab w:val="num" w:pos="709"/>
        </w:tabs>
        <w:spacing w:line="360" w:lineRule="auto"/>
        <w:rPr>
          <w:rFonts w:ascii="Times New Roman" w:hAnsi="Times New Roman" w:cs="Times New Roman"/>
          <w:sz w:val="24"/>
          <w:szCs w:val="24"/>
          <w:lang w:val="id-ID"/>
        </w:rPr>
      </w:pPr>
    </w:p>
    <w:p w:rsidR="008E2958" w:rsidRDefault="008E2958" w:rsidP="008E2958">
      <w:pPr>
        <w:tabs>
          <w:tab w:val="num" w:pos="709"/>
        </w:tabs>
        <w:spacing w:line="360" w:lineRule="auto"/>
        <w:rPr>
          <w:rFonts w:ascii="Times New Roman" w:hAnsi="Times New Roman" w:cs="Times New Roman"/>
          <w:sz w:val="24"/>
          <w:szCs w:val="24"/>
          <w:lang w:val="id-ID"/>
        </w:rPr>
      </w:pPr>
    </w:p>
    <w:p w:rsidR="008E2958" w:rsidRDefault="008E2958" w:rsidP="008E2958">
      <w:pPr>
        <w:tabs>
          <w:tab w:val="num" w:pos="709"/>
        </w:tabs>
        <w:spacing w:line="360" w:lineRule="auto"/>
        <w:rPr>
          <w:rFonts w:ascii="Times New Roman" w:hAnsi="Times New Roman" w:cs="Times New Roman"/>
          <w:sz w:val="24"/>
          <w:szCs w:val="24"/>
          <w:lang w:val="id-ID"/>
        </w:rPr>
      </w:pPr>
    </w:p>
    <w:p w:rsidR="008E2958" w:rsidRPr="009871A9" w:rsidRDefault="008E2958" w:rsidP="000C4569">
      <w:pPr>
        <w:pStyle w:val="ListParagraph"/>
        <w:numPr>
          <w:ilvl w:val="0"/>
          <w:numId w:val="28"/>
        </w:numPr>
        <w:spacing w:after="0" w:line="360" w:lineRule="auto"/>
        <w:rPr>
          <w:rFonts w:ascii="Times New Roman" w:hAnsi="Times New Roman" w:cs="Times New Roman"/>
          <w:sz w:val="24"/>
          <w:szCs w:val="24"/>
        </w:rPr>
      </w:pPr>
      <w:r w:rsidRPr="00460347">
        <w:rPr>
          <w:rFonts w:ascii="Times New Roman" w:hAnsi="Times New Roman" w:cs="Times New Roman"/>
          <w:color w:val="000000"/>
          <w:sz w:val="24"/>
          <w:szCs w:val="24"/>
          <w:lang w:val="id-ID"/>
        </w:rPr>
        <w:lastRenderedPageBreak/>
        <w:t xml:space="preserve">Pegawai  </w:t>
      </w:r>
      <w:r w:rsidRPr="00460347">
        <w:rPr>
          <w:rFonts w:ascii="Times New Roman" w:hAnsi="Times New Roman" w:cs="Times New Roman"/>
          <w:sz w:val="24"/>
          <w:szCs w:val="24"/>
        </w:rPr>
        <w:t>Berdasarkan Golongan :</w:t>
      </w:r>
    </w:p>
    <w:p w:rsidR="008E2958" w:rsidRPr="00155AC1" w:rsidRDefault="0069690A" w:rsidP="00117F45">
      <w:pPr>
        <w:pStyle w:val="ListParagraph"/>
        <w:spacing w:after="0" w:line="240" w:lineRule="auto"/>
        <w:ind w:left="0"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t>Tabel 1.3.</w:t>
      </w:r>
    </w:p>
    <w:p w:rsidR="008E2958" w:rsidRDefault="008E2958" w:rsidP="00117F45">
      <w:pPr>
        <w:spacing w:after="0" w:line="240" w:lineRule="auto"/>
        <w:ind w:firstLine="720"/>
        <w:jc w:val="center"/>
        <w:rPr>
          <w:rFonts w:ascii="Times New Roman" w:hAnsi="Times New Roman" w:cs="Times New Roman"/>
          <w:b/>
          <w:sz w:val="24"/>
          <w:szCs w:val="24"/>
          <w:lang w:val="id-ID"/>
        </w:rPr>
      </w:pPr>
      <w:r w:rsidRPr="00155AC1">
        <w:rPr>
          <w:rFonts w:ascii="Times New Roman" w:hAnsi="Times New Roman" w:cs="Times New Roman"/>
          <w:b/>
          <w:sz w:val="24"/>
          <w:szCs w:val="24"/>
          <w:lang w:val="id-ID"/>
        </w:rPr>
        <w:t xml:space="preserve">Pegawai  </w:t>
      </w:r>
      <w:r w:rsidRPr="00155AC1">
        <w:rPr>
          <w:rFonts w:ascii="Times New Roman" w:hAnsi="Times New Roman" w:cs="Times New Roman"/>
          <w:b/>
          <w:sz w:val="24"/>
          <w:szCs w:val="24"/>
        </w:rPr>
        <w:t>Berdasarkan Golongan</w:t>
      </w:r>
    </w:p>
    <w:p w:rsidR="00117F45" w:rsidRPr="00117F45" w:rsidRDefault="00117F45" w:rsidP="00117F45">
      <w:pPr>
        <w:spacing w:after="0" w:line="240" w:lineRule="auto"/>
        <w:ind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t>Tahun 2016</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3"/>
        <w:gridCol w:w="3551"/>
        <w:gridCol w:w="851"/>
        <w:gridCol w:w="708"/>
        <w:gridCol w:w="1418"/>
      </w:tblGrid>
      <w:tr w:rsidR="008E2958" w:rsidRPr="00155AC1" w:rsidTr="005B7870">
        <w:tc>
          <w:tcPr>
            <w:tcW w:w="843" w:type="dxa"/>
            <w:tcBorders>
              <w:top w:val="double" w:sz="4" w:space="0" w:color="auto"/>
              <w:bottom w:val="double" w:sz="4" w:space="0" w:color="auto"/>
            </w:tcBorders>
            <w:shd w:val="clear" w:color="auto" w:fill="92CDDC" w:themeFill="accent5" w:themeFillTint="99"/>
          </w:tcPr>
          <w:p w:rsidR="008E2958" w:rsidRPr="00155AC1" w:rsidRDefault="008E2958" w:rsidP="00724782">
            <w:pPr>
              <w:spacing w:before="120" w:after="0"/>
              <w:jc w:val="center"/>
              <w:rPr>
                <w:rFonts w:ascii="Times New Roman" w:hAnsi="Times New Roman" w:cs="Times New Roman"/>
                <w:b/>
                <w:sz w:val="24"/>
                <w:szCs w:val="24"/>
              </w:rPr>
            </w:pPr>
            <w:r w:rsidRPr="00155AC1">
              <w:rPr>
                <w:rFonts w:ascii="Times New Roman" w:hAnsi="Times New Roman" w:cs="Times New Roman"/>
                <w:b/>
                <w:sz w:val="24"/>
                <w:szCs w:val="24"/>
              </w:rPr>
              <w:t>No.</w:t>
            </w:r>
          </w:p>
        </w:tc>
        <w:tc>
          <w:tcPr>
            <w:tcW w:w="3551" w:type="dxa"/>
            <w:tcBorders>
              <w:top w:val="double" w:sz="4" w:space="0" w:color="auto"/>
              <w:bottom w:val="double" w:sz="4" w:space="0" w:color="auto"/>
              <w:right w:val="single" w:sz="4" w:space="0" w:color="auto"/>
            </w:tcBorders>
            <w:shd w:val="clear" w:color="auto" w:fill="92CDDC" w:themeFill="accent5" w:themeFillTint="99"/>
          </w:tcPr>
          <w:p w:rsidR="008E2958" w:rsidRPr="00155AC1" w:rsidRDefault="008E2958" w:rsidP="00724782">
            <w:pPr>
              <w:spacing w:before="120" w:after="0"/>
              <w:jc w:val="center"/>
              <w:rPr>
                <w:rFonts w:ascii="Times New Roman" w:hAnsi="Times New Roman" w:cs="Times New Roman"/>
                <w:b/>
                <w:sz w:val="24"/>
                <w:szCs w:val="24"/>
              </w:rPr>
            </w:pPr>
            <w:r w:rsidRPr="00155AC1">
              <w:rPr>
                <w:rFonts w:ascii="Times New Roman" w:hAnsi="Times New Roman" w:cs="Times New Roman"/>
                <w:b/>
                <w:sz w:val="24"/>
                <w:szCs w:val="24"/>
              </w:rPr>
              <w:t>Uraian</w:t>
            </w:r>
          </w:p>
        </w:tc>
        <w:tc>
          <w:tcPr>
            <w:tcW w:w="851" w:type="dxa"/>
            <w:tcBorders>
              <w:top w:val="double" w:sz="4" w:space="0" w:color="auto"/>
              <w:left w:val="single" w:sz="4" w:space="0" w:color="auto"/>
              <w:bottom w:val="double" w:sz="4" w:space="0" w:color="auto"/>
              <w:right w:val="single" w:sz="4" w:space="0" w:color="auto"/>
            </w:tcBorders>
            <w:shd w:val="clear" w:color="auto" w:fill="92CDDC" w:themeFill="accent5" w:themeFillTint="99"/>
          </w:tcPr>
          <w:p w:rsidR="008E2958" w:rsidRPr="00155AC1" w:rsidRDefault="008E2958" w:rsidP="00724782">
            <w:pPr>
              <w:spacing w:before="120" w:after="0"/>
              <w:jc w:val="center"/>
              <w:rPr>
                <w:rFonts w:ascii="Times New Roman" w:hAnsi="Times New Roman" w:cs="Times New Roman"/>
                <w:b/>
                <w:sz w:val="24"/>
                <w:szCs w:val="24"/>
              </w:rPr>
            </w:pPr>
            <w:r w:rsidRPr="00155AC1">
              <w:rPr>
                <w:rFonts w:ascii="Times New Roman" w:hAnsi="Times New Roman" w:cs="Times New Roman"/>
                <w:b/>
                <w:sz w:val="24"/>
                <w:szCs w:val="24"/>
              </w:rPr>
              <w:t>L</w:t>
            </w:r>
          </w:p>
        </w:tc>
        <w:tc>
          <w:tcPr>
            <w:tcW w:w="708" w:type="dxa"/>
            <w:tcBorders>
              <w:top w:val="double" w:sz="4" w:space="0" w:color="auto"/>
              <w:left w:val="single" w:sz="4" w:space="0" w:color="auto"/>
              <w:bottom w:val="double" w:sz="4" w:space="0" w:color="auto"/>
            </w:tcBorders>
            <w:shd w:val="clear" w:color="auto" w:fill="92CDDC" w:themeFill="accent5" w:themeFillTint="99"/>
          </w:tcPr>
          <w:p w:rsidR="008E2958" w:rsidRPr="00155AC1" w:rsidRDefault="008E2958" w:rsidP="00724782">
            <w:pPr>
              <w:spacing w:before="120" w:after="0"/>
              <w:jc w:val="center"/>
              <w:rPr>
                <w:rFonts w:ascii="Times New Roman" w:hAnsi="Times New Roman" w:cs="Times New Roman"/>
                <w:b/>
                <w:sz w:val="24"/>
                <w:szCs w:val="24"/>
                <w:lang w:val="id-ID"/>
              </w:rPr>
            </w:pPr>
            <w:r w:rsidRPr="00155AC1">
              <w:rPr>
                <w:rFonts w:ascii="Times New Roman" w:hAnsi="Times New Roman" w:cs="Times New Roman"/>
                <w:b/>
                <w:sz w:val="24"/>
                <w:szCs w:val="24"/>
                <w:lang w:val="id-ID"/>
              </w:rPr>
              <w:t>p</w:t>
            </w:r>
          </w:p>
        </w:tc>
        <w:tc>
          <w:tcPr>
            <w:tcW w:w="1418" w:type="dxa"/>
            <w:tcBorders>
              <w:top w:val="double" w:sz="4" w:space="0" w:color="auto"/>
              <w:bottom w:val="double" w:sz="4" w:space="0" w:color="auto"/>
            </w:tcBorders>
            <w:shd w:val="clear" w:color="auto" w:fill="92CDDC" w:themeFill="accent5" w:themeFillTint="99"/>
          </w:tcPr>
          <w:p w:rsidR="008E2958" w:rsidRPr="00155AC1" w:rsidRDefault="008E2958" w:rsidP="00724782">
            <w:pPr>
              <w:spacing w:before="120" w:after="0"/>
              <w:jc w:val="center"/>
              <w:rPr>
                <w:rFonts w:ascii="Times New Roman" w:hAnsi="Times New Roman" w:cs="Times New Roman"/>
                <w:b/>
                <w:sz w:val="24"/>
                <w:szCs w:val="24"/>
              </w:rPr>
            </w:pPr>
            <w:r w:rsidRPr="00155AC1">
              <w:rPr>
                <w:rFonts w:ascii="Times New Roman" w:hAnsi="Times New Roman" w:cs="Times New Roman"/>
                <w:b/>
                <w:sz w:val="24"/>
                <w:szCs w:val="24"/>
              </w:rPr>
              <w:t>Jumlah</w:t>
            </w:r>
          </w:p>
        </w:tc>
      </w:tr>
      <w:tr w:rsidR="008E2958" w:rsidRPr="00155AC1" w:rsidTr="005B7870">
        <w:tc>
          <w:tcPr>
            <w:tcW w:w="843" w:type="dxa"/>
            <w:tcBorders>
              <w:top w:val="double" w:sz="4" w:space="0" w:color="auto"/>
            </w:tcBorders>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1.</w:t>
            </w:r>
          </w:p>
        </w:tc>
        <w:tc>
          <w:tcPr>
            <w:tcW w:w="3551" w:type="dxa"/>
            <w:tcBorders>
              <w:top w:val="double" w:sz="4" w:space="0" w:color="auto"/>
              <w:right w:val="single" w:sz="4" w:space="0" w:color="auto"/>
            </w:tcBorders>
            <w:shd w:val="clear" w:color="auto" w:fill="DAEEF3" w:themeFill="accent5" w:themeFillTint="33"/>
          </w:tcPr>
          <w:p w:rsidR="008E2958" w:rsidRPr="00155AC1" w:rsidRDefault="008E2958" w:rsidP="00724782">
            <w:pPr>
              <w:spacing w:before="120" w:after="0"/>
              <w:rPr>
                <w:rFonts w:ascii="Times New Roman" w:hAnsi="Times New Roman" w:cs="Times New Roman"/>
                <w:sz w:val="24"/>
                <w:szCs w:val="24"/>
              </w:rPr>
            </w:pPr>
            <w:r w:rsidRPr="00155AC1">
              <w:rPr>
                <w:rFonts w:ascii="Times New Roman" w:hAnsi="Times New Roman" w:cs="Times New Roman"/>
                <w:sz w:val="24"/>
                <w:szCs w:val="24"/>
              </w:rPr>
              <w:t>Golongan IV</w:t>
            </w:r>
          </w:p>
        </w:tc>
        <w:tc>
          <w:tcPr>
            <w:tcW w:w="851" w:type="dxa"/>
            <w:tcBorders>
              <w:top w:val="double" w:sz="4" w:space="0" w:color="auto"/>
              <w:left w:val="single" w:sz="4" w:space="0" w:color="auto"/>
              <w:right w:val="single" w:sz="4" w:space="0" w:color="auto"/>
            </w:tcBorders>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1</w:t>
            </w:r>
          </w:p>
        </w:tc>
        <w:tc>
          <w:tcPr>
            <w:tcW w:w="708" w:type="dxa"/>
            <w:tcBorders>
              <w:top w:val="double" w:sz="4" w:space="0" w:color="auto"/>
              <w:left w:val="single" w:sz="4" w:space="0" w:color="auto"/>
            </w:tcBorders>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1</w:t>
            </w:r>
          </w:p>
        </w:tc>
        <w:tc>
          <w:tcPr>
            <w:tcW w:w="1418" w:type="dxa"/>
            <w:tcBorders>
              <w:top w:val="double" w:sz="4" w:space="0" w:color="auto"/>
            </w:tcBorders>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2</w:t>
            </w:r>
          </w:p>
        </w:tc>
      </w:tr>
      <w:tr w:rsidR="008E2958" w:rsidRPr="00155AC1" w:rsidTr="005B7870">
        <w:tc>
          <w:tcPr>
            <w:tcW w:w="843" w:type="dxa"/>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2.</w:t>
            </w:r>
          </w:p>
        </w:tc>
        <w:tc>
          <w:tcPr>
            <w:tcW w:w="3551" w:type="dxa"/>
            <w:tcBorders>
              <w:right w:val="single" w:sz="4" w:space="0" w:color="auto"/>
            </w:tcBorders>
            <w:shd w:val="clear" w:color="auto" w:fill="DAEEF3" w:themeFill="accent5" w:themeFillTint="33"/>
          </w:tcPr>
          <w:p w:rsidR="008E2958" w:rsidRPr="00155AC1" w:rsidRDefault="008E2958" w:rsidP="00724782">
            <w:pPr>
              <w:spacing w:before="120" w:after="0"/>
              <w:rPr>
                <w:rFonts w:ascii="Times New Roman" w:hAnsi="Times New Roman" w:cs="Times New Roman"/>
                <w:sz w:val="24"/>
                <w:szCs w:val="24"/>
              </w:rPr>
            </w:pPr>
            <w:r w:rsidRPr="00155AC1">
              <w:rPr>
                <w:rFonts w:ascii="Times New Roman" w:hAnsi="Times New Roman" w:cs="Times New Roman"/>
                <w:sz w:val="24"/>
                <w:szCs w:val="24"/>
              </w:rPr>
              <w:t>Golongan III</w:t>
            </w:r>
          </w:p>
        </w:tc>
        <w:tc>
          <w:tcPr>
            <w:tcW w:w="851" w:type="dxa"/>
            <w:tcBorders>
              <w:left w:val="single" w:sz="4" w:space="0" w:color="auto"/>
              <w:right w:val="single" w:sz="4" w:space="0" w:color="auto"/>
            </w:tcBorders>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3</w:t>
            </w:r>
          </w:p>
        </w:tc>
        <w:tc>
          <w:tcPr>
            <w:tcW w:w="708" w:type="dxa"/>
            <w:tcBorders>
              <w:left w:val="single" w:sz="4" w:space="0" w:color="auto"/>
            </w:tcBorders>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8</w:t>
            </w:r>
          </w:p>
        </w:tc>
        <w:tc>
          <w:tcPr>
            <w:tcW w:w="1418" w:type="dxa"/>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11</w:t>
            </w:r>
          </w:p>
        </w:tc>
      </w:tr>
      <w:tr w:rsidR="008E2958" w:rsidRPr="00155AC1" w:rsidTr="005B7870">
        <w:tc>
          <w:tcPr>
            <w:tcW w:w="843" w:type="dxa"/>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3.</w:t>
            </w:r>
          </w:p>
        </w:tc>
        <w:tc>
          <w:tcPr>
            <w:tcW w:w="3551" w:type="dxa"/>
            <w:tcBorders>
              <w:right w:val="single" w:sz="4" w:space="0" w:color="auto"/>
            </w:tcBorders>
            <w:shd w:val="clear" w:color="auto" w:fill="DAEEF3" w:themeFill="accent5" w:themeFillTint="33"/>
          </w:tcPr>
          <w:p w:rsidR="008E2958" w:rsidRPr="00155AC1" w:rsidRDefault="008E2958" w:rsidP="00724782">
            <w:pPr>
              <w:spacing w:before="120" w:after="0"/>
              <w:rPr>
                <w:rFonts w:ascii="Times New Roman" w:hAnsi="Times New Roman" w:cs="Times New Roman"/>
                <w:sz w:val="24"/>
                <w:szCs w:val="24"/>
              </w:rPr>
            </w:pPr>
            <w:r w:rsidRPr="00155AC1">
              <w:rPr>
                <w:rFonts w:ascii="Times New Roman" w:hAnsi="Times New Roman" w:cs="Times New Roman"/>
                <w:sz w:val="24"/>
                <w:szCs w:val="24"/>
              </w:rPr>
              <w:t>Golongan II</w:t>
            </w:r>
          </w:p>
        </w:tc>
        <w:tc>
          <w:tcPr>
            <w:tcW w:w="851" w:type="dxa"/>
            <w:tcBorders>
              <w:left w:val="single" w:sz="4" w:space="0" w:color="auto"/>
              <w:right w:val="single" w:sz="4" w:space="0" w:color="auto"/>
            </w:tcBorders>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2</w:t>
            </w:r>
            <w:r w:rsidR="00116CE8">
              <w:rPr>
                <w:rFonts w:ascii="Times New Roman" w:hAnsi="Times New Roman" w:cs="Times New Roman"/>
                <w:sz w:val="24"/>
                <w:szCs w:val="24"/>
                <w:lang w:val="id-ID"/>
              </w:rPr>
              <w:t>2</w:t>
            </w:r>
          </w:p>
        </w:tc>
        <w:tc>
          <w:tcPr>
            <w:tcW w:w="708" w:type="dxa"/>
            <w:tcBorders>
              <w:left w:val="single" w:sz="4" w:space="0" w:color="auto"/>
            </w:tcBorders>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4</w:t>
            </w:r>
          </w:p>
        </w:tc>
        <w:tc>
          <w:tcPr>
            <w:tcW w:w="1418" w:type="dxa"/>
            <w:shd w:val="clear" w:color="auto" w:fill="DAEEF3" w:themeFill="accent5" w:themeFillTint="33"/>
          </w:tcPr>
          <w:p w:rsidR="008E2958" w:rsidRPr="00155AC1" w:rsidRDefault="008E2958" w:rsidP="00116CE8">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2</w:t>
            </w:r>
            <w:r w:rsidR="00116CE8">
              <w:rPr>
                <w:rFonts w:ascii="Times New Roman" w:hAnsi="Times New Roman" w:cs="Times New Roman"/>
                <w:sz w:val="24"/>
                <w:szCs w:val="24"/>
                <w:lang w:val="id-ID"/>
              </w:rPr>
              <w:t>6</w:t>
            </w:r>
          </w:p>
        </w:tc>
      </w:tr>
      <w:tr w:rsidR="008E2958" w:rsidRPr="00155AC1" w:rsidTr="005B7870">
        <w:tc>
          <w:tcPr>
            <w:tcW w:w="843" w:type="dxa"/>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4.</w:t>
            </w:r>
          </w:p>
        </w:tc>
        <w:tc>
          <w:tcPr>
            <w:tcW w:w="3551" w:type="dxa"/>
            <w:tcBorders>
              <w:right w:val="single" w:sz="4" w:space="0" w:color="auto"/>
            </w:tcBorders>
            <w:shd w:val="clear" w:color="auto" w:fill="DAEEF3" w:themeFill="accent5" w:themeFillTint="33"/>
          </w:tcPr>
          <w:p w:rsidR="008E2958" w:rsidRPr="00155AC1" w:rsidRDefault="008E2958" w:rsidP="00724782">
            <w:pPr>
              <w:spacing w:before="120" w:after="0"/>
              <w:rPr>
                <w:rFonts w:ascii="Times New Roman" w:hAnsi="Times New Roman" w:cs="Times New Roman"/>
                <w:sz w:val="24"/>
                <w:szCs w:val="24"/>
              </w:rPr>
            </w:pPr>
            <w:r w:rsidRPr="00155AC1">
              <w:rPr>
                <w:rFonts w:ascii="Times New Roman" w:hAnsi="Times New Roman" w:cs="Times New Roman"/>
                <w:sz w:val="24"/>
                <w:szCs w:val="24"/>
              </w:rPr>
              <w:t>Golongan I</w:t>
            </w:r>
          </w:p>
        </w:tc>
        <w:tc>
          <w:tcPr>
            <w:tcW w:w="851" w:type="dxa"/>
            <w:tcBorders>
              <w:left w:val="single" w:sz="4" w:space="0" w:color="auto"/>
              <w:right w:val="single" w:sz="4" w:space="0" w:color="auto"/>
            </w:tcBorders>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w:t>
            </w:r>
          </w:p>
        </w:tc>
        <w:tc>
          <w:tcPr>
            <w:tcW w:w="708" w:type="dxa"/>
            <w:tcBorders>
              <w:left w:val="single" w:sz="4" w:space="0" w:color="auto"/>
            </w:tcBorders>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w:t>
            </w:r>
          </w:p>
        </w:tc>
        <w:tc>
          <w:tcPr>
            <w:tcW w:w="1418" w:type="dxa"/>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w:t>
            </w:r>
          </w:p>
        </w:tc>
      </w:tr>
      <w:tr w:rsidR="008E2958" w:rsidRPr="00155AC1" w:rsidTr="005B7870">
        <w:tc>
          <w:tcPr>
            <w:tcW w:w="843" w:type="dxa"/>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5.</w:t>
            </w:r>
          </w:p>
        </w:tc>
        <w:tc>
          <w:tcPr>
            <w:tcW w:w="3551" w:type="dxa"/>
            <w:tcBorders>
              <w:right w:val="single" w:sz="4" w:space="0" w:color="auto"/>
            </w:tcBorders>
            <w:shd w:val="clear" w:color="auto" w:fill="DAEEF3" w:themeFill="accent5" w:themeFillTint="33"/>
          </w:tcPr>
          <w:p w:rsidR="008E2958" w:rsidRPr="00155AC1" w:rsidRDefault="008E2958" w:rsidP="00724782">
            <w:pPr>
              <w:spacing w:before="120" w:after="0"/>
              <w:rPr>
                <w:rFonts w:ascii="Times New Roman" w:hAnsi="Times New Roman" w:cs="Times New Roman"/>
                <w:sz w:val="24"/>
                <w:szCs w:val="24"/>
              </w:rPr>
            </w:pPr>
            <w:r w:rsidRPr="00155AC1">
              <w:rPr>
                <w:rFonts w:ascii="Times New Roman" w:hAnsi="Times New Roman" w:cs="Times New Roman"/>
                <w:sz w:val="24"/>
                <w:szCs w:val="24"/>
              </w:rPr>
              <w:t>Honorer</w:t>
            </w:r>
          </w:p>
        </w:tc>
        <w:tc>
          <w:tcPr>
            <w:tcW w:w="851" w:type="dxa"/>
            <w:tcBorders>
              <w:left w:val="single" w:sz="4" w:space="0" w:color="auto"/>
              <w:right w:val="single" w:sz="4" w:space="0" w:color="auto"/>
            </w:tcBorders>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9</w:t>
            </w:r>
          </w:p>
        </w:tc>
        <w:tc>
          <w:tcPr>
            <w:tcW w:w="708" w:type="dxa"/>
            <w:tcBorders>
              <w:left w:val="single" w:sz="4" w:space="0" w:color="auto"/>
            </w:tcBorders>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2</w:t>
            </w:r>
          </w:p>
        </w:tc>
        <w:tc>
          <w:tcPr>
            <w:tcW w:w="1418" w:type="dxa"/>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11</w:t>
            </w:r>
          </w:p>
        </w:tc>
      </w:tr>
      <w:tr w:rsidR="008E2958" w:rsidRPr="00155AC1" w:rsidTr="005B7870">
        <w:tc>
          <w:tcPr>
            <w:tcW w:w="843" w:type="dxa"/>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rPr>
            </w:pPr>
          </w:p>
        </w:tc>
        <w:tc>
          <w:tcPr>
            <w:tcW w:w="3551" w:type="dxa"/>
            <w:tcBorders>
              <w:right w:val="single" w:sz="4" w:space="0" w:color="auto"/>
            </w:tcBorders>
            <w:shd w:val="clear" w:color="auto" w:fill="DAEEF3" w:themeFill="accent5" w:themeFillTint="33"/>
          </w:tcPr>
          <w:p w:rsidR="008E2958" w:rsidRPr="00155AC1" w:rsidRDefault="008E2958" w:rsidP="00724782">
            <w:pPr>
              <w:spacing w:before="120" w:after="0"/>
              <w:rPr>
                <w:rFonts w:ascii="Times New Roman" w:hAnsi="Times New Roman" w:cs="Times New Roman"/>
                <w:sz w:val="24"/>
                <w:szCs w:val="24"/>
              </w:rPr>
            </w:pPr>
            <w:r w:rsidRPr="00155AC1">
              <w:rPr>
                <w:rFonts w:ascii="Times New Roman" w:hAnsi="Times New Roman" w:cs="Times New Roman"/>
                <w:sz w:val="24"/>
                <w:szCs w:val="24"/>
              </w:rPr>
              <w:t>Jumlah</w:t>
            </w:r>
          </w:p>
        </w:tc>
        <w:tc>
          <w:tcPr>
            <w:tcW w:w="851" w:type="dxa"/>
            <w:tcBorders>
              <w:left w:val="single" w:sz="4" w:space="0" w:color="auto"/>
              <w:right w:val="single" w:sz="4" w:space="0" w:color="auto"/>
            </w:tcBorders>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36</w:t>
            </w:r>
          </w:p>
        </w:tc>
        <w:tc>
          <w:tcPr>
            <w:tcW w:w="708" w:type="dxa"/>
            <w:tcBorders>
              <w:left w:val="single" w:sz="4" w:space="0" w:color="auto"/>
            </w:tcBorders>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rPr>
              <w:t>1</w:t>
            </w:r>
            <w:r w:rsidRPr="00155AC1">
              <w:rPr>
                <w:rFonts w:ascii="Times New Roman" w:hAnsi="Times New Roman" w:cs="Times New Roman"/>
                <w:sz w:val="24"/>
                <w:szCs w:val="24"/>
                <w:lang w:val="id-ID"/>
              </w:rPr>
              <w:t>5</w:t>
            </w:r>
          </w:p>
        </w:tc>
        <w:tc>
          <w:tcPr>
            <w:tcW w:w="1418" w:type="dxa"/>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5</w:t>
            </w:r>
            <w:r w:rsidR="00116CE8">
              <w:rPr>
                <w:rFonts w:ascii="Times New Roman" w:hAnsi="Times New Roman" w:cs="Times New Roman"/>
                <w:sz w:val="24"/>
                <w:szCs w:val="24"/>
                <w:lang w:val="id-ID"/>
              </w:rPr>
              <w:t>0</w:t>
            </w:r>
          </w:p>
        </w:tc>
      </w:tr>
    </w:tbl>
    <w:p w:rsidR="008E2958" w:rsidRPr="00155AC1" w:rsidRDefault="008E2958" w:rsidP="008E2958">
      <w:pPr>
        <w:spacing w:after="0" w:line="360" w:lineRule="auto"/>
        <w:rPr>
          <w:rFonts w:ascii="Times New Roman" w:hAnsi="Times New Roman" w:cs="Times New Roman"/>
          <w:sz w:val="24"/>
          <w:szCs w:val="24"/>
          <w:lang w:val="id-ID"/>
        </w:rPr>
      </w:pPr>
    </w:p>
    <w:p w:rsidR="008E2958" w:rsidRDefault="008E2958" w:rsidP="008E2958">
      <w:pPr>
        <w:pStyle w:val="Default"/>
        <w:spacing w:line="360" w:lineRule="auto"/>
        <w:ind w:left="1418" w:firstLine="567"/>
        <w:jc w:val="both"/>
        <w:rPr>
          <w:rFonts w:ascii="Times New Roman" w:hAnsi="Times New Roman" w:cs="Times New Roman"/>
          <w:lang w:val="id-ID"/>
        </w:rPr>
      </w:pPr>
      <w:r w:rsidRPr="00310D6A">
        <w:rPr>
          <w:rFonts w:ascii="Times New Roman" w:hAnsi="Times New Roman" w:cs="Times New Roman"/>
        </w:rPr>
        <w:t xml:space="preserve">Kondisi Kepegawaian Kecamatan </w:t>
      </w:r>
      <w:r>
        <w:rPr>
          <w:rFonts w:ascii="Times New Roman" w:hAnsi="Times New Roman" w:cs="Times New Roman"/>
        </w:rPr>
        <w:t>Wonoayu</w:t>
      </w:r>
      <w:r w:rsidRPr="00310D6A">
        <w:rPr>
          <w:rFonts w:ascii="Times New Roman" w:hAnsi="Times New Roman" w:cs="Times New Roman"/>
        </w:rPr>
        <w:t xml:space="preserve"> berdasarkan </w:t>
      </w:r>
      <w:r>
        <w:rPr>
          <w:rFonts w:ascii="Times New Roman" w:hAnsi="Times New Roman" w:cs="Times New Roman"/>
        </w:rPr>
        <w:t>Golongan dapat dilihat pada tabel 3</w:t>
      </w:r>
      <w:r w:rsidRPr="00310D6A">
        <w:rPr>
          <w:rFonts w:ascii="Times New Roman" w:hAnsi="Times New Roman" w:cs="Times New Roman"/>
        </w:rPr>
        <w:t xml:space="preserve">. Kapabilitas Karyawan berkaitan erat dengan tingkat </w:t>
      </w:r>
      <w:r>
        <w:rPr>
          <w:rFonts w:ascii="Times New Roman" w:hAnsi="Times New Roman" w:cs="Times New Roman"/>
        </w:rPr>
        <w:t>Golongan</w:t>
      </w:r>
      <w:r w:rsidRPr="00310D6A">
        <w:rPr>
          <w:rFonts w:ascii="Times New Roman" w:hAnsi="Times New Roman" w:cs="Times New Roman"/>
        </w:rPr>
        <w:t>nya. Berdasarkan da</w:t>
      </w:r>
      <w:r>
        <w:rPr>
          <w:rFonts w:ascii="Times New Roman" w:hAnsi="Times New Roman" w:cs="Times New Roman"/>
        </w:rPr>
        <w:t>ta yang ditampilkan pada tabel 3</w:t>
      </w:r>
      <w:r w:rsidRPr="00310D6A">
        <w:rPr>
          <w:rFonts w:ascii="Times New Roman" w:hAnsi="Times New Roman" w:cs="Times New Roman"/>
        </w:rPr>
        <w:t xml:space="preserve">, tingkat Pendidikan Karyawan Kecamatan yang paling banyak adalah </w:t>
      </w:r>
      <w:r>
        <w:rPr>
          <w:rFonts w:ascii="Times New Roman" w:hAnsi="Times New Roman" w:cs="Times New Roman"/>
        </w:rPr>
        <w:t>Golongan 2</w:t>
      </w:r>
      <w:r w:rsidRPr="00310D6A">
        <w:rPr>
          <w:rFonts w:ascii="Times New Roman" w:hAnsi="Times New Roman" w:cs="Times New Roman"/>
        </w:rPr>
        <w:t>. Secara Normatif merupakan modal dasar yang penting dalam peningkatan Kinerja Kecamatan secara umum dalam menjalankan tugas pokok dan fungsi kecamatan.</w:t>
      </w:r>
    </w:p>
    <w:p w:rsidR="008E2958" w:rsidRPr="009871A9" w:rsidRDefault="008E2958" w:rsidP="008E2958">
      <w:pPr>
        <w:pStyle w:val="Default"/>
        <w:spacing w:line="360" w:lineRule="auto"/>
        <w:ind w:left="1418" w:firstLine="567"/>
        <w:jc w:val="both"/>
        <w:rPr>
          <w:rFonts w:ascii="Times New Roman" w:hAnsi="Times New Roman" w:cs="Times New Roman"/>
          <w:lang w:val="id-ID"/>
        </w:rPr>
      </w:pPr>
    </w:p>
    <w:p w:rsidR="008E2958" w:rsidRPr="006B2029" w:rsidRDefault="008E2958" w:rsidP="000C4569">
      <w:pPr>
        <w:pStyle w:val="ListParagraph"/>
        <w:numPr>
          <w:ilvl w:val="0"/>
          <w:numId w:val="28"/>
        </w:numPr>
        <w:spacing w:after="0" w:line="360" w:lineRule="auto"/>
        <w:rPr>
          <w:rFonts w:ascii="Times New Roman" w:hAnsi="Times New Roman" w:cs="Times New Roman"/>
          <w:color w:val="000000"/>
          <w:sz w:val="24"/>
          <w:szCs w:val="24"/>
        </w:rPr>
      </w:pPr>
      <w:r w:rsidRPr="00460347">
        <w:rPr>
          <w:rFonts w:ascii="Times New Roman" w:hAnsi="Times New Roman" w:cs="Times New Roman"/>
          <w:color w:val="000000"/>
          <w:sz w:val="24"/>
          <w:szCs w:val="24"/>
          <w:lang w:val="id-ID"/>
        </w:rPr>
        <w:t xml:space="preserve">Pegawai  </w:t>
      </w:r>
      <w:r w:rsidRPr="00460347">
        <w:rPr>
          <w:rFonts w:ascii="Times New Roman" w:hAnsi="Times New Roman" w:cs="Times New Roman"/>
          <w:color w:val="000000"/>
          <w:sz w:val="24"/>
          <w:szCs w:val="24"/>
        </w:rPr>
        <w:t>Berdasarkan Tingkat Pendidikan :</w:t>
      </w:r>
    </w:p>
    <w:p w:rsidR="008E2958" w:rsidRPr="00460347" w:rsidRDefault="008E2958" w:rsidP="008E2958">
      <w:pPr>
        <w:pStyle w:val="ListParagraph"/>
        <w:spacing w:after="0" w:line="360" w:lineRule="auto"/>
        <w:ind w:left="1440"/>
        <w:rPr>
          <w:rFonts w:ascii="Times New Roman" w:hAnsi="Times New Roman" w:cs="Times New Roman"/>
          <w:color w:val="000000"/>
          <w:sz w:val="24"/>
          <w:szCs w:val="24"/>
        </w:rPr>
      </w:pPr>
    </w:p>
    <w:p w:rsidR="008E2958" w:rsidRPr="00155AC1" w:rsidRDefault="0069690A" w:rsidP="00117F45">
      <w:pPr>
        <w:spacing w:after="0" w:line="240" w:lineRule="auto"/>
        <w:ind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t>Tabel 1.4.</w:t>
      </w:r>
    </w:p>
    <w:p w:rsidR="008E2958" w:rsidRDefault="008E2958" w:rsidP="00117F45">
      <w:pPr>
        <w:spacing w:after="0" w:line="240" w:lineRule="auto"/>
        <w:ind w:firstLine="720"/>
        <w:jc w:val="center"/>
        <w:rPr>
          <w:rFonts w:ascii="Times New Roman" w:hAnsi="Times New Roman" w:cs="Times New Roman"/>
          <w:b/>
          <w:sz w:val="24"/>
          <w:szCs w:val="24"/>
          <w:lang w:val="id-ID"/>
        </w:rPr>
      </w:pPr>
      <w:r w:rsidRPr="00155AC1">
        <w:rPr>
          <w:rFonts w:ascii="Times New Roman" w:hAnsi="Times New Roman" w:cs="Times New Roman"/>
          <w:b/>
          <w:sz w:val="24"/>
          <w:szCs w:val="24"/>
          <w:lang w:val="id-ID"/>
        </w:rPr>
        <w:t xml:space="preserve">Pegawai  </w:t>
      </w:r>
      <w:r w:rsidRPr="00155AC1">
        <w:rPr>
          <w:rFonts w:ascii="Times New Roman" w:hAnsi="Times New Roman" w:cs="Times New Roman"/>
          <w:b/>
          <w:sz w:val="24"/>
          <w:szCs w:val="24"/>
        </w:rPr>
        <w:t>Berdasarkan Tingkat Pendidikan</w:t>
      </w:r>
    </w:p>
    <w:p w:rsidR="00117F45" w:rsidRPr="00117F45" w:rsidRDefault="00117F45" w:rsidP="00117F45">
      <w:pPr>
        <w:spacing w:after="0" w:line="240" w:lineRule="auto"/>
        <w:ind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t>Tahun 2016</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0"/>
        <w:gridCol w:w="3554"/>
        <w:gridCol w:w="851"/>
        <w:gridCol w:w="708"/>
        <w:gridCol w:w="1418"/>
      </w:tblGrid>
      <w:tr w:rsidR="008E2958" w:rsidRPr="00155AC1" w:rsidTr="005B7870">
        <w:tc>
          <w:tcPr>
            <w:tcW w:w="840" w:type="dxa"/>
            <w:tcBorders>
              <w:top w:val="double" w:sz="4" w:space="0" w:color="auto"/>
              <w:bottom w:val="double" w:sz="4" w:space="0" w:color="auto"/>
            </w:tcBorders>
            <w:shd w:val="clear" w:color="auto" w:fill="92CDDC" w:themeFill="accent5" w:themeFillTint="99"/>
          </w:tcPr>
          <w:p w:rsidR="008E2958" w:rsidRPr="00155AC1" w:rsidRDefault="008E2958" w:rsidP="00724782">
            <w:pPr>
              <w:spacing w:before="120" w:after="0"/>
              <w:jc w:val="center"/>
              <w:rPr>
                <w:rFonts w:ascii="Times New Roman" w:hAnsi="Times New Roman" w:cs="Times New Roman"/>
                <w:b/>
                <w:sz w:val="24"/>
                <w:szCs w:val="24"/>
              </w:rPr>
            </w:pPr>
            <w:r w:rsidRPr="00155AC1">
              <w:rPr>
                <w:rFonts w:ascii="Times New Roman" w:hAnsi="Times New Roman" w:cs="Times New Roman"/>
                <w:b/>
                <w:sz w:val="24"/>
                <w:szCs w:val="24"/>
              </w:rPr>
              <w:t>No.</w:t>
            </w:r>
          </w:p>
        </w:tc>
        <w:tc>
          <w:tcPr>
            <w:tcW w:w="3554" w:type="dxa"/>
            <w:tcBorders>
              <w:top w:val="double" w:sz="4" w:space="0" w:color="auto"/>
              <w:bottom w:val="double" w:sz="4" w:space="0" w:color="auto"/>
              <w:right w:val="single" w:sz="4" w:space="0" w:color="auto"/>
            </w:tcBorders>
            <w:shd w:val="clear" w:color="auto" w:fill="92CDDC" w:themeFill="accent5" w:themeFillTint="99"/>
          </w:tcPr>
          <w:p w:rsidR="008E2958" w:rsidRPr="00155AC1" w:rsidRDefault="008E2958" w:rsidP="00724782">
            <w:pPr>
              <w:spacing w:before="120" w:after="0"/>
              <w:jc w:val="center"/>
              <w:rPr>
                <w:rFonts w:ascii="Times New Roman" w:hAnsi="Times New Roman" w:cs="Times New Roman"/>
                <w:b/>
                <w:sz w:val="24"/>
                <w:szCs w:val="24"/>
              </w:rPr>
            </w:pPr>
            <w:r w:rsidRPr="00155AC1">
              <w:rPr>
                <w:rFonts w:ascii="Times New Roman" w:hAnsi="Times New Roman" w:cs="Times New Roman"/>
                <w:b/>
                <w:sz w:val="24"/>
                <w:szCs w:val="24"/>
              </w:rPr>
              <w:t>Uraian</w:t>
            </w:r>
          </w:p>
        </w:tc>
        <w:tc>
          <w:tcPr>
            <w:tcW w:w="851" w:type="dxa"/>
            <w:tcBorders>
              <w:top w:val="double" w:sz="4" w:space="0" w:color="auto"/>
              <w:left w:val="single" w:sz="4" w:space="0" w:color="auto"/>
              <w:bottom w:val="double" w:sz="4" w:space="0" w:color="auto"/>
              <w:right w:val="single" w:sz="4" w:space="0" w:color="auto"/>
            </w:tcBorders>
            <w:shd w:val="clear" w:color="auto" w:fill="92CDDC" w:themeFill="accent5" w:themeFillTint="99"/>
          </w:tcPr>
          <w:p w:rsidR="008E2958" w:rsidRPr="00155AC1" w:rsidRDefault="008E2958" w:rsidP="00724782">
            <w:pPr>
              <w:spacing w:before="120" w:after="0"/>
              <w:jc w:val="center"/>
              <w:rPr>
                <w:rFonts w:ascii="Times New Roman" w:hAnsi="Times New Roman" w:cs="Times New Roman"/>
                <w:b/>
                <w:sz w:val="24"/>
                <w:szCs w:val="24"/>
              </w:rPr>
            </w:pPr>
            <w:r w:rsidRPr="00155AC1">
              <w:rPr>
                <w:rFonts w:ascii="Times New Roman" w:hAnsi="Times New Roman" w:cs="Times New Roman"/>
                <w:b/>
                <w:sz w:val="24"/>
                <w:szCs w:val="24"/>
              </w:rPr>
              <w:t>L</w:t>
            </w:r>
          </w:p>
        </w:tc>
        <w:tc>
          <w:tcPr>
            <w:tcW w:w="708" w:type="dxa"/>
            <w:tcBorders>
              <w:top w:val="double" w:sz="4" w:space="0" w:color="auto"/>
              <w:left w:val="single" w:sz="4" w:space="0" w:color="auto"/>
              <w:bottom w:val="double" w:sz="4" w:space="0" w:color="auto"/>
            </w:tcBorders>
            <w:shd w:val="clear" w:color="auto" w:fill="92CDDC" w:themeFill="accent5" w:themeFillTint="99"/>
          </w:tcPr>
          <w:p w:rsidR="008E2958" w:rsidRPr="00155AC1" w:rsidRDefault="008E2958" w:rsidP="00724782">
            <w:pPr>
              <w:spacing w:before="120" w:after="0"/>
              <w:jc w:val="center"/>
              <w:rPr>
                <w:rFonts w:ascii="Times New Roman" w:hAnsi="Times New Roman" w:cs="Times New Roman"/>
                <w:b/>
                <w:sz w:val="24"/>
                <w:szCs w:val="24"/>
              </w:rPr>
            </w:pPr>
            <w:r w:rsidRPr="00155AC1">
              <w:rPr>
                <w:rFonts w:ascii="Times New Roman" w:hAnsi="Times New Roman" w:cs="Times New Roman"/>
                <w:b/>
                <w:sz w:val="24"/>
                <w:szCs w:val="24"/>
              </w:rPr>
              <w:t>P</w:t>
            </w:r>
          </w:p>
        </w:tc>
        <w:tc>
          <w:tcPr>
            <w:tcW w:w="1418" w:type="dxa"/>
            <w:tcBorders>
              <w:top w:val="double" w:sz="4" w:space="0" w:color="auto"/>
              <w:bottom w:val="double" w:sz="4" w:space="0" w:color="auto"/>
            </w:tcBorders>
            <w:shd w:val="clear" w:color="auto" w:fill="92CDDC" w:themeFill="accent5" w:themeFillTint="99"/>
          </w:tcPr>
          <w:p w:rsidR="008E2958" w:rsidRPr="00155AC1" w:rsidRDefault="008E2958" w:rsidP="00724782">
            <w:pPr>
              <w:spacing w:before="120" w:after="0"/>
              <w:jc w:val="center"/>
              <w:rPr>
                <w:rFonts w:ascii="Times New Roman" w:hAnsi="Times New Roman" w:cs="Times New Roman"/>
                <w:b/>
                <w:sz w:val="24"/>
                <w:szCs w:val="24"/>
              </w:rPr>
            </w:pPr>
            <w:r w:rsidRPr="00155AC1">
              <w:rPr>
                <w:rFonts w:ascii="Times New Roman" w:hAnsi="Times New Roman" w:cs="Times New Roman"/>
                <w:b/>
                <w:sz w:val="24"/>
                <w:szCs w:val="24"/>
              </w:rPr>
              <w:t>Jumlah</w:t>
            </w:r>
          </w:p>
        </w:tc>
      </w:tr>
      <w:tr w:rsidR="008E2958" w:rsidRPr="00155AC1" w:rsidTr="005B7870">
        <w:tc>
          <w:tcPr>
            <w:tcW w:w="840" w:type="dxa"/>
            <w:tcBorders>
              <w:top w:val="double" w:sz="4" w:space="0" w:color="auto"/>
            </w:tcBorders>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1.</w:t>
            </w:r>
          </w:p>
        </w:tc>
        <w:tc>
          <w:tcPr>
            <w:tcW w:w="3554" w:type="dxa"/>
            <w:tcBorders>
              <w:top w:val="double" w:sz="4" w:space="0" w:color="auto"/>
              <w:right w:val="single" w:sz="4" w:space="0" w:color="auto"/>
            </w:tcBorders>
            <w:shd w:val="clear" w:color="auto" w:fill="DAEEF3" w:themeFill="accent5" w:themeFillTint="33"/>
          </w:tcPr>
          <w:p w:rsidR="008E2958" w:rsidRPr="00155AC1" w:rsidRDefault="008E2958" w:rsidP="00724782">
            <w:pPr>
              <w:spacing w:before="120" w:after="0"/>
              <w:rPr>
                <w:rFonts w:ascii="Times New Roman" w:hAnsi="Times New Roman" w:cs="Times New Roman"/>
                <w:sz w:val="24"/>
                <w:szCs w:val="24"/>
              </w:rPr>
            </w:pPr>
            <w:r w:rsidRPr="00155AC1">
              <w:rPr>
                <w:rFonts w:ascii="Times New Roman" w:hAnsi="Times New Roman" w:cs="Times New Roman"/>
                <w:sz w:val="24"/>
                <w:szCs w:val="24"/>
              </w:rPr>
              <w:t>Pasca Sarjana</w:t>
            </w:r>
          </w:p>
        </w:tc>
        <w:tc>
          <w:tcPr>
            <w:tcW w:w="851" w:type="dxa"/>
            <w:tcBorders>
              <w:top w:val="double" w:sz="4" w:space="0" w:color="auto"/>
              <w:left w:val="single" w:sz="4" w:space="0" w:color="auto"/>
              <w:right w:val="single" w:sz="4" w:space="0" w:color="auto"/>
            </w:tcBorders>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1</w:t>
            </w:r>
          </w:p>
        </w:tc>
        <w:tc>
          <w:tcPr>
            <w:tcW w:w="708" w:type="dxa"/>
            <w:tcBorders>
              <w:top w:val="double" w:sz="4" w:space="0" w:color="auto"/>
              <w:left w:val="single" w:sz="4" w:space="0" w:color="auto"/>
            </w:tcBorders>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w:t>
            </w:r>
          </w:p>
        </w:tc>
        <w:tc>
          <w:tcPr>
            <w:tcW w:w="1418" w:type="dxa"/>
            <w:tcBorders>
              <w:top w:val="double" w:sz="4" w:space="0" w:color="auto"/>
            </w:tcBorders>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1</w:t>
            </w:r>
          </w:p>
        </w:tc>
      </w:tr>
      <w:tr w:rsidR="008E2958" w:rsidRPr="00155AC1" w:rsidTr="005B7870">
        <w:tc>
          <w:tcPr>
            <w:tcW w:w="840" w:type="dxa"/>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2.</w:t>
            </w:r>
          </w:p>
        </w:tc>
        <w:tc>
          <w:tcPr>
            <w:tcW w:w="3554" w:type="dxa"/>
            <w:tcBorders>
              <w:right w:val="single" w:sz="4" w:space="0" w:color="auto"/>
            </w:tcBorders>
            <w:shd w:val="clear" w:color="auto" w:fill="DAEEF3" w:themeFill="accent5" w:themeFillTint="33"/>
          </w:tcPr>
          <w:p w:rsidR="008E2958" w:rsidRPr="00155AC1" w:rsidRDefault="008E2958" w:rsidP="00724782">
            <w:pPr>
              <w:spacing w:before="120" w:after="0"/>
              <w:rPr>
                <w:rFonts w:ascii="Times New Roman" w:hAnsi="Times New Roman" w:cs="Times New Roman"/>
                <w:sz w:val="24"/>
                <w:szCs w:val="24"/>
              </w:rPr>
            </w:pPr>
            <w:r w:rsidRPr="00155AC1">
              <w:rPr>
                <w:rFonts w:ascii="Times New Roman" w:hAnsi="Times New Roman" w:cs="Times New Roman"/>
                <w:sz w:val="24"/>
                <w:szCs w:val="24"/>
              </w:rPr>
              <w:t>Sarjana</w:t>
            </w:r>
          </w:p>
        </w:tc>
        <w:tc>
          <w:tcPr>
            <w:tcW w:w="851" w:type="dxa"/>
            <w:tcBorders>
              <w:left w:val="single" w:sz="4" w:space="0" w:color="auto"/>
              <w:right w:val="single" w:sz="4" w:space="0" w:color="auto"/>
            </w:tcBorders>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13</w:t>
            </w:r>
          </w:p>
        </w:tc>
        <w:tc>
          <w:tcPr>
            <w:tcW w:w="708" w:type="dxa"/>
            <w:tcBorders>
              <w:left w:val="single" w:sz="4" w:space="0" w:color="auto"/>
            </w:tcBorders>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6</w:t>
            </w:r>
          </w:p>
        </w:tc>
        <w:tc>
          <w:tcPr>
            <w:tcW w:w="1418" w:type="dxa"/>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19</w:t>
            </w:r>
          </w:p>
        </w:tc>
      </w:tr>
      <w:tr w:rsidR="008E2958" w:rsidRPr="00155AC1" w:rsidTr="005B7870">
        <w:tc>
          <w:tcPr>
            <w:tcW w:w="840" w:type="dxa"/>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3.</w:t>
            </w:r>
          </w:p>
        </w:tc>
        <w:tc>
          <w:tcPr>
            <w:tcW w:w="3554" w:type="dxa"/>
            <w:tcBorders>
              <w:right w:val="single" w:sz="4" w:space="0" w:color="auto"/>
            </w:tcBorders>
            <w:shd w:val="clear" w:color="auto" w:fill="DAEEF3" w:themeFill="accent5" w:themeFillTint="33"/>
          </w:tcPr>
          <w:p w:rsidR="008E2958" w:rsidRPr="00155AC1" w:rsidRDefault="008E2958" w:rsidP="00724782">
            <w:pPr>
              <w:spacing w:before="120" w:after="0"/>
              <w:rPr>
                <w:rFonts w:ascii="Times New Roman" w:hAnsi="Times New Roman" w:cs="Times New Roman"/>
                <w:sz w:val="24"/>
                <w:szCs w:val="24"/>
              </w:rPr>
            </w:pPr>
            <w:r w:rsidRPr="00155AC1">
              <w:rPr>
                <w:rFonts w:ascii="Times New Roman" w:hAnsi="Times New Roman" w:cs="Times New Roman"/>
                <w:sz w:val="24"/>
                <w:szCs w:val="24"/>
              </w:rPr>
              <w:t>Diploma</w:t>
            </w:r>
          </w:p>
        </w:tc>
        <w:tc>
          <w:tcPr>
            <w:tcW w:w="851" w:type="dxa"/>
            <w:tcBorders>
              <w:left w:val="single" w:sz="4" w:space="0" w:color="auto"/>
              <w:right w:val="single" w:sz="4" w:space="0" w:color="auto"/>
            </w:tcBorders>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1</w:t>
            </w:r>
          </w:p>
        </w:tc>
        <w:tc>
          <w:tcPr>
            <w:tcW w:w="708" w:type="dxa"/>
            <w:tcBorders>
              <w:left w:val="single" w:sz="4" w:space="0" w:color="auto"/>
            </w:tcBorders>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2</w:t>
            </w:r>
          </w:p>
        </w:tc>
        <w:tc>
          <w:tcPr>
            <w:tcW w:w="1418" w:type="dxa"/>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3</w:t>
            </w:r>
          </w:p>
        </w:tc>
      </w:tr>
      <w:tr w:rsidR="008E2958" w:rsidRPr="00155AC1" w:rsidTr="005B7870">
        <w:tc>
          <w:tcPr>
            <w:tcW w:w="840" w:type="dxa"/>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4.</w:t>
            </w:r>
          </w:p>
        </w:tc>
        <w:tc>
          <w:tcPr>
            <w:tcW w:w="3554" w:type="dxa"/>
            <w:tcBorders>
              <w:right w:val="single" w:sz="4" w:space="0" w:color="auto"/>
            </w:tcBorders>
            <w:shd w:val="clear" w:color="auto" w:fill="DAEEF3" w:themeFill="accent5" w:themeFillTint="33"/>
          </w:tcPr>
          <w:p w:rsidR="008E2958" w:rsidRPr="00155AC1" w:rsidRDefault="008E2958" w:rsidP="00724782">
            <w:pPr>
              <w:spacing w:before="120" w:after="0"/>
              <w:rPr>
                <w:rFonts w:ascii="Times New Roman" w:hAnsi="Times New Roman" w:cs="Times New Roman"/>
                <w:sz w:val="24"/>
                <w:szCs w:val="24"/>
              </w:rPr>
            </w:pPr>
            <w:r w:rsidRPr="00155AC1">
              <w:rPr>
                <w:rFonts w:ascii="Times New Roman" w:hAnsi="Times New Roman" w:cs="Times New Roman"/>
                <w:sz w:val="24"/>
                <w:szCs w:val="24"/>
              </w:rPr>
              <w:t>SLTA</w:t>
            </w:r>
          </w:p>
        </w:tc>
        <w:tc>
          <w:tcPr>
            <w:tcW w:w="851" w:type="dxa"/>
            <w:tcBorders>
              <w:left w:val="single" w:sz="4" w:space="0" w:color="auto"/>
              <w:right w:val="single" w:sz="4" w:space="0" w:color="auto"/>
            </w:tcBorders>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1</w:t>
            </w:r>
            <w:r w:rsidR="00116CE8">
              <w:rPr>
                <w:rFonts w:ascii="Times New Roman" w:hAnsi="Times New Roman" w:cs="Times New Roman"/>
                <w:sz w:val="24"/>
                <w:szCs w:val="24"/>
                <w:lang w:val="id-ID"/>
              </w:rPr>
              <w:t>8</w:t>
            </w:r>
          </w:p>
        </w:tc>
        <w:tc>
          <w:tcPr>
            <w:tcW w:w="708" w:type="dxa"/>
            <w:tcBorders>
              <w:left w:val="single" w:sz="4" w:space="0" w:color="auto"/>
            </w:tcBorders>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7</w:t>
            </w:r>
          </w:p>
        </w:tc>
        <w:tc>
          <w:tcPr>
            <w:tcW w:w="1418" w:type="dxa"/>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2</w:t>
            </w:r>
            <w:r w:rsidR="00116CE8">
              <w:rPr>
                <w:rFonts w:ascii="Times New Roman" w:hAnsi="Times New Roman" w:cs="Times New Roman"/>
                <w:sz w:val="24"/>
                <w:szCs w:val="24"/>
                <w:lang w:val="id-ID"/>
              </w:rPr>
              <w:t>5</w:t>
            </w:r>
          </w:p>
        </w:tc>
      </w:tr>
      <w:tr w:rsidR="008E2958" w:rsidRPr="00155AC1" w:rsidTr="005B7870">
        <w:tc>
          <w:tcPr>
            <w:tcW w:w="840" w:type="dxa"/>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5.</w:t>
            </w:r>
          </w:p>
        </w:tc>
        <w:tc>
          <w:tcPr>
            <w:tcW w:w="3554" w:type="dxa"/>
            <w:tcBorders>
              <w:right w:val="single" w:sz="4" w:space="0" w:color="auto"/>
            </w:tcBorders>
            <w:shd w:val="clear" w:color="auto" w:fill="DAEEF3" w:themeFill="accent5" w:themeFillTint="33"/>
          </w:tcPr>
          <w:p w:rsidR="008E2958" w:rsidRPr="00155AC1" w:rsidRDefault="008E2958" w:rsidP="00724782">
            <w:pPr>
              <w:spacing w:before="120" w:after="0"/>
              <w:rPr>
                <w:rFonts w:ascii="Times New Roman" w:hAnsi="Times New Roman" w:cs="Times New Roman"/>
                <w:sz w:val="24"/>
                <w:szCs w:val="24"/>
              </w:rPr>
            </w:pPr>
            <w:r w:rsidRPr="00155AC1">
              <w:rPr>
                <w:rFonts w:ascii="Times New Roman" w:hAnsi="Times New Roman" w:cs="Times New Roman"/>
                <w:sz w:val="24"/>
                <w:szCs w:val="24"/>
              </w:rPr>
              <w:t>SLTP</w:t>
            </w:r>
          </w:p>
        </w:tc>
        <w:tc>
          <w:tcPr>
            <w:tcW w:w="851" w:type="dxa"/>
            <w:tcBorders>
              <w:left w:val="single" w:sz="4" w:space="0" w:color="auto"/>
              <w:right w:val="single" w:sz="4" w:space="0" w:color="auto"/>
            </w:tcBorders>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w:t>
            </w:r>
          </w:p>
        </w:tc>
        <w:tc>
          <w:tcPr>
            <w:tcW w:w="708" w:type="dxa"/>
            <w:tcBorders>
              <w:left w:val="single" w:sz="4" w:space="0" w:color="auto"/>
            </w:tcBorders>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w:t>
            </w:r>
          </w:p>
        </w:tc>
        <w:tc>
          <w:tcPr>
            <w:tcW w:w="1418" w:type="dxa"/>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w:t>
            </w:r>
          </w:p>
        </w:tc>
      </w:tr>
      <w:tr w:rsidR="008E2958" w:rsidRPr="00155AC1" w:rsidTr="005B7870">
        <w:tc>
          <w:tcPr>
            <w:tcW w:w="840" w:type="dxa"/>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6.</w:t>
            </w:r>
          </w:p>
        </w:tc>
        <w:tc>
          <w:tcPr>
            <w:tcW w:w="3554" w:type="dxa"/>
            <w:tcBorders>
              <w:right w:val="single" w:sz="4" w:space="0" w:color="auto"/>
            </w:tcBorders>
            <w:shd w:val="clear" w:color="auto" w:fill="DAEEF3" w:themeFill="accent5" w:themeFillTint="33"/>
          </w:tcPr>
          <w:p w:rsidR="008E2958" w:rsidRPr="00155AC1" w:rsidRDefault="008E2958" w:rsidP="00724782">
            <w:pPr>
              <w:spacing w:before="120" w:after="0"/>
              <w:rPr>
                <w:rFonts w:ascii="Times New Roman" w:hAnsi="Times New Roman" w:cs="Times New Roman"/>
                <w:sz w:val="24"/>
                <w:szCs w:val="24"/>
              </w:rPr>
            </w:pPr>
            <w:r w:rsidRPr="00155AC1">
              <w:rPr>
                <w:rFonts w:ascii="Times New Roman" w:hAnsi="Times New Roman" w:cs="Times New Roman"/>
                <w:sz w:val="24"/>
                <w:szCs w:val="24"/>
              </w:rPr>
              <w:t>SD</w:t>
            </w:r>
          </w:p>
        </w:tc>
        <w:tc>
          <w:tcPr>
            <w:tcW w:w="851" w:type="dxa"/>
            <w:tcBorders>
              <w:left w:val="single" w:sz="4" w:space="0" w:color="auto"/>
              <w:right w:val="single" w:sz="4" w:space="0" w:color="auto"/>
            </w:tcBorders>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2</w:t>
            </w:r>
          </w:p>
        </w:tc>
        <w:tc>
          <w:tcPr>
            <w:tcW w:w="708" w:type="dxa"/>
            <w:tcBorders>
              <w:left w:val="single" w:sz="4" w:space="0" w:color="auto"/>
            </w:tcBorders>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rPr>
            </w:pPr>
            <w:r w:rsidRPr="00155AC1">
              <w:rPr>
                <w:rFonts w:ascii="Times New Roman" w:hAnsi="Times New Roman" w:cs="Times New Roman"/>
                <w:sz w:val="24"/>
                <w:szCs w:val="24"/>
              </w:rPr>
              <w:t>-</w:t>
            </w:r>
          </w:p>
        </w:tc>
        <w:tc>
          <w:tcPr>
            <w:tcW w:w="1418" w:type="dxa"/>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lang w:val="id-ID"/>
              </w:rPr>
            </w:pPr>
            <w:r w:rsidRPr="00155AC1">
              <w:rPr>
                <w:rFonts w:ascii="Times New Roman" w:hAnsi="Times New Roman" w:cs="Times New Roman"/>
                <w:sz w:val="24"/>
                <w:szCs w:val="24"/>
                <w:lang w:val="id-ID"/>
              </w:rPr>
              <w:t>2</w:t>
            </w:r>
          </w:p>
        </w:tc>
      </w:tr>
      <w:tr w:rsidR="008E2958" w:rsidRPr="00155AC1" w:rsidTr="005B7870">
        <w:tc>
          <w:tcPr>
            <w:tcW w:w="840" w:type="dxa"/>
            <w:shd w:val="clear" w:color="auto" w:fill="DAEEF3" w:themeFill="accent5" w:themeFillTint="33"/>
          </w:tcPr>
          <w:p w:rsidR="008E2958" w:rsidRPr="00155AC1" w:rsidRDefault="008E2958" w:rsidP="00724782">
            <w:pPr>
              <w:spacing w:before="120" w:after="0"/>
              <w:jc w:val="center"/>
              <w:rPr>
                <w:rFonts w:ascii="Times New Roman" w:hAnsi="Times New Roman" w:cs="Times New Roman"/>
                <w:sz w:val="24"/>
                <w:szCs w:val="24"/>
              </w:rPr>
            </w:pPr>
          </w:p>
        </w:tc>
        <w:tc>
          <w:tcPr>
            <w:tcW w:w="3554" w:type="dxa"/>
            <w:tcBorders>
              <w:right w:val="single" w:sz="4" w:space="0" w:color="auto"/>
            </w:tcBorders>
            <w:shd w:val="clear" w:color="auto" w:fill="DAEEF3" w:themeFill="accent5" w:themeFillTint="33"/>
          </w:tcPr>
          <w:p w:rsidR="008E2958" w:rsidRPr="00155AC1" w:rsidRDefault="008E2958" w:rsidP="00724782">
            <w:pPr>
              <w:spacing w:before="120" w:after="0"/>
              <w:rPr>
                <w:rFonts w:ascii="Times New Roman" w:hAnsi="Times New Roman" w:cs="Times New Roman"/>
                <w:b/>
                <w:sz w:val="24"/>
                <w:szCs w:val="24"/>
              </w:rPr>
            </w:pPr>
            <w:r w:rsidRPr="00155AC1">
              <w:rPr>
                <w:rFonts w:ascii="Times New Roman" w:hAnsi="Times New Roman" w:cs="Times New Roman"/>
                <w:b/>
                <w:sz w:val="24"/>
                <w:szCs w:val="24"/>
              </w:rPr>
              <w:t>Jumlah</w:t>
            </w:r>
          </w:p>
        </w:tc>
        <w:tc>
          <w:tcPr>
            <w:tcW w:w="851" w:type="dxa"/>
            <w:tcBorders>
              <w:left w:val="single" w:sz="4" w:space="0" w:color="auto"/>
              <w:right w:val="single" w:sz="4" w:space="0" w:color="auto"/>
            </w:tcBorders>
            <w:shd w:val="clear" w:color="auto" w:fill="DAEEF3" w:themeFill="accent5" w:themeFillTint="33"/>
          </w:tcPr>
          <w:p w:rsidR="008E2958" w:rsidRPr="00155AC1" w:rsidRDefault="008E2958" w:rsidP="00724782">
            <w:pPr>
              <w:spacing w:before="120" w:after="0"/>
              <w:jc w:val="center"/>
              <w:rPr>
                <w:rFonts w:ascii="Times New Roman" w:hAnsi="Times New Roman" w:cs="Times New Roman"/>
                <w:b/>
                <w:sz w:val="24"/>
                <w:szCs w:val="24"/>
                <w:lang w:val="id-ID"/>
              </w:rPr>
            </w:pPr>
            <w:r w:rsidRPr="00155AC1">
              <w:rPr>
                <w:rFonts w:ascii="Times New Roman" w:hAnsi="Times New Roman" w:cs="Times New Roman"/>
                <w:b/>
                <w:sz w:val="24"/>
                <w:szCs w:val="24"/>
                <w:lang w:val="id-ID"/>
              </w:rPr>
              <w:t>3</w:t>
            </w:r>
            <w:r w:rsidR="00116CE8">
              <w:rPr>
                <w:rFonts w:ascii="Times New Roman" w:hAnsi="Times New Roman" w:cs="Times New Roman"/>
                <w:b/>
                <w:sz w:val="24"/>
                <w:szCs w:val="24"/>
                <w:lang w:val="id-ID"/>
              </w:rPr>
              <w:t>5</w:t>
            </w:r>
          </w:p>
        </w:tc>
        <w:tc>
          <w:tcPr>
            <w:tcW w:w="708" w:type="dxa"/>
            <w:tcBorders>
              <w:left w:val="single" w:sz="4" w:space="0" w:color="auto"/>
            </w:tcBorders>
            <w:shd w:val="clear" w:color="auto" w:fill="DAEEF3" w:themeFill="accent5" w:themeFillTint="33"/>
          </w:tcPr>
          <w:p w:rsidR="008E2958" w:rsidRPr="00155AC1" w:rsidRDefault="008E2958" w:rsidP="00724782">
            <w:pPr>
              <w:spacing w:before="120" w:after="0"/>
              <w:jc w:val="center"/>
              <w:rPr>
                <w:rFonts w:ascii="Times New Roman" w:hAnsi="Times New Roman" w:cs="Times New Roman"/>
                <w:b/>
                <w:sz w:val="24"/>
                <w:szCs w:val="24"/>
                <w:lang w:val="id-ID"/>
              </w:rPr>
            </w:pPr>
            <w:r w:rsidRPr="00155AC1">
              <w:rPr>
                <w:rFonts w:ascii="Times New Roman" w:hAnsi="Times New Roman" w:cs="Times New Roman"/>
                <w:b/>
                <w:sz w:val="24"/>
                <w:szCs w:val="24"/>
              </w:rPr>
              <w:t>1</w:t>
            </w:r>
            <w:r w:rsidRPr="00155AC1">
              <w:rPr>
                <w:rFonts w:ascii="Times New Roman" w:hAnsi="Times New Roman" w:cs="Times New Roman"/>
                <w:b/>
                <w:sz w:val="24"/>
                <w:szCs w:val="24"/>
                <w:lang w:val="id-ID"/>
              </w:rPr>
              <w:t>5</w:t>
            </w:r>
          </w:p>
        </w:tc>
        <w:tc>
          <w:tcPr>
            <w:tcW w:w="1418" w:type="dxa"/>
            <w:shd w:val="clear" w:color="auto" w:fill="DAEEF3" w:themeFill="accent5" w:themeFillTint="33"/>
          </w:tcPr>
          <w:p w:rsidR="008E2958" w:rsidRPr="00155AC1" w:rsidRDefault="008E2958" w:rsidP="00724782">
            <w:pPr>
              <w:spacing w:before="120" w:after="0"/>
              <w:jc w:val="center"/>
              <w:rPr>
                <w:rFonts w:ascii="Times New Roman" w:hAnsi="Times New Roman" w:cs="Times New Roman"/>
                <w:b/>
                <w:sz w:val="24"/>
                <w:szCs w:val="24"/>
                <w:lang w:val="id-ID"/>
              </w:rPr>
            </w:pPr>
            <w:r w:rsidRPr="00155AC1">
              <w:rPr>
                <w:rFonts w:ascii="Times New Roman" w:hAnsi="Times New Roman" w:cs="Times New Roman"/>
                <w:b/>
                <w:sz w:val="24"/>
                <w:szCs w:val="24"/>
                <w:lang w:val="id-ID"/>
              </w:rPr>
              <w:t>5</w:t>
            </w:r>
            <w:r w:rsidR="00116CE8">
              <w:rPr>
                <w:rFonts w:ascii="Times New Roman" w:hAnsi="Times New Roman" w:cs="Times New Roman"/>
                <w:b/>
                <w:sz w:val="24"/>
                <w:szCs w:val="24"/>
                <w:lang w:val="id-ID"/>
              </w:rPr>
              <w:t>0</w:t>
            </w:r>
          </w:p>
        </w:tc>
      </w:tr>
    </w:tbl>
    <w:p w:rsidR="008E2958" w:rsidRDefault="008E2958" w:rsidP="008E2958">
      <w:pPr>
        <w:tabs>
          <w:tab w:val="left" w:pos="-4962"/>
        </w:tabs>
        <w:spacing w:after="0" w:line="360" w:lineRule="auto"/>
        <w:rPr>
          <w:rFonts w:ascii="Times New Roman" w:hAnsi="Times New Roman" w:cs="Times New Roman"/>
          <w:sz w:val="24"/>
          <w:szCs w:val="24"/>
          <w:lang w:val="id-ID"/>
        </w:rPr>
      </w:pPr>
    </w:p>
    <w:p w:rsidR="008E2958" w:rsidRDefault="008E2958" w:rsidP="008E2958">
      <w:pPr>
        <w:pStyle w:val="Default"/>
        <w:spacing w:line="360" w:lineRule="auto"/>
        <w:ind w:left="1418" w:firstLine="567"/>
        <w:jc w:val="both"/>
        <w:rPr>
          <w:rFonts w:ascii="Times New Roman" w:hAnsi="Times New Roman" w:cs="Times New Roman"/>
        </w:rPr>
      </w:pPr>
      <w:r w:rsidRPr="00310D6A">
        <w:rPr>
          <w:rFonts w:ascii="Times New Roman" w:hAnsi="Times New Roman" w:cs="Times New Roman"/>
        </w:rPr>
        <w:lastRenderedPageBreak/>
        <w:t xml:space="preserve">Kondisi Kepegawaian Kecamatan </w:t>
      </w:r>
      <w:r>
        <w:rPr>
          <w:rFonts w:ascii="Times New Roman" w:hAnsi="Times New Roman" w:cs="Times New Roman"/>
        </w:rPr>
        <w:t>Wonoayu</w:t>
      </w:r>
      <w:r w:rsidRPr="00310D6A">
        <w:rPr>
          <w:rFonts w:ascii="Times New Roman" w:hAnsi="Times New Roman" w:cs="Times New Roman"/>
        </w:rPr>
        <w:t xml:space="preserve"> berdasarkan tingkat pendi</w:t>
      </w:r>
      <w:r>
        <w:rPr>
          <w:rFonts w:ascii="Times New Roman" w:hAnsi="Times New Roman" w:cs="Times New Roman"/>
        </w:rPr>
        <w:t>dikan dapat dilihat pada tabel 4</w:t>
      </w:r>
      <w:r w:rsidRPr="00310D6A">
        <w:rPr>
          <w:rFonts w:ascii="Times New Roman" w:hAnsi="Times New Roman" w:cs="Times New Roman"/>
        </w:rPr>
        <w:t>. Kapabilitas Karyawan berkaitan erat dengan tingkat Pendidikannya. Berdasarkan da</w:t>
      </w:r>
      <w:r>
        <w:rPr>
          <w:rFonts w:ascii="Times New Roman" w:hAnsi="Times New Roman" w:cs="Times New Roman"/>
        </w:rPr>
        <w:t>ta yang ditampilkan pada tabel 4</w:t>
      </w:r>
      <w:r w:rsidRPr="00310D6A">
        <w:rPr>
          <w:rFonts w:ascii="Times New Roman" w:hAnsi="Times New Roman" w:cs="Times New Roman"/>
        </w:rPr>
        <w:t xml:space="preserve">, tingkat Pendidikan Karyawan Kecamatan yang paling banyak adalah Lulusan </w:t>
      </w:r>
      <w:r>
        <w:rPr>
          <w:rFonts w:ascii="Times New Roman" w:hAnsi="Times New Roman" w:cs="Times New Roman"/>
        </w:rPr>
        <w:t>SLTA</w:t>
      </w:r>
      <w:r w:rsidRPr="00310D6A">
        <w:rPr>
          <w:rFonts w:ascii="Times New Roman" w:hAnsi="Times New Roman" w:cs="Times New Roman"/>
        </w:rPr>
        <w:t xml:space="preserve">. Secara Normatif merupakan modal dasar yang penting dalam peningkatan Kinerja Kecamatan secara umum. Jumlah Karyawan yang menamatkan Pendidikan </w:t>
      </w:r>
      <w:r>
        <w:rPr>
          <w:rFonts w:ascii="Times New Roman" w:hAnsi="Times New Roman" w:cs="Times New Roman"/>
        </w:rPr>
        <w:t>S1 cukup Besar tercatat 20</w:t>
      </w:r>
      <w:r w:rsidRPr="00310D6A">
        <w:rPr>
          <w:rFonts w:ascii="Times New Roman" w:hAnsi="Times New Roman" w:cs="Times New Roman"/>
        </w:rPr>
        <w:t xml:space="preserve"> (</w:t>
      </w:r>
      <w:r>
        <w:rPr>
          <w:rFonts w:ascii="Times New Roman" w:hAnsi="Times New Roman" w:cs="Times New Roman"/>
        </w:rPr>
        <w:t>Dua Puluh</w:t>
      </w:r>
      <w:r w:rsidRPr="00310D6A">
        <w:rPr>
          <w:rFonts w:ascii="Times New Roman" w:hAnsi="Times New Roman" w:cs="Times New Roman"/>
        </w:rPr>
        <w:t xml:space="preserve">) orang, ini juga menjadi modal dasar yang besar dalam menjalankan tugas pokok dan fungsi Kecamatan </w:t>
      </w:r>
      <w:r>
        <w:rPr>
          <w:rFonts w:ascii="Times New Roman" w:hAnsi="Times New Roman" w:cs="Times New Roman"/>
        </w:rPr>
        <w:t>Wonoayu</w:t>
      </w:r>
      <w:r w:rsidRPr="00310D6A">
        <w:rPr>
          <w:rFonts w:ascii="Times New Roman" w:hAnsi="Times New Roman" w:cs="Times New Roman"/>
        </w:rPr>
        <w:t>.</w:t>
      </w:r>
    </w:p>
    <w:p w:rsidR="008E2958" w:rsidRPr="009871A9" w:rsidRDefault="008E2958" w:rsidP="008E2958">
      <w:pPr>
        <w:pStyle w:val="Default"/>
        <w:spacing w:line="360" w:lineRule="auto"/>
        <w:jc w:val="both"/>
        <w:rPr>
          <w:rFonts w:ascii="Times New Roman" w:hAnsi="Times New Roman" w:cs="Times New Roman"/>
          <w:lang w:val="id-ID"/>
        </w:rPr>
      </w:pPr>
    </w:p>
    <w:p w:rsidR="008E2958" w:rsidRPr="005675B6" w:rsidRDefault="008E2958" w:rsidP="000C4569">
      <w:pPr>
        <w:pStyle w:val="ListParagraph"/>
        <w:numPr>
          <w:ilvl w:val="0"/>
          <w:numId w:val="37"/>
        </w:numPr>
        <w:spacing w:after="0" w:line="360" w:lineRule="auto"/>
        <w:rPr>
          <w:rFonts w:ascii="Times New Roman" w:hAnsi="Times New Roman" w:cs="Times New Roman"/>
          <w:color w:val="000000"/>
          <w:sz w:val="24"/>
          <w:szCs w:val="24"/>
        </w:rPr>
      </w:pPr>
      <w:r w:rsidRPr="00460347">
        <w:rPr>
          <w:rFonts w:ascii="Times New Roman" w:hAnsi="Times New Roman" w:cs="Times New Roman"/>
          <w:color w:val="000000"/>
          <w:sz w:val="24"/>
          <w:szCs w:val="24"/>
        </w:rPr>
        <w:t xml:space="preserve">Pegawai  Berdasarkan </w:t>
      </w:r>
      <w:r>
        <w:rPr>
          <w:rFonts w:ascii="Times New Roman" w:hAnsi="Times New Roman" w:cs="Times New Roman"/>
          <w:color w:val="000000"/>
          <w:sz w:val="24"/>
          <w:szCs w:val="24"/>
        </w:rPr>
        <w:t>Usia</w:t>
      </w:r>
    </w:p>
    <w:p w:rsidR="008E2958" w:rsidRPr="0069690A" w:rsidRDefault="008E2958" w:rsidP="008E2958">
      <w:pPr>
        <w:spacing w:after="0" w:line="240" w:lineRule="auto"/>
        <w:ind w:left="720" w:firstLine="720"/>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rPr>
        <w:t xml:space="preserve">      Tabel </w:t>
      </w:r>
      <w:r w:rsidR="0069690A">
        <w:rPr>
          <w:rFonts w:ascii="Times New Roman" w:hAnsi="Times New Roman" w:cs="Times New Roman"/>
          <w:b/>
          <w:color w:val="000000"/>
          <w:sz w:val="24"/>
          <w:szCs w:val="24"/>
          <w:lang w:val="id-ID"/>
        </w:rPr>
        <w:t>1.5.</w:t>
      </w:r>
    </w:p>
    <w:p w:rsidR="008E2958" w:rsidRPr="00460347" w:rsidRDefault="008E2958" w:rsidP="008E2958">
      <w:pPr>
        <w:spacing w:after="0" w:line="240" w:lineRule="auto"/>
        <w:jc w:val="center"/>
        <w:rPr>
          <w:rFonts w:ascii="Times New Roman" w:hAnsi="Times New Roman" w:cs="Times New Roman"/>
          <w:b/>
          <w:color w:val="000000"/>
          <w:sz w:val="24"/>
          <w:szCs w:val="24"/>
        </w:rPr>
      </w:pPr>
      <w:r>
        <w:rPr>
          <w:rFonts w:ascii="Times New Roman" w:hAnsi="Times New Roman" w:cs="Times New Roman"/>
          <w:b/>
          <w:bCs/>
          <w:sz w:val="24"/>
          <w:szCs w:val="24"/>
        </w:rPr>
        <w:t xml:space="preserve">                               </w:t>
      </w:r>
      <w:r w:rsidRPr="00E32277">
        <w:rPr>
          <w:rFonts w:ascii="Times New Roman" w:hAnsi="Times New Roman" w:cs="Times New Roman"/>
          <w:b/>
          <w:bCs/>
          <w:sz w:val="24"/>
          <w:szCs w:val="24"/>
        </w:rPr>
        <w:t xml:space="preserve">Kondisi Kepegawaian Kecamatan </w:t>
      </w:r>
      <w:r>
        <w:rPr>
          <w:rFonts w:ascii="Times New Roman" w:hAnsi="Times New Roman" w:cs="Times New Roman"/>
          <w:b/>
          <w:bCs/>
        </w:rPr>
        <w:t>Wonoayu</w:t>
      </w:r>
      <w:r w:rsidRPr="00E32277">
        <w:rPr>
          <w:rFonts w:ascii="Times New Roman" w:hAnsi="Times New Roman" w:cs="Times New Roman"/>
          <w:b/>
          <w:bCs/>
          <w:sz w:val="24"/>
          <w:szCs w:val="24"/>
        </w:rPr>
        <w:t xml:space="preserve"> Kabupaten </w:t>
      </w:r>
      <w:r>
        <w:rPr>
          <w:rFonts w:ascii="Times New Roman" w:hAnsi="Times New Roman" w:cs="Times New Roman"/>
          <w:b/>
          <w:bCs/>
        </w:rPr>
        <w:t>Sidoarjo</w:t>
      </w:r>
    </w:p>
    <w:p w:rsidR="008E2958" w:rsidRPr="00460347" w:rsidRDefault="008E2958" w:rsidP="008E295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460347">
        <w:rPr>
          <w:rFonts w:ascii="Times New Roman" w:hAnsi="Times New Roman" w:cs="Times New Roman"/>
          <w:b/>
          <w:color w:val="000000"/>
          <w:sz w:val="24"/>
          <w:szCs w:val="24"/>
        </w:rPr>
        <w:t xml:space="preserve">Pegawai  Berdasarkan </w:t>
      </w:r>
      <w:r>
        <w:rPr>
          <w:rFonts w:ascii="Times New Roman" w:hAnsi="Times New Roman" w:cs="Times New Roman"/>
          <w:b/>
          <w:color w:val="000000"/>
          <w:sz w:val="24"/>
          <w:szCs w:val="24"/>
        </w:rPr>
        <w:t>Usia Tahun 2016</w:t>
      </w:r>
    </w:p>
    <w:tbl>
      <w:tblPr>
        <w:tblStyle w:val="TableGrid"/>
        <w:tblW w:w="7588" w:type="dxa"/>
        <w:tblInd w:w="1592" w:type="dxa"/>
        <w:tblLayout w:type="fixed"/>
        <w:tblLook w:val="04A0"/>
      </w:tblPr>
      <w:tblGrid>
        <w:gridCol w:w="511"/>
        <w:gridCol w:w="1857"/>
        <w:gridCol w:w="1167"/>
        <w:gridCol w:w="988"/>
        <w:gridCol w:w="988"/>
        <w:gridCol w:w="988"/>
        <w:gridCol w:w="1089"/>
      </w:tblGrid>
      <w:tr w:rsidR="008E2958" w:rsidTr="005B7870">
        <w:tc>
          <w:tcPr>
            <w:tcW w:w="511" w:type="dxa"/>
            <w:vMerge w:val="restart"/>
            <w:shd w:val="clear" w:color="auto" w:fill="92CDDC" w:themeFill="accent5" w:themeFillTint="99"/>
            <w:vAlign w:val="center"/>
          </w:tcPr>
          <w:p w:rsidR="008E2958" w:rsidRPr="00826B29" w:rsidRDefault="008E2958" w:rsidP="00724782">
            <w:pPr>
              <w:spacing w:before="120"/>
              <w:jc w:val="center"/>
              <w:rPr>
                <w:rFonts w:ascii="Times New Roman" w:hAnsi="Times New Roman" w:cs="Times New Roman"/>
                <w:b/>
                <w:sz w:val="24"/>
                <w:szCs w:val="24"/>
              </w:rPr>
            </w:pPr>
            <w:r w:rsidRPr="00826B29">
              <w:rPr>
                <w:rFonts w:ascii="Times New Roman" w:hAnsi="Times New Roman" w:cs="Times New Roman"/>
                <w:b/>
                <w:sz w:val="24"/>
                <w:szCs w:val="24"/>
              </w:rPr>
              <w:t>No</w:t>
            </w:r>
          </w:p>
        </w:tc>
        <w:tc>
          <w:tcPr>
            <w:tcW w:w="1857" w:type="dxa"/>
            <w:vMerge w:val="restart"/>
            <w:shd w:val="clear" w:color="auto" w:fill="92CDDC" w:themeFill="accent5" w:themeFillTint="99"/>
            <w:vAlign w:val="center"/>
          </w:tcPr>
          <w:p w:rsidR="008E2958" w:rsidRPr="00826B29" w:rsidRDefault="008E2958" w:rsidP="00724782">
            <w:pPr>
              <w:spacing w:before="120"/>
              <w:jc w:val="center"/>
              <w:rPr>
                <w:rFonts w:ascii="Times New Roman" w:hAnsi="Times New Roman" w:cs="Times New Roman"/>
                <w:b/>
                <w:sz w:val="24"/>
                <w:szCs w:val="24"/>
              </w:rPr>
            </w:pPr>
            <w:r w:rsidRPr="00826B29">
              <w:rPr>
                <w:rFonts w:ascii="Times New Roman" w:hAnsi="Times New Roman" w:cs="Times New Roman"/>
                <w:b/>
                <w:sz w:val="24"/>
                <w:szCs w:val="24"/>
              </w:rPr>
              <w:t>Uraian</w:t>
            </w:r>
          </w:p>
        </w:tc>
        <w:tc>
          <w:tcPr>
            <w:tcW w:w="4131" w:type="dxa"/>
            <w:gridSpan w:val="4"/>
            <w:shd w:val="clear" w:color="auto" w:fill="92CDDC" w:themeFill="accent5" w:themeFillTint="99"/>
            <w:vAlign w:val="center"/>
          </w:tcPr>
          <w:p w:rsidR="008E2958" w:rsidRPr="00826B29" w:rsidRDefault="008E2958" w:rsidP="00724782">
            <w:pPr>
              <w:pStyle w:val="Default"/>
              <w:spacing w:line="360" w:lineRule="auto"/>
              <w:jc w:val="center"/>
              <w:rPr>
                <w:rFonts w:ascii="Times New Roman" w:hAnsi="Times New Roman" w:cs="Times New Roman"/>
                <w:b/>
              </w:rPr>
            </w:pPr>
            <w:r w:rsidRPr="00826B29">
              <w:rPr>
                <w:rFonts w:ascii="Times New Roman" w:hAnsi="Times New Roman" w:cs="Times New Roman"/>
                <w:b/>
              </w:rPr>
              <w:t>Kelompok Usia</w:t>
            </w:r>
          </w:p>
        </w:tc>
        <w:tc>
          <w:tcPr>
            <w:tcW w:w="1089" w:type="dxa"/>
            <w:vMerge w:val="restart"/>
            <w:shd w:val="clear" w:color="auto" w:fill="92CDDC" w:themeFill="accent5" w:themeFillTint="99"/>
            <w:vAlign w:val="center"/>
          </w:tcPr>
          <w:p w:rsidR="008E2958" w:rsidRPr="00826B29" w:rsidRDefault="008E2958" w:rsidP="00724782">
            <w:pPr>
              <w:pStyle w:val="Default"/>
              <w:spacing w:line="360" w:lineRule="auto"/>
              <w:jc w:val="center"/>
              <w:rPr>
                <w:rFonts w:ascii="Times New Roman" w:hAnsi="Times New Roman" w:cs="Times New Roman"/>
                <w:b/>
              </w:rPr>
            </w:pPr>
            <w:r w:rsidRPr="00826B29">
              <w:rPr>
                <w:rFonts w:ascii="Times New Roman" w:hAnsi="Times New Roman" w:cs="Times New Roman"/>
                <w:b/>
              </w:rPr>
              <w:t>Jumlah</w:t>
            </w:r>
          </w:p>
        </w:tc>
      </w:tr>
      <w:tr w:rsidR="008E2958" w:rsidTr="005B7870">
        <w:trPr>
          <w:trHeight w:val="316"/>
        </w:trPr>
        <w:tc>
          <w:tcPr>
            <w:tcW w:w="511" w:type="dxa"/>
            <w:vMerge/>
            <w:vAlign w:val="center"/>
          </w:tcPr>
          <w:p w:rsidR="008E2958" w:rsidRPr="008A74D8" w:rsidRDefault="008E2958" w:rsidP="00724782">
            <w:pPr>
              <w:spacing w:before="120"/>
              <w:rPr>
                <w:rFonts w:ascii="Times New Roman" w:hAnsi="Times New Roman" w:cs="Times New Roman"/>
                <w:b/>
                <w:sz w:val="24"/>
                <w:szCs w:val="24"/>
              </w:rPr>
            </w:pPr>
          </w:p>
        </w:tc>
        <w:tc>
          <w:tcPr>
            <w:tcW w:w="1857" w:type="dxa"/>
            <w:vMerge/>
            <w:vAlign w:val="center"/>
          </w:tcPr>
          <w:p w:rsidR="008E2958" w:rsidRPr="008A74D8" w:rsidRDefault="008E2958" w:rsidP="00724782">
            <w:pPr>
              <w:spacing w:before="120"/>
              <w:rPr>
                <w:rFonts w:ascii="Times New Roman" w:hAnsi="Times New Roman" w:cs="Times New Roman"/>
                <w:b/>
                <w:sz w:val="24"/>
                <w:szCs w:val="24"/>
              </w:rPr>
            </w:pPr>
          </w:p>
        </w:tc>
        <w:tc>
          <w:tcPr>
            <w:tcW w:w="1167" w:type="dxa"/>
            <w:shd w:val="clear" w:color="auto" w:fill="92CDDC" w:themeFill="accent5" w:themeFillTint="99"/>
            <w:vAlign w:val="center"/>
          </w:tcPr>
          <w:p w:rsidR="008E2958" w:rsidRPr="00826B29" w:rsidRDefault="008E2958" w:rsidP="00724782">
            <w:pPr>
              <w:pStyle w:val="Default"/>
              <w:spacing w:before="120" w:line="360" w:lineRule="auto"/>
              <w:jc w:val="center"/>
              <w:rPr>
                <w:rFonts w:ascii="Times New Roman" w:hAnsi="Times New Roman" w:cs="Times New Roman"/>
                <w:b/>
              </w:rPr>
            </w:pPr>
            <w:r w:rsidRPr="00826B29">
              <w:rPr>
                <w:rFonts w:ascii="Times New Roman" w:hAnsi="Times New Roman" w:cs="Times New Roman"/>
                <w:b/>
              </w:rPr>
              <w:t>20-30</w:t>
            </w:r>
          </w:p>
        </w:tc>
        <w:tc>
          <w:tcPr>
            <w:tcW w:w="988" w:type="dxa"/>
            <w:shd w:val="clear" w:color="auto" w:fill="92CDDC" w:themeFill="accent5" w:themeFillTint="99"/>
            <w:vAlign w:val="center"/>
          </w:tcPr>
          <w:p w:rsidR="008E2958" w:rsidRPr="00826B29" w:rsidRDefault="008E2958" w:rsidP="00724782">
            <w:pPr>
              <w:pStyle w:val="Default"/>
              <w:spacing w:before="120" w:line="360" w:lineRule="auto"/>
              <w:jc w:val="center"/>
              <w:rPr>
                <w:rFonts w:ascii="Times New Roman" w:hAnsi="Times New Roman" w:cs="Times New Roman"/>
                <w:b/>
              </w:rPr>
            </w:pPr>
            <w:r w:rsidRPr="00826B29">
              <w:rPr>
                <w:rFonts w:ascii="Times New Roman" w:hAnsi="Times New Roman" w:cs="Times New Roman"/>
                <w:b/>
              </w:rPr>
              <w:t>31-40</w:t>
            </w:r>
          </w:p>
        </w:tc>
        <w:tc>
          <w:tcPr>
            <w:tcW w:w="988" w:type="dxa"/>
            <w:shd w:val="clear" w:color="auto" w:fill="92CDDC" w:themeFill="accent5" w:themeFillTint="99"/>
            <w:vAlign w:val="center"/>
          </w:tcPr>
          <w:p w:rsidR="008E2958" w:rsidRPr="00826B29" w:rsidRDefault="008E2958" w:rsidP="00724782">
            <w:pPr>
              <w:pStyle w:val="Default"/>
              <w:spacing w:before="120" w:line="360" w:lineRule="auto"/>
              <w:jc w:val="center"/>
              <w:rPr>
                <w:rFonts w:ascii="Times New Roman" w:hAnsi="Times New Roman" w:cs="Times New Roman"/>
                <w:b/>
              </w:rPr>
            </w:pPr>
            <w:r w:rsidRPr="00826B29">
              <w:rPr>
                <w:rFonts w:ascii="Times New Roman" w:hAnsi="Times New Roman" w:cs="Times New Roman"/>
                <w:b/>
              </w:rPr>
              <w:t>41-50</w:t>
            </w:r>
          </w:p>
        </w:tc>
        <w:tc>
          <w:tcPr>
            <w:tcW w:w="988" w:type="dxa"/>
            <w:shd w:val="clear" w:color="auto" w:fill="92CDDC" w:themeFill="accent5" w:themeFillTint="99"/>
            <w:vAlign w:val="center"/>
          </w:tcPr>
          <w:p w:rsidR="008E2958" w:rsidRPr="00826B29" w:rsidRDefault="008E2958" w:rsidP="00724782">
            <w:pPr>
              <w:pStyle w:val="Default"/>
              <w:spacing w:before="120" w:line="360" w:lineRule="auto"/>
              <w:jc w:val="center"/>
              <w:rPr>
                <w:rFonts w:ascii="Times New Roman" w:hAnsi="Times New Roman" w:cs="Times New Roman"/>
                <w:b/>
              </w:rPr>
            </w:pPr>
            <w:r w:rsidRPr="00826B29">
              <w:rPr>
                <w:rFonts w:ascii="Times New Roman" w:hAnsi="Times New Roman" w:cs="Times New Roman"/>
                <w:b/>
              </w:rPr>
              <w:t>51-60</w:t>
            </w:r>
          </w:p>
        </w:tc>
        <w:tc>
          <w:tcPr>
            <w:tcW w:w="1089" w:type="dxa"/>
            <w:vMerge/>
          </w:tcPr>
          <w:p w:rsidR="008E2958" w:rsidRDefault="008E2958" w:rsidP="00724782">
            <w:pPr>
              <w:pStyle w:val="Default"/>
              <w:spacing w:line="360" w:lineRule="auto"/>
              <w:jc w:val="both"/>
              <w:rPr>
                <w:rFonts w:ascii="Times New Roman" w:hAnsi="Times New Roman" w:cs="Times New Roman"/>
              </w:rPr>
            </w:pPr>
          </w:p>
        </w:tc>
      </w:tr>
      <w:tr w:rsidR="008E2958" w:rsidTr="005B7870">
        <w:tc>
          <w:tcPr>
            <w:tcW w:w="511" w:type="dxa"/>
            <w:shd w:val="clear" w:color="auto" w:fill="DAEEF3" w:themeFill="accent5" w:themeFillTint="33"/>
            <w:vAlign w:val="center"/>
          </w:tcPr>
          <w:p w:rsidR="008E2958" w:rsidRPr="008A74D8" w:rsidRDefault="008E2958" w:rsidP="00724782">
            <w:pPr>
              <w:spacing w:before="120"/>
              <w:rPr>
                <w:rFonts w:ascii="Times New Roman" w:hAnsi="Times New Roman" w:cs="Times New Roman"/>
                <w:sz w:val="24"/>
                <w:szCs w:val="24"/>
              </w:rPr>
            </w:pPr>
            <w:r w:rsidRPr="008A74D8">
              <w:rPr>
                <w:rFonts w:ascii="Times New Roman" w:hAnsi="Times New Roman" w:cs="Times New Roman"/>
                <w:sz w:val="24"/>
                <w:szCs w:val="24"/>
              </w:rPr>
              <w:t>1</w:t>
            </w:r>
          </w:p>
        </w:tc>
        <w:tc>
          <w:tcPr>
            <w:tcW w:w="1857" w:type="dxa"/>
            <w:shd w:val="clear" w:color="auto" w:fill="DAEEF3" w:themeFill="accent5" w:themeFillTint="33"/>
            <w:vAlign w:val="center"/>
          </w:tcPr>
          <w:p w:rsidR="008E2958" w:rsidRPr="008A74D8" w:rsidRDefault="008E2958" w:rsidP="00724782">
            <w:pPr>
              <w:spacing w:before="120"/>
              <w:rPr>
                <w:rFonts w:ascii="Times New Roman" w:hAnsi="Times New Roman" w:cs="Times New Roman"/>
                <w:sz w:val="24"/>
                <w:szCs w:val="24"/>
              </w:rPr>
            </w:pPr>
            <w:r w:rsidRPr="008A74D8">
              <w:rPr>
                <w:rFonts w:ascii="Times New Roman" w:hAnsi="Times New Roman" w:cs="Times New Roman"/>
                <w:sz w:val="24"/>
                <w:szCs w:val="24"/>
              </w:rPr>
              <w:t>Camat</w:t>
            </w:r>
          </w:p>
        </w:tc>
        <w:tc>
          <w:tcPr>
            <w:tcW w:w="1167"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p>
        </w:tc>
        <w:tc>
          <w:tcPr>
            <w:tcW w:w="988"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r>
              <w:rPr>
                <w:rFonts w:ascii="Times New Roman" w:hAnsi="Times New Roman" w:cs="Times New Roman"/>
              </w:rPr>
              <w:t>1</w:t>
            </w:r>
          </w:p>
        </w:tc>
        <w:tc>
          <w:tcPr>
            <w:tcW w:w="988"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p>
        </w:tc>
        <w:tc>
          <w:tcPr>
            <w:tcW w:w="988"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p>
        </w:tc>
        <w:tc>
          <w:tcPr>
            <w:tcW w:w="1089"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r>
              <w:rPr>
                <w:rFonts w:ascii="Times New Roman" w:hAnsi="Times New Roman" w:cs="Times New Roman"/>
              </w:rPr>
              <w:t>1</w:t>
            </w:r>
          </w:p>
        </w:tc>
      </w:tr>
      <w:tr w:rsidR="008E2958" w:rsidTr="005B7870">
        <w:tc>
          <w:tcPr>
            <w:tcW w:w="511" w:type="dxa"/>
            <w:shd w:val="clear" w:color="auto" w:fill="DAEEF3" w:themeFill="accent5" w:themeFillTint="33"/>
            <w:vAlign w:val="center"/>
          </w:tcPr>
          <w:p w:rsidR="008E2958" w:rsidRPr="008A74D8" w:rsidRDefault="008E2958" w:rsidP="00724782">
            <w:pPr>
              <w:spacing w:before="120"/>
              <w:rPr>
                <w:rFonts w:ascii="Times New Roman" w:hAnsi="Times New Roman" w:cs="Times New Roman"/>
                <w:sz w:val="24"/>
                <w:szCs w:val="24"/>
              </w:rPr>
            </w:pPr>
            <w:r w:rsidRPr="008A74D8">
              <w:rPr>
                <w:rFonts w:ascii="Times New Roman" w:hAnsi="Times New Roman" w:cs="Times New Roman"/>
                <w:sz w:val="24"/>
                <w:szCs w:val="24"/>
              </w:rPr>
              <w:t>2</w:t>
            </w:r>
          </w:p>
        </w:tc>
        <w:tc>
          <w:tcPr>
            <w:tcW w:w="1857" w:type="dxa"/>
            <w:shd w:val="clear" w:color="auto" w:fill="DAEEF3" w:themeFill="accent5" w:themeFillTint="33"/>
            <w:vAlign w:val="center"/>
          </w:tcPr>
          <w:p w:rsidR="008E2958" w:rsidRPr="008A74D8" w:rsidRDefault="008E2958" w:rsidP="00724782">
            <w:pPr>
              <w:spacing w:before="120"/>
              <w:rPr>
                <w:rFonts w:ascii="Times New Roman" w:hAnsi="Times New Roman" w:cs="Times New Roman"/>
                <w:sz w:val="24"/>
                <w:szCs w:val="24"/>
              </w:rPr>
            </w:pPr>
            <w:r w:rsidRPr="008A74D8">
              <w:rPr>
                <w:rFonts w:ascii="Times New Roman" w:hAnsi="Times New Roman" w:cs="Times New Roman"/>
                <w:sz w:val="24"/>
                <w:szCs w:val="24"/>
              </w:rPr>
              <w:t>Sekretariat</w:t>
            </w:r>
          </w:p>
        </w:tc>
        <w:tc>
          <w:tcPr>
            <w:tcW w:w="1167"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r>
              <w:rPr>
                <w:rFonts w:ascii="Times New Roman" w:hAnsi="Times New Roman" w:cs="Times New Roman"/>
              </w:rPr>
              <w:t>2</w:t>
            </w:r>
          </w:p>
        </w:tc>
        <w:tc>
          <w:tcPr>
            <w:tcW w:w="988"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r>
              <w:rPr>
                <w:rFonts w:ascii="Times New Roman" w:hAnsi="Times New Roman" w:cs="Times New Roman"/>
              </w:rPr>
              <w:t>2</w:t>
            </w:r>
          </w:p>
        </w:tc>
        <w:tc>
          <w:tcPr>
            <w:tcW w:w="988"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r>
              <w:rPr>
                <w:rFonts w:ascii="Times New Roman" w:hAnsi="Times New Roman" w:cs="Times New Roman"/>
              </w:rPr>
              <w:t>4</w:t>
            </w:r>
          </w:p>
        </w:tc>
        <w:tc>
          <w:tcPr>
            <w:tcW w:w="988"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r>
              <w:rPr>
                <w:rFonts w:ascii="Times New Roman" w:hAnsi="Times New Roman" w:cs="Times New Roman"/>
              </w:rPr>
              <w:t>2</w:t>
            </w:r>
          </w:p>
        </w:tc>
        <w:tc>
          <w:tcPr>
            <w:tcW w:w="1089"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r>
              <w:rPr>
                <w:rFonts w:ascii="Times New Roman" w:hAnsi="Times New Roman" w:cs="Times New Roman"/>
              </w:rPr>
              <w:t>10</w:t>
            </w:r>
          </w:p>
        </w:tc>
      </w:tr>
      <w:tr w:rsidR="008E2958" w:rsidTr="005B7870">
        <w:trPr>
          <w:trHeight w:val="477"/>
        </w:trPr>
        <w:tc>
          <w:tcPr>
            <w:tcW w:w="511" w:type="dxa"/>
            <w:shd w:val="clear" w:color="auto" w:fill="DAEEF3" w:themeFill="accent5" w:themeFillTint="33"/>
            <w:vAlign w:val="center"/>
          </w:tcPr>
          <w:p w:rsidR="008E2958" w:rsidRPr="008A74D8" w:rsidRDefault="008E2958" w:rsidP="00724782">
            <w:pPr>
              <w:spacing w:before="120"/>
              <w:rPr>
                <w:rFonts w:ascii="Times New Roman" w:hAnsi="Times New Roman" w:cs="Times New Roman"/>
                <w:sz w:val="24"/>
                <w:szCs w:val="24"/>
              </w:rPr>
            </w:pPr>
            <w:r w:rsidRPr="008A74D8">
              <w:rPr>
                <w:rFonts w:ascii="Times New Roman" w:hAnsi="Times New Roman" w:cs="Times New Roman"/>
                <w:sz w:val="24"/>
                <w:szCs w:val="24"/>
              </w:rPr>
              <w:t>3</w:t>
            </w:r>
          </w:p>
        </w:tc>
        <w:tc>
          <w:tcPr>
            <w:tcW w:w="1857" w:type="dxa"/>
            <w:shd w:val="clear" w:color="auto" w:fill="DAEEF3" w:themeFill="accent5" w:themeFillTint="33"/>
            <w:vAlign w:val="center"/>
          </w:tcPr>
          <w:p w:rsidR="008E2958" w:rsidRPr="008A74D8" w:rsidRDefault="008E2958" w:rsidP="00724782">
            <w:pPr>
              <w:spacing w:before="120"/>
              <w:rPr>
                <w:rFonts w:ascii="Times New Roman" w:hAnsi="Times New Roman" w:cs="Times New Roman"/>
                <w:sz w:val="24"/>
                <w:szCs w:val="24"/>
              </w:rPr>
            </w:pPr>
            <w:r w:rsidRPr="008A74D8">
              <w:rPr>
                <w:rFonts w:ascii="Times New Roman" w:hAnsi="Times New Roman" w:cs="Times New Roman"/>
                <w:sz w:val="24"/>
                <w:szCs w:val="24"/>
              </w:rPr>
              <w:t>Seksi Pemerintahan</w:t>
            </w:r>
          </w:p>
        </w:tc>
        <w:tc>
          <w:tcPr>
            <w:tcW w:w="1167"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p>
        </w:tc>
        <w:tc>
          <w:tcPr>
            <w:tcW w:w="988"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r>
              <w:rPr>
                <w:rFonts w:ascii="Times New Roman" w:hAnsi="Times New Roman" w:cs="Times New Roman"/>
              </w:rPr>
              <w:t>1</w:t>
            </w:r>
          </w:p>
        </w:tc>
        <w:tc>
          <w:tcPr>
            <w:tcW w:w="988"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p>
        </w:tc>
        <w:tc>
          <w:tcPr>
            <w:tcW w:w="988"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p>
        </w:tc>
        <w:tc>
          <w:tcPr>
            <w:tcW w:w="1089"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r>
              <w:rPr>
                <w:rFonts w:ascii="Times New Roman" w:hAnsi="Times New Roman" w:cs="Times New Roman"/>
              </w:rPr>
              <w:t>1</w:t>
            </w:r>
          </w:p>
        </w:tc>
      </w:tr>
      <w:tr w:rsidR="008E2958" w:rsidTr="005B7870">
        <w:tc>
          <w:tcPr>
            <w:tcW w:w="511" w:type="dxa"/>
            <w:shd w:val="clear" w:color="auto" w:fill="DAEEF3" w:themeFill="accent5" w:themeFillTint="33"/>
            <w:vAlign w:val="center"/>
          </w:tcPr>
          <w:p w:rsidR="008E2958" w:rsidRPr="008A74D8" w:rsidRDefault="008E2958" w:rsidP="00724782">
            <w:pPr>
              <w:spacing w:before="120"/>
              <w:rPr>
                <w:rFonts w:ascii="Times New Roman" w:hAnsi="Times New Roman" w:cs="Times New Roman"/>
                <w:sz w:val="24"/>
                <w:szCs w:val="24"/>
              </w:rPr>
            </w:pPr>
            <w:r w:rsidRPr="008A74D8">
              <w:rPr>
                <w:rFonts w:ascii="Times New Roman" w:hAnsi="Times New Roman" w:cs="Times New Roman"/>
                <w:sz w:val="24"/>
                <w:szCs w:val="24"/>
              </w:rPr>
              <w:t>4</w:t>
            </w:r>
          </w:p>
        </w:tc>
        <w:tc>
          <w:tcPr>
            <w:tcW w:w="1857" w:type="dxa"/>
            <w:shd w:val="clear" w:color="auto" w:fill="DAEEF3" w:themeFill="accent5" w:themeFillTint="33"/>
            <w:vAlign w:val="center"/>
          </w:tcPr>
          <w:p w:rsidR="008E2958" w:rsidRPr="008A74D8" w:rsidRDefault="008E2958" w:rsidP="00724782">
            <w:pPr>
              <w:spacing w:before="120"/>
              <w:rPr>
                <w:rFonts w:ascii="Times New Roman" w:hAnsi="Times New Roman" w:cs="Times New Roman"/>
                <w:sz w:val="24"/>
                <w:szCs w:val="24"/>
              </w:rPr>
            </w:pPr>
            <w:r w:rsidRPr="008A74D8">
              <w:rPr>
                <w:rFonts w:ascii="Times New Roman" w:hAnsi="Times New Roman" w:cs="Times New Roman"/>
                <w:sz w:val="24"/>
                <w:szCs w:val="24"/>
              </w:rPr>
              <w:t>Seksi Pembangunan Fisik</w:t>
            </w:r>
          </w:p>
        </w:tc>
        <w:tc>
          <w:tcPr>
            <w:tcW w:w="1167"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r>
              <w:rPr>
                <w:rFonts w:ascii="Times New Roman" w:hAnsi="Times New Roman" w:cs="Times New Roman"/>
              </w:rPr>
              <w:t>1</w:t>
            </w:r>
          </w:p>
        </w:tc>
        <w:tc>
          <w:tcPr>
            <w:tcW w:w="988"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p>
        </w:tc>
        <w:tc>
          <w:tcPr>
            <w:tcW w:w="988"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r>
              <w:rPr>
                <w:rFonts w:ascii="Times New Roman" w:hAnsi="Times New Roman" w:cs="Times New Roman"/>
              </w:rPr>
              <w:t>1</w:t>
            </w:r>
          </w:p>
        </w:tc>
        <w:tc>
          <w:tcPr>
            <w:tcW w:w="988"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r>
              <w:rPr>
                <w:rFonts w:ascii="Times New Roman" w:hAnsi="Times New Roman" w:cs="Times New Roman"/>
              </w:rPr>
              <w:t>1</w:t>
            </w:r>
          </w:p>
        </w:tc>
        <w:tc>
          <w:tcPr>
            <w:tcW w:w="1089"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r>
              <w:rPr>
                <w:rFonts w:ascii="Times New Roman" w:hAnsi="Times New Roman" w:cs="Times New Roman"/>
              </w:rPr>
              <w:t>3</w:t>
            </w:r>
          </w:p>
        </w:tc>
      </w:tr>
      <w:tr w:rsidR="008E2958" w:rsidTr="005B7870">
        <w:tc>
          <w:tcPr>
            <w:tcW w:w="511" w:type="dxa"/>
            <w:shd w:val="clear" w:color="auto" w:fill="DAEEF3" w:themeFill="accent5" w:themeFillTint="33"/>
            <w:vAlign w:val="center"/>
          </w:tcPr>
          <w:p w:rsidR="008E2958" w:rsidRPr="008A74D8" w:rsidRDefault="008E2958" w:rsidP="00724782">
            <w:pPr>
              <w:spacing w:before="120"/>
              <w:rPr>
                <w:rFonts w:ascii="Times New Roman" w:hAnsi="Times New Roman" w:cs="Times New Roman"/>
                <w:sz w:val="24"/>
                <w:szCs w:val="24"/>
              </w:rPr>
            </w:pPr>
            <w:r w:rsidRPr="008A74D8">
              <w:rPr>
                <w:rFonts w:ascii="Times New Roman" w:hAnsi="Times New Roman" w:cs="Times New Roman"/>
                <w:sz w:val="24"/>
                <w:szCs w:val="24"/>
              </w:rPr>
              <w:t>5</w:t>
            </w:r>
          </w:p>
        </w:tc>
        <w:tc>
          <w:tcPr>
            <w:tcW w:w="1857" w:type="dxa"/>
            <w:shd w:val="clear" w:color="auto" w:fill="DAEEF3" w:themeFill="accent5" w:themeFillTint="33"/>
            <w:vAlign w:val="center"/>
          </w:tcPr>
          <w:p w:rsidR="008E2958" w:rsidRPr="008A74D8" w:rsidRDefault="008E2958" w:rsidP="00724782">
            <w:pPr>
              <w:spacing w:before="120"/>
              <w:rPr>
                <w:rFonts w:ascii="Times New Roman" w:hAnsi="Times New Roman" w:cs="Times New Roman"/>
                <w:sz w:val="24"/>
                <w:szCs w:val="24"/>
              </w:rPr>
            </w:pPr>
            <w:r w:rsidRPr="008A74D8">
              <w:rPr>
                <w:rFonts w:ascii="Times New Roman" w:hAnsi="Times New Roman" w:cs="Times New Roman"/>
                <w:sz w:val="24"/>
                <w:szCs w:val="24"/>
              </w:rPr>
              <w:t>Seksi Kesos</w:t>
            </w:r>
          </w:p>
        </w:tc>
        <w:tc>
          <w:tcPr>
            <w:tcW w:w="1167"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p>
        </w:tc>
        <w:tc>
          <w:tcPr>
            <w:tcW w:w="988"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p>
        </w:tc>
        <w:tc>
          <w:tcPr>
            <w:tcW w:w="988"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r>
              <w:rPr>
                <w:rFonts w:ascii="Times New Roman" w:hAnsi="Times New Roman" w:cs="Times New Roman"/>
              </w:rPr>
              <w:t>2</w:t>
            </w:r>
          </w:p>
        </w:tc>
        <w:tc>
          <w:tcPr>
            <w:tcW w:w="988"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p>
        </w:tc>
        <w:tc>
          <w:tcPr>
            <w:tcW w:w="1089"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r>
              <w:rPr>
                <w:rFonts w:ascii="Times New Roman" w:hAnsi="Times New Roman" w:cs="Times New Roman"/>
              </w:rPr>
              <w:t>2</w:t>
            </w:r>
          </w:p>
        </w:tc>
      </w:tr>
      <w:tr w:rsidR="008E2958" w:rsidTr="005B7870">
        <w:tc>
          <w:tcPr>
            <w:tcW w:w="511" w:type="dxa"/>
            <w:shd w:val="clear" w:color="auto" w:fill="DAEEF3" w:themeFill="accent5" w:themeFillTint="33"/>
            <w:vAlign w:val="center"/>
          </w:tcPr>
          <w:p w:rsidR="008E2958" w:rsidRPr="008A74D8" w:rsidRDefault="008E2958" w:rsidP="00724782">
            <w:pPr>
              <w:spacing w:before="120"/>
              <w:rPr>
                <w:rFonts w:ascii="Times New Roman" w:hAnsi="Times New Roman" w:cs="Times New Roman"/>
                <w:sz w:val="24"/>
                <w:szCs w:val="24"/>
              </w:rPr>
            </w:pPr>
            <w:r w:rsidRPr="008A74D8">
              <w:rPr>
                <w:rFonts w:ascii="Times New Roman" w:hAnsi="Times New Roman" w:cs="Times New Roman"/>
                <w:sz w:val="24"/>
                <w:szCs w:val="24"/>
              </w:rPr>
              <w:t>6</w:t>
            </w:r>
          </w:p>
        </w:tc>
        <w:tc>
          <w:tcPr>
            <w:tcW w:w="1857" w:type="dxa"/>
            <w:shd w:val="clear" w:color="auto" w:fill="DAEEF3" w:themeFill="accent5" w:themeFillTint="33"/>
            <w:vAlign w:val="center"/>
          </w:tcPr>
          <w:p w:rsidR="008E2958" w:rsidRPr="008A74D8" w:rsidRDefault="008E2958" w:rsidP="00724782">
            <w:pPr>
              <w:spacing w:before="120"/>
              <w:rPr>
                <w:rFonts w:ascii="Times New Roman" w:hAnsi="Times New Roman" w:cs="Times New Roman"/>
                <w:sz w:val="24"/>
                <w:szCs w:val="24"/>
              </w:rPr>
            </w:pPr>
            <w:r w:rsidRPr="008A74D8">
              <w:rPr>
                <w:rFonts w:ascii="Times New Roman" w:hAnsi="Times New Roman" w:cs="Times New Roman"/>
                <w:sz w:val="24"/>
                <w:szCs w:val="24"/>
              </w:rPr>
              <w:t>Seksi Trantib</w:t>
            </w:r>
          </w:p>
        </w:tc>
        <w:tc>
          <w:tcPr>
            <w:tcW w:w="1167"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p>
        </w:tc>
        <w:tc>
          <w:tcPr>
            <w:tcW w:w="988"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p>
        </w:tc>
        <w:tc>
          <w:tcPr>
            <w:tcW w:w="988"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r>
              <w:rPr>
                <w:rFonts w:ascii="Times New Roman" w:hAnsi="Times New Roman" w:cs="Times New Roman"/>
              </w:rPr>
              <w:t>2</w:t>
            </w:r>
          </w:p>
        </w:tc>
        <w:tc>
          <w:tcPr>
            <w:tcW w:w="988"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r>
              <w:rPr>
                <w:rFonts w:ascii="Times New Roman" w:hAnsi="Times New Roman" w:cs="Times New Roman"/>
              </w:rPr>
              <w:t>1</w:t>
            </w:r>
          </w:p>
        </w:tc>
        <w:tc>
          <w:tcPr>
            <w:tcW w:w="1089"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r>
              <w:rPr>
                <w:rFonts w:ascii="Times New Roman" w:hAnsi="Times New Roman" w:cs="Times New Roman"/>
              </w:rPr>
              <w:t>3</w:t>
            </w:r>
          </w:p>
        </w:tc>
      </w:tr>
      <w:tr w:rsidR="008E2958" w:rsidTr="005B7870">
        <w:tc>
          <w:tcPr>
            <w:tcW w:w="511" w:type="dxa"/>
            <w:shd w:val="clear" w:color="auto" w:fill="DAEEF3" w:themeFill="accent5" w:themeFillTint="33"/>
            <w:vAlign w:val="center"/>
          </w:tcPr>
          <w:p w:rsidR="008E2958" w:rsidRPr="008A74D8" w:rsidRDefault="008E2958" w:rsidP="00724782">
            <w:pPr>
              <w:spacing w:before="120"/>
              <w:rPr>
                <w:rFonts w:ascii="Times New Roman" w:hAnsi="Times New Roman" w:cs="Times New Roman"/>
                <w:sz w:val="24"/>
                <w:szCs w:val="24"/>
              </w:rPr>
            </w:pPr>
            <w:r w:rsidRPr="008A74D8">
              <w:rPr>
                <w:rFonts w:ascii="Times New Roman" w:hAnsi="Times New Roman" w:cs="Times New Roman"/>
                <w:sz w:val="24"/>
                <w:szCs w:val="24"/>
              </w:rPr>
              <w:t>7</w:t>
            </w:r>
          </w:p>
        </w:tc>
        <w:tc>
          <w:tcPr>
            <w:tcW w:w="1857" w:type="dxa"/>
            <w:shd w:val="clear" w:color="auto" w:fill="DAEEF3" w:themeFill="accent5" w:themeFillTint="33"/>
            <w:vAlign w:val="center"/>
          </w:tcPr>
          <w:p w:rsidR="008E2958" w:rsidRPr="008A74D8" w:rsidRDefault="008E2958" w:rsidP="00724782">
            <w:pPr>
              <w:spacing w:before="120"/>
              <w:rPr>
                <w:rFonts w:ascii="Times New Roman" w:hAnsi="Times New Roman" w:cs="Times New Roman"/>
                <w:sz w:val="24"/>
                <w:szCs w:val="24"/>
              </w:rPr>
            </w:pPr>
            <w:r w:rsidRPr="008A74D8">
              <w:rPr>
                <w:rFonts w:ascii="Times New Roman" w:hAnsi="Times New Roman" w:cs="Times New Roman"/>
                <w:sz w:val="24"/>
                <w:szCs w:val="24"/>
              </w:rPr>
              <w:t>Seksi Perekonomian</w:t>
            </w:r>
          </w:p>
        </w:tc>
        <w:tc>
          <w:tcPr>
            <w:tcW w:w="1167"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p>
        </w:tc>
        <w:tc>
          <w:tcPr>
            <w:tcW w:w="988"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p>
        </w:tc>
        <w:tc>
          <w:tcPr>
            <w:tcW w:w="988"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p>
        </w:tc>
        <w:tc>
          <w:tcPr>
            <w:tcW w:w="988"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r>
              <w:rPr>
                <w:rFonts w:ascii="Times New Roman" w:hAnsi="Times New Roman" w:cs="Times New Roman"/>
              </w:rPr>
              <w:t>2</w:t>
            </w:r>
          </w:p>
        </w:tc>
        <w:tc>
          <w:tcPr>
            <w:tcW w:w="1089"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r>
              <w:rPr>
                <w:rFonts w:ascii="Times New Roman" w:hAnsi="Times New Roman" w:cs="Times New Roman"/>
              </w:rPr>
              <w:t>2</w:t>
            </w:r>
          </w:p>
        </w:tc>
      </w:tr>
      <w:tr w:rsidR="008E2958" w:rsidTr="005B7870">
        <w:tc>
          <w:tcPr>
            <w:tcW w:w="511" w:type="dxa"/>
            <w:shd w:val="clear" w:color="auto" w:fill="DAEEF3" w:themeFill="accent5" w:themeFillTint="33"/>
            <w:vAlign w:val="center"/>
          </w:tcPr>
          <w:p w:rsidR="008E2958" w:rsidRPr="008A74D8" w:rsidRDefault="008E2958" w:rsidP="00724782">
            <w:pPr>
              <w:spacing w:before="120"/>
              <w:rPr>
                <w:rFonts w:ascii="Times New Roman" w:hAnsi="Times New Roman" w:cs="Times New Roman"/>
                <w:sz w:val="24"/>
                <w:szCs w:val="24"/>
              </w:rPr>
            </w:pPr>
            <w:r w:rsidRPr="008A74D8">
              <w:rPr>
                <w:rFonts w:ascii="Times New Roman" w:hAnsi="Times New Roman" w:cs="Times New Roman"/>
                <w:sz w:val="24"/>
                <w:szCs w:val="24"/>
              </w:rPr>
              <w:t>8</w:t>
            </w:r>
          </w:p>
        </w:tc>
        <w:tc>
          <w:tcPr>
            <w:tcW w:w="1857" w:type="dxa"/>
            <w:shd w:val="clear" w:color="auto" w:fill="DAEEF3" w:themeFill="accent5" w:themeFillTint="33"/>
            <w:vAlign w:val="center"/>
          </w:tcPr>
          <w:p w:rsidR="008E2958" w:rsidRPr="008A74D8" w:rsidRDefault="008E2958" w:rsidP="00724782">
            <w:pPr>
              <w:spacing w:before="120"/>
              <w:rPr>
                <w:rFonts w:ascii="Times New Roman" w:hAnsi="Times New Roman" w:cs="Times New Roman"/>
                <w:sz w:val="24"/>
                <w:szCs w:val="24"/>
              </w:rPr>
            </w:pPr>
            <w:r w:rsidRPr="008A74D8">
              <w:rPr>
                <w:rFonts w:ascii="Times New Roman" w:hAnsi="Times New Roman" w:cs="Times New Roman"/>
                <w:sz w:val="24"/>
                <w:szCs w:val="24"/>
              </w:rPr>
              <w:t>Sekretaris Desa</w:t>
            </w:r>
          </w:p>
        </w:tc>
        <w:tc>
          <w:tcPr>
            <w:tcW w:w="1167"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p>
        </w:tc>
        <w:tc>
          <w:tcPr>
            <w:tcW w:w="988"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p>
        </w:tc>
        <w:tc>
          <w:tcPr>
            <w:tcW w:w="988"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r>
              <w:rPr>
                <w:rFonts w:ascii="Times New Roman" w:hAnsi="Times New Roman" w:cs="Times New Roman"/>
              </w:rPr>
              <w:t>13</w:t>
            </w:r>
          </w:p>
        </w:tc>
        <w:tc>
          <w:tcPr>
            <w:tcW w:w="988"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r>
              <w:rPr>
                <w:rFonts w:ascii="Times New Roman" w:hAnsi="Times New Roman" w:cs="Times New Roman"/>
              </w:rPr>
              <w:t>4</w:t>
            </w:r>
          </w:p>
        </w:tc>
        <w:tc>
          <w:tcPr>
            <w:tcW w:w="1089"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r>
              <w:rPr>
                <w:rFonts w:ascii="Times New Roman" w:hAnsi="Times New Roman" w:cs="Times New Roman"/>
              </w:rPr>
              <w:t>17</w:t>
            </w:r>
          </w:p>
        </w:tc>
      </w:tr>
      <w:tr w:rsidR="008E2958" w:rsidTr="005B7870">
        <w:tc>
          <w:tcPr>
            <w:tcW w:w="511" w:type="dxa"/>
            <w:shd w:val="clear" w:color="auto" w:fill="DAEEF3" w:themeFill="accent5" w:themeFillTint="33"/>
            <w:vAlign w:val="center"/>
          </w:tcPr>
          <w:p w:rsidR="008E2958" w:rsidRPr="008A74D8" w:rsidRDefault="008E2958" w:rsidP="00724782">
            <w:pPr>
              <w:spacing w:before="120"/>
              <w:rPr>
                <w:rFonts w:ascii="Times New Roman" w:hAnsi="Times New Roman" w:cs="Times New Roman"/>
                <w:sz w:val="24"/>
                <w:szCs w:val="24"/>
              </w:rPr>
            </w:pPr>
            <w:r w:rsidRPr="008A74D8">
              <w:rPr>
                <w:rFonts w:ascii="Times New Roman" w:hAnsi="Times New Roman" w:cs="Times New Roman"/>
                <w:sz w:val="24"/>
                <w:szCs w:val="24"/>
              </w:rPr>
              <w:t>9</w:t>
            </w:r>
          </w:p>
        </w:tc>
        <w:tc>
          <w:tcPr>
            <w:tcW w:w="1857" w:type="dxa"/>
            <w:shd w:val="clear" w:color="auto" w:fill="DAEEF3" w:themeFill="accent5" w:themeFillTint="33"/>
            <w:vAlign w:val="center"/>
          </w:tcPr>
          <w:p w:rsidR="008E2958" w:rsidRPr="008A74D8" w:rsidRDefault="008E2958" w:rsidP="00724782">
            <w:pPr>
              <w:spacing w:before="120"/>
              <w:rPr>
                <w:rFonts w:ascii="Times New Roman" w:hAnsi="Times New Roman" w:cs="Times New Roman"/>
                <w:sz w:val="24"/>
                <w:szCs w:val="24"/>
              </w:rPr>
            </w:pPr>
            <w:r w:rsidRPr="008A74D8">
              <w:rPr>
                <w:rFonts w:ascii="Times New Roman" w:hAnsi="Times New Roman" w:cs="Times New Roman"/>
                <w:sz w:val="24"/>
                <w:szCs w:val="24"/>
              </w:rPr>
              <w:t>Tenaga Honorer</w:t>
            </w:r>
          </w:p>
        </w:tc>
        <w:tc>
          <w:tcPr>
            <w:tcW w:w="1167"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r>
              <w:rPr>
                <w:rFonts w:ascii="Times New Roman" w:hAnsi="Times New Roman" w:cs="Times New Roman"/>
              </w:rPr>
              <w:t>8</w:t>
            </w:r>
          </w:p>
        </w:tc>
        <w:tc>
          <w:tcPr>
            <w:tcW w:w="988"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r>
              <w:rPr>
                <w:rFonts w:ascii="Times New Roman" w:hAnsi="Times New Roman" w:cs="Times New Roman"/>
              </w:rPr>
              <w:t>3</w:t>
            </w:r>
          </w:p>
        </w:tc>
        <w:tc>
          <w:tcPr>
            <w:tcW w:w="988"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p>
        </w:tc>
        <w:tc>
          <w:tcPr>
            <w:tcW w:w="988"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p>
        </w:tc>
        <w:tc>
          <w:tcPr>
            <w:tcW w:w="1089"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r>
              <w:rPr>
                <w:rFonts w:ascii="Times New Roman" w:hAnsi="Times New Roman" w:cs="Times New Roman"/>
              </w:rPr>
              <w:t>11</w:t>
            </w:r>
          </w:p>
        </w:tc>
      </w:tr>
      <w:tr w:rsidR="008E2958" w:rsidTr="005B7870">
        <w:tc>
          <w:tcPr>
            <w:tcW w:w="2368" w:type="dxa"/>
            <w:gridSpan w:val="2"/>
            <w:shd w:val="clear" w:color="auto" w:fill="DAEEF3" w:themeFill="accent5" w:themeFillTint="33"/>
          </w:tcPr>
          <w:p w:rsidR="008E2958" w:rsidRPr="00826B29" w:rsidRDefault="008E2958" w:rsidP="00724782">
            <w:pPr>
              <w:spacing w:before="120"/>
              <w:jc w:val="center"/>
              <w:rPr>
                <w:rFonts w:ascii="Times New Roman" w:hAnsi="Times New Roman" w:cs="Times New Roman"/>
                <w:b/>
                <w:sz w:val="24"/>
                <w:szCs w:val="24"/>
              </w:rPr>
            </w:pPr>
            <w:r w:rsidRPr="00826B29">
              <w:rPr>
                <w:rFonts w:ascii="Times New Roman" w:hAnsi="Times New Roman" w:cs="Times New Roman"/>
                <w:b/>
                <w:sz w:val="24"/>
                <w:szCs w:val="24"/>
              </w:rPr>
              <w:t>Jumlah</w:t>
            </w:r>
          </w:p>
        </w:tc>
        <w:tc>
          <w:tcPr>
            <w:tcW w:w="1167"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r>
              <w:rPr>
                <w:rFonts w:ascii="Times New Roman" w:hAnsi="Times New Roman" w:cs="Times New Roman"/>
              </w:rPr>
              <w:t>11</w:t>
            </w:r>
          </w:p>
        </w:tc>
        <w:tc>
          <w:tcPr>
            <w:tcW w:w="988"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r>
              <w:rPr>
                <w:rFonts w:ascii="Times New Roman" w:hAnsi="Times New Roman" w:cs="Times New Roman"/>
              </w:rPr>
              <w:t>7</w:t>
            </w:r>
          </w:p>
        </w:tc>
        <w:tc>
          <w:tcPr>
            <w:tcW w:w="988"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r>
              <w:rPr>
                <w:rFonts w:ascii="Times New Roman" w:hAnsi="Times New Roman" w:cs="Times New Roman"/>
              </w:rPr>
              <w:t>22</w:t>
            </w:r>
          </w:p>
        </w:tc>
        <w:tc>
          <w:tcPr>
            <w:tcW w:w="988"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r>
              <w:rPr>
                <w:rFonts w:ascii="Times New Roman" w:hAnsi="Times New Roman" w:cs="Times New Roman"/>
              </w:rPr>
              <w:t>10</w:t>
            </w:r>
          </w:p>
        </w:tc>
        <w:tc>
          <w:tcPr>
            <w:tcW w:w="1089" w:type="dxa"/>
            <w:shd w:val="clear" w:color="auto" w:fill="DAEEF3" w:themeFill="accent5" w:themeFillTint="33"/>
            <w:vAlign w:val="center"/>
          </w:tcPr>
          <w:p w:rsidR="008E2958" w:rsidRDefault="008E2958" w:rsidP="00724782">
            <w:pPr>
              <w:pStyle w:val="Default"/>
              <w:spacing w:line="360" w:lineRule="auto"/>
              <w:jc w:val="center"/>
              <w:rPr>
                <w:rFonts w:ascii="Times New Roman" w:hAnsi="Times New Roman" w:cs="Times New Roman"/>
              </w:rPr>
            </w:pPr>
            <w:r>
              <w:rPr>
                <w:rFonts w:ascii="Times New Roman" w:hAnsi="Times New Roman" w:cs="Times New Roman"/>
              </w:rPr>
              <w:t>50</w:t>
            </w:r>
          </w:p>
        </w:tc>
      </w:tr>
    </w:tbl>
    <w:p w:rsidR="008E2958" w:rsidRDefault="008E2958" w:rsidP="008E2958">
      <w:pPr>
        <w:pStyle w:val="Default"/>
        <w:spacing w:line="360" w:lineRule="auto"/>
        <w:ind w:left="709"/>
        <w:jc w:val="both"/>
        <w:rPr>
          <w:rFonts w:ascii="Times New Roman" w:hAnsi="Times New Roman" w:cs="Times New Roman"/>
        </w:rPr>
      </w:pPr>
    </w:p>
    <w:p w:rsidR="008E2958" w:rsidRDefault="008E2958" w:rsidP="008E2958">
      <w:pPr>
        <w:pStyle w:val="Default"/>
        <w:spacing w:line="360" w:lineRule="auto"/>
        <w:ind w:left="1418" w:firstLine="567"/>
        <w:jc w:val="both"/>
        <w:rPr>
          <w:rFonts w:ascii="Times New Roman" w:hAnsi="Times New Roman" w:cs="Times New Roman"/>
          <w:lang w:val="id-ID"/>
        </w:rPr>
      </w:pPr>
    </w:p>
    <w:p w:rsidR="008E2958" w:rsidRDefault="008E2958" w:rsidP="008E2958">
      <w:pPr>
        <w:pStyle w:val="Default"/>
        <w:spacing w:line="360" w:lineRule="auto"/>
        <w:ind w:left="1418" w:firstLine="567"/>
        <w:jc w:val="both"/>
        <w:rPr>
          <w:rFonts w:ascii="Times New Roman" w:hAnsi="Times New Roman" w:cs="Times New Roman"/>
          <w:lang w:val="id-ID"/>
        </w:rPr>
      </w:pPr>
    </w:p>
    <w:p w:rsidR="008E2958" w:rsidRDefault="008E2958" w:rsidP="008E2958">
      <w:pPr>
        <w:pStyle w:val="Default"/>
        <w:spacing w:line="360" w:lineRule="auto"/>
        <w:ind w:left="1418" w:firstLine="567"/>
        <w:jc w:val="both"/>
        <w:rPr>
          <w:rFonts w:ascii="Times New Roman" w:hAnsi="Times New Roman" w:cs="Times New Roman"/>
          <w:lang w:val="id-ID"/>
        </w:rPr>
      </w:pPr>
    </w:p>
    <w:p w:rsidR="008E2958" w:rsidRDefault="008E2958" w:rsidP="008E2958">
      <w:pPr>
        <w:pStyle w:val="Default"/>
        <w:spacing w:line="360" w:lineRule="auto"/>
        <w:ind w:left="1418" w:firstLine="567"/>
        <w:jc w:val="both"/>
        <w:rPr>
          <w:rFonts w:ascii="Times New Roman" w:hAnsi="Times New Roman" w:cs="Times New Roman"/>
          <w:lang w:val="id-ID"/>
        </w:rPr>
      </w:pPr>
    </w:p>
    <w:p w:rsidR="008E2958" w:rsidRPr="00826B29" w:rsidRDefault="008E2958" w:rsidP="008E2958">
      <w:pPr>
        <w:pStyle w:val="Default"/>
        <w:spacing w:line="360" w:lineRule="auto"/>
        <w:ind w:left="1418" w:firstLine="567"/>
        <w:jc w:val="both"/>
        <w:rPr>
          <w:rFonts w:ascii="Times New Roman" w:hAnsi="Times New Roman" w:cs="Times New Roman"/>
        </w:rPr>
      </w:pPr>
      <w:r w:rsidRPr="00826B29">
        <w:rPr>
          <w:rFonts w:ascii="Times New Roman" w:hAnsi="Times New Roman" w:cs="Times New Roman"/>
        </w:rPr>
        <w:lastRenderedPageBreak/>
        <w:t xml:space="preserve">Kondisi Kepegawaian </w:t>
      </w:r>
      <w:r w:rsidRPr="00310D6A">
        <w:rPr>
          <w:rFonts w:ascii="Times New Roman" w:hAnsi="Times New Roman" w:cs="Times New Roman"/>
        </w:rPr>
        <w:t xml:space="preserve">Kecamatan </w:t>
      </w:r>
      <w:r>
        <w:rPr>
          <w:rFonts w:ascii="Times New Roman" w:hAnsi="Times New Roman" w:cs="Times New Roman"/>
        </w:rPr>
        <w:t>Wonoayu</w:t>
      </w:r>
      <w:r w:rsidRPr="00310D6A">
        <w:rPr>
          <w:rFonts w:ascii="Times New Roman" w:hAnsi="Times New Roman" w:cs="Times New Roman"/>
        </w:rPr>
        <w:t xml:space="preserve"> </w:t>
      </w:r>
      <w:r w:rsidRPr="00826B29">
        <w:rPr>
          <w:rFonts w:ascii="Times New Roman" w:hAnsi="Times New Roman" w:cs="Times New Roman"/>
        </w:rPr>
        <w:t xml:space="preserve">berdasarkan Usia dapat dilihat pada tabel </w:t>
      </w:r>
      <w:r>
        <w:rPr>
          <w:rFonts w:ascii="Times New Roman" w:hAnsi="Times New Roman" w:cs="Times New Roman"/>
        </w:rPr>
        <w:t>5</w:t>
      </w:r>
      <w:r w:rsidRPr="00826B29">
        <w:rPr>
          <w:rFonts w:ascii="Times New Roman" w:hAnsi="Times New Roman" w:cs="Times New Roman"/>
        </w:rPr>
        <w:t xml:space="preserve">. Produktifitas Karyawan selain terkait dengan Kompetensi atau terkait dengan Pendidikan juga terkait dengan Usia. Berdasarkan data yang ditampilkan pada tabel </w:t>
      </w:r>
      <w:r>
        <w:rPr>
          <w:rFonts w:ascii="Times New Roman" w:hAnsi="Times New Roman" w:cs="Times New Roman"/>
        </w:rPr>
        <w:t>5</w:t>
      </w:r>
      <w:r w:rsidRPr="00826B29">
        <w:rPr>
          <w:rFonts w:ascii="Times New Roman" w:hAnsi="Times New Roman" w:cs="Times New Roman"/>
        </w:rPr>
        <w:t xml:space="preserve">, kelompok usia Karyawan </w:t>
      </w:r>
      <w:r w:rsidRPr="00310D6A">
        <w:rPr>
          <w:rFonts w:ascii="Times New Roman" w:hAnsi="Times New Roman" w:cs="Times New Roman"/>
        </w:rPr>
        <w:t xml:space="preserve">Kecamatan </w:t>
      </w:r>
      <w:r>
        <w:rPr>
          <w:rFonts w:ascii="Times New Roman" w:hAnsi="Times New Roman" w:cs="Times New Roman"/>
        </w:rPr>
        <w:t>Wonoayu</w:t>
      </w:r>
      <w:r w:rsidRPr="00826B29">
        <w:rPr>
          <w:rFonts w:ascii="Times New Roman" w:hAnsi="Times New Roman" w:cs="Times New Roman"/>
        </w:rPr>
        <w:t xml:space="preserve"> yang paling banyak adalah Kelompok usia </w:t>
      </w:r>
      <w:r>
        <w:rPr>
          <w:rFonts w:ascii="Times New Roman" w:hAnsi="Times New Roman" w:cs="Times New Roman"/>
        </w:rPr>
        <w:t>4</w:t>
      </w:r>
      <w:r w:rsidRPr="00826B29">
        <w:rPr>
          <w:rFonts w:ascii="Times New Roman" w:hAnsi="Times New Roman" w:cs="Times New Roman"/>
        </w:rPr>
        <w:t xml:space="preserve">1 – </w:t>
      </w:r>
      <w:r>
        <w:rPr>
          <w:rFonts w:ascii="Times New Roman" w:hAnsi="Times New Roman" w:cs="Times New Roman"/>
        </w:rPr>
        <w:t>5</w:t>
      </w:r>
      <w:r w:rsidRPr="00826B29">
        <w:rPr>
          <w:rFonts w:ascii="Times New Roman" w:hAnsi="Times New Roman" w:cs="Times New Roman"/>
        </w:rPr>
        <w:t xml:space="preserve">0 Tahun sebanyak </w:t>
      </w:r>
      <w:r>
        <w:rPr>
          <w:rFonts w:ascii="Times New Roman" w:hAnsi="Times New Roman" w:cs="Times New Roman"/>
        </w:rPr>
        <w:t>22</w:t>
      </w:r>
      <w:r w:rsidRPr="00826B29">
        <w:rPr>
          <w:rFonts w:ascii="Times New Roman" w:hAnsi="Times New Roman" w:cs="Times New Roman"/>
        </w:rPr>
        <w:t xml:space="preserve"> orang atau </w:t>
      </w:r>
      <w:r>
        <w:rPr>
          <w:rFonts w:ascii="Times New Roman" w:hAnsi="Times New Roman" w:cs="Times New Roman"/>
        </w:rPr>
        <w:t>44</w:t>
      </w:r>
      <w:r w:rsidRPr="00826B29">
        <w:rPr>
          <w:rFonts w:ascii="Times New Roman" w:hAnsi="Times New Roman" w:cs="Times New Roman"/>
        </w:rPr>
        <w:t xml:space="preserve"> %. Diikuti kelompok </w:t>
      </w:r>
      <w:r>
        <w:rPr>
          <w:rFonts w:ascii="Times New Roman" w:hAnsi="Times New Roman" w:cs="Times New Roman"/>
        </w:rPr>
        <w:t>20</w:t>
      </w:r>
      <w:r w:rsidRPr="00826B29">
        <w:rPr>
          <w:rFonts w:ascii="Times New Roman" w:hAnsi="Times New Roman" w:cs="Times New Roman"/>
        </w:rPr>
        <w:t xml:space="preserve"> – </w:t>
      </w:r>
      <w:r>
        <w:rPr>
          <w:rFonts w:ascii="Times New Roman" w:hAnsi="Times New Roman" w:cs="Times New Roman"/>
        </w:rPr>
        <w:t>30</w:t>
      </w:r>
      <w:r w:rsidRPr="00826B29">
        <w:rPr>
          <w:rFonts w:ascii="Times New Roman" w:hAnsi="Times New Roman" w:cs="Times New Roman"/>
        </w:rPr>
        <w:t xml:space="preserve"> sebanyak 1</w:t>
      </w:r>
      <w:r>
        <w:rPr>
          <w:rFonts w:ascii="Times New Roman" w:hAnsi="Times New Roman" w:cs="Times New Roman"/>
        </w:rPr>
        <w:t>1</w:t>
      </w:r>
      <w:r w:rsidRPr="00826B29">
        <w:rPr>
          <w:rFonts w:ascii="Times New Roman" w:hAnsi="Times New Roman" w:cs="Times New Roman"/>
        </w:rPr>
        <w:t xml:space="preserve"> orang atau </w:t>
      </w:r>
      <w:r>
        <w:rPr>
          <w:rFonts w:ascii="Times New Roman" w:hAnsi="Times New Roman" w:cs="Times New Roman"/>
        </w:rPr>
        <w:t>22</w:t>
      </w:r>
      <w:r w:rsidRPr="00826B29">
        <w:rPr>
          <w:rFonts w:ascii="Times New Roman" w:hAnsi="Times New Roman" w:cs="Times New Roman"/>
        </w:rPr>
        <w:t xml:space="preserve"> % dan Kelompok Usia 31 - 40 Tahun sebanyak </w:t>
      </w:r>
      <w:r>
        <w:rPr>
          <w:rFonts w:ascii="Times New Roman" w:hAnsi="Times New Roman" w:cs="Times New Roman"/>
        </w:rPr>
        <w:t>7</w:t>
      </w:r>
      <w:r w:rsidRPr="00826B29">
        <w:rPr>
          <w:rFonts w:ascii="Times New Roman" w:hAnsi="Times New Roman" w:cs="Times New Roman"/>
        </w:rPr>
        <w:t xml:space="preserve"> orang atau </w:t>
      </w:r>
      <w:r>
        <w:rPr>
          <w:rFonts w:ascii="Times New Roman" w:hAnsi="Times New Roman" w:cs="Times New Roman"/>
        </w:rPr>
        <w:t>14</w:t>
      </w:r>
      <w:r w:rsidRPr="00826B29">
        <w:rPr>
          <w:rFonts w:ascii="Times New Roman" w:hAnsi="Times New Roman" w:cs="Times New Roman"/>
        </w:rPr>
        <w:t xml:space="preserve"> %. Jumlah Karyawan yang masuk dalam kategori usia Puncak Kelompok usia produktif yang merupakan modal yang sangat penting dalam penin</w:t>
      </w:r>
      <w:r>
        <w:rPr>
          <w:rFonts w:ascii="Times New Roman" w:hAnsi="Times New Roman" w:cs="Times New Roman"/>
        </w:rPr>
        <w:t>gkatan kinerja hanya sebanyak 29</w:t>
      </w:r>
      <w:r w:rsidRPr="00826B29">
        <w:rPr>
          <w:rFonts w:ascii="Times New Roman" w:hAnsi="Times New Roman" w:cs="Times New Roman"/>
        </w:rPr>
        <w:t xml:space="preserve"> orang dalam kategori usia 31-40 dan usian 41-50 Tahun. Sedangkan 1</w:t>
      </w:r>
      <w:r>
        <w:rPr>
          <w:rFonts w:ascii="Times New Roman" w:hAnsi="Times New Roman" w:cs="Times New Roman"/>
        </w:rPr>
        <w:t>0</w:t>
      </w:r>
      <w:r w:rsidRPr="00826B29">
        <w:rPr>
          <w:rFonts w:ascii="Times New Roman" w:hAnsi="Times New Roman" w:cs="Times New Roman"/>
        </w:rPr>
        <w:t xml:space="preserve"> orang Karyawan masuk kelompok usia 51-60 Tahun atau </w:t>
      </w:r>
      <w:r>
        <w:rPr>
          <w:rFonts w:ascii="Times New Roman" w:hAnsi="Times New Roman" w:cs="Times New Roman"/>
        </w:rPr>
        <w:t>20</w:t>
      </w:r>
      <w:r w:rsidRPr="00826B29">
        <w:rPr>
          <w:rFonts w:ascii="Times New Roman" w:hAnsi="Times New Roman" w:cs="Times New Roman"/>
        </w:rPr>
        <w:t xml:space="preserve"> % merupakan kelompok usia yang produktifitasnya kurang, sehingga kinerja ini akan mempengaruhi Kinerja Kecamatan. </w:t>
      </w:r>
    </w:p>
    <w:p w:rsidR="00A40DBE" w:rsidRPr="00835253" w:rsidRDefault="00A40DBE" w:rsidP="000C4569">
      <w:pPr>
        <w:pStyle w:val="ListParagraph"/>
        <w:numPr>
          <w:ilvl w:val="0"/>
          <w:numId w:val="28"/>
        </w:numPr>
        <w:spacing w:after="0" w:line="360" w:lineRule="atLeast"/>
        <w:ind w:left="1134" w:hanging="283"/>
        <w:jc w:val="both"/>
        <w:rPr>
          <w:rFonts w:ascii="Times New Roman" w:hAnsi="Times New Roman" w:cs="Times New Roman"/>
          <w:sz w:val="24"/>
          <w:szCs w:val="24"/>
        </w:rPr>
      </w:pPr>
      <w:r w:rsidRPr="00835253">
        <w:rPr>
          <w:rFonts w:ascii="Times New Roman" w:hAnsi="Times New Roman" w:cs="Times New Roman"/>
          <w:sz w:val="24"/>
          <w:szCs w:val="24"/>
        </w:rPr>
        <w:t>Sarana dan Prasarana</w:t>
      </w:r>
    </w:p>
    <w:p w:rsidR="00835253" w:rsidRPr="00835253" w:rsidRDefault="00835253" w:rsidP="00835253">
      <w:pPr>
        <w:pStyle w:val="ListParagraph"/>
        <w:spacing w:after="0" w:line="360" w:lineRule="atLeast"/>
        <w:ind w:left="1134"/>
        <w:jc w:val="both"/>
        <w:rPr>
          <w:rFonts w:ascii="Times New Roman" w:hAnsi="Times New Roman" w:cs="Times New Roman"/>
          <w:sz w:val="24"/>
          <w:szCs w:val="24"/>
        </w:rPr>
      </w:pPr>
    </w:p>
    <w:p w:rsidR="00A40DBE" w:rsidRPr="00116CE8" w:rsidRDefault="00A40DBE" w:rsidP="00CA7BE8">
      <w:pPr>
        <w:pStyle w:val="BodyTextIndent2"/>
        <w:spacing w:after="0" w:line="360" w:lineRule="atLeast"/>
        <w:ind w:left="1276" w:firstLine="884"/>
        <w:jc w:val="both"/>
        <w:rPr>
          <w:rFonts w:ascii="Times New Roman" w:hAnsi="Times New Roman" w:cs="Times New Roman"/>
          <w:sz w:val="24"/>
          <w:szCs w:val="24"/>
        </w:rPr>
      </w:pPr>
      <w:r w:rsidRPr="00835253">
        <w:rPr>
          <w:rFonts w:ascii="Times New Roman" w:hAnsi="Times New Roman" w:cs="Times New Roman"/>
          <w:sz w:val="24"/>
          <w:szCs w:val="24"/>
        </w:rPr>
        <w:t xml:space="preserve">Untuk </w:t>
      </w:r>
      <w:r w:rsidRPr="00116CE8">
        <w:rPr>
          <w:rFonts w:ascii="Times New Roman" w:hAnsi="Times New Roman" w:cs="Times New Roman"/>
          <w:sz w:val="24"/>
          <w:szCs w:val="24"/>
        </w:rPr>
        <w:t xml:space="preserve">menunjang kelancaran pelaksanaan tugas dan fungsi </w:t>
      </w:r>
      <w:r w:rsidRPr="00116CE8">
        <w:rPr>
          <w:rFonts w:ascii="Times New Roman" w:hAnsi="Times New Roman" w:cs="Times New Roman"/>
          <w:sz w:val="24"/>
          <w:szCs w:val="24"/>
          <w:lang w:val="id-ID"/>
        </w:rPr>
        <w:t xml:space="preserve">Kantor Kecamatan Wonoayu </w:t>
      </w:r>
      <w:r w:rsidRPr="00116CE8">
        <w:rPr>
          <w:rFonts w:ascii="Times New Roman" w:hAnsi="Times New Roman" w:cs="Times New Roman"/>
          <w:sz w:val="24"/>
          <w:szCs w:val="24"/>
        </w:rPr>
        <w:t>telah tersedia sarana dan prasarana meliputi :</w:t>
      </w:r>
    </w:p>
    <w:p w:rsidR="00A40DBE" w:rsidRPr="00116CE8" w:rsidRDefault="00A40DBE" w:rsidP="00CA7BE8">
      <w:pPr>
        <w:pStyle w:val="BodyTextIndent2"/>
        <w:spacing w:after="0" w:line="360" w:lineRule="atLeast"/>
        <w:rPr>
          <w:rFonts w:ascii="Times New Roman" w:hAnsi="Times New Roman" w:cs="Times New Roman"/>
          <w:sz w:val="24"/>
          <w:szCs w:val="24"/>
          <w:lang w:val="id-ID"/>
        </w:rPr>
      </w:pPr>
    </w:p>
    <w:p w:rsidR="00A40DBE" w:rsidRPr="00116CE8" w:rsidRDefault="00A40DBE" w:rsidP="00CA7BE8">
      <w:pPr>
        <w:pStyle w:val="BodyTextIndent2"/>
        <w:spacing w:after="0" w:line="360" w:lineRule="atLeast"/>
        <w:ind w:left="1276"/>
        <w:rPr>
          <w:rFonts w:ascii="Times New Roman" w:hAnsi="Times New Roman" w:cs="Times New Roman"/>
          <w:b/>
          <w:sz w:val="24"/>
          <w:szCs w:val="24"/>
          <w:lang w:val="fi-FI"/>
        </w:rPr>
      </w:pPr>
      <w:r w:rsidRPr="00116CE8">
        <w:rPr>
          <w:rFonts w:ascii="Times New Roman" w:hAnsi="Times New Roman" w:cs="Times New Roman"/>
          <w:b/>
          <w:sz w:val="24"/>
          <w:szCs w:val="24"/>
          <w:lang w:val="fi-FI"/>
        </w:rPr>
        <w:t>Sarana :</w:t>
      </w:r>
    </w:p>
    <w:p w:rsidR="00A40DBE" w:rsidRPr="00116CE8" w:rsidRDefault="00A40DBE" w:rsidP="00CA7BE8">
      <w:pPr>
        <w:spacing w:after="0" w:line="360" w:lineRule="atLeast"/>
        <w:ind w:left="1276"/>
        <w:jc w:val="both"/>
        <w:rPr>
          <w:rFonts w:ascii="Times New Roman" w:hAnsi="Times New Roman" w:cs="Times New Roman"/>
          <w:sz w:val="24"/>
          <w:szCs w:val="24"/>
          <w:lang w:val="fi-FI"/>
        </w:rPr>
      </w:pPr>
      <w:r w:rsidRPr="00116CE8">
        <w:rPr>
          <w:rFonts w:ascii="Times New Roman" w:hAnsi="Times New Roman" w:cs="Times New Roman"/>
          <w:sz w:val="24"/>
          <w:szCs w:val="24"/>
          <w:lang w:val="fi-FI"/>
        </w:rPr>
        <w:t>-  Kendaraan roda empat</w:t>
      </w:r>
      <w:r w:rsidRPr="00116CE8">
        <w:rPr>
          <w:rFonts w:ascii="Times New Roman" w:hAnsi="Times New Roman" w:cs="Times New Roman"/>
          <w:sz w:val="24"/>
          <w:szCs w:val="24"/>
          <w:lang w:val="fi-FI"/>
        </w:rPr>
        <w:tab/>
      </w:r>
      <w:r w:rsidR="00CA7BE8" w:rsidRPr="00116CE8">
        <w:rPr>
          <w:rFonts w:ascii="Times New Roman" w:hAnsi="Times New Roman" w:cs="Times New Roman"/>
          <w:sz w:val="24"/>
          <w:szCs w:val="24"/>
          <w:lang w:val="id-ID"/>
        </w:rPr>
        <w:tab/>
      </w:r>
      <w:r w:rsidRPr="00116CE8">
        <w:rPr>
          <w:rFonts w:ascii="Times New Roman" w:hAnsi="Times New Roman" w:cs="Times New Roman"/>
          <w:sz w:val="24"/>
          <w:szCs w:val="24"/>
          <w:lang w:val="fi-FI"/>
        </w:rPr>
        <w:t xml:space="preserve">:   </w:t>
      </w:r>
      <w:r w:rsidRPr="00116CE8">
        <w:rPr>
          <w:rFonts w:ascii="Times New Roman" w:hAnsi="Times New Roman" w:cs="Times New Roman"/>
          <w:sz w:val="24"/>
          <w:szCs w:val="24"/>
          <w:lang w:val="id-ID"/>
        </w:rPr>
        <w:t xml:space="preserve">  </w:t>
      </w:r>
      <w:r w:rsidR="00CA7BE8" w:rsidRPr="00116CE8">
        <w:rPr>
          <w:rFonts w:ascii="Times New Roman" w:hAnsi="Times New Roman" w:cs="Times New Roman"/>
          <w:sz w:val="24"/>
          <w:szCs w:val="24"/>
          <w:lang w:val="id-ID"/>
        </w:rPr>
        <w:t xml:space="preserve">      </w:t>
      </w:r>
      <w:r w:rsidR="00AD1578" w:rsidRPr="00116CE8">
        <w:rPr>
          <w:rFonts w:ascii="Times New Roman" w:hAnsi="Times New Roman" w:cs="Times New Roman"/>
          <w:sz w:val="24"/>
          <w:szCs w:val="24"/>
          <w:lang w:val="id-ID"/>
        </w:rPr>
        <w:t xml:space="preserve"> 3</w:t>
      </w:r>
      <w:r w:rsidRPr="00116CE8">
        <w:rPr>
          <w:rFonts w:ascii="Times New Roman" w:hAnsi="Times New Roman" w:cs="Times New Roman"/>
          <w:sz w:val="24"/>
          <w:szCs w:val="24"/>
          <w:lang w:val="fi-FI"/>
        </w:rPr>
        <w:t xml:space="preserve"> </w:t>
      </w:r>
      <w:r w:rsidRPr="00116CE8">
        <w:rPr>
          <w:rFonts w:ascii="Times New Roman" w:hAnsi="Times New Roman" w:cs="Times New Roman"/>
          <w:sz w:val="24"/>
          <w:szCs w:val="24"/>
          <w:lang w:val="id-ID"/>
        </w:rPr>
        <w:t xml:space="preserve">  </w:t>
      </w:r>
      <w:r w:rsidRPr="00116CE8">
        <w:rPr>
          <w:rFonts w:ascii="Times New Roman" w:hAnsi="Times New Roman" w:cs="Times New Roman"/>
          <w:sz w:val="24"/>
          <w:szCs w:val="24"/>
          <w:lang w:val="fi-FI"/>
        </w:rPr>
        <w:t>Unit</w:t>
      </w:r>
    </w:p>
    <w:p w:rsidR="00A40DBE" w:rsidRPr="00116CE8" w:rsidRDefault="00A40DBE" w:rsidP="00CA7BE8">
      <w:pPr>
        <w:spacing w:after="0" w:line="360" w:lineRule="atLeast"/>
        <w:ind w:left="1276"/>
        <w:jc w:val="both"/>
        <w:rPr>
          <w:rFonts w:ascii="Times New Roman" w:hAnsi="Times New Roman" w:cs="Times New Roman"/>
          <w:sz w:val="24"/>
          <w:szCs w:val="24"/>
          <w:lang w:val="id-ID"/>
        </w:rPr>
      </w:pPr>
      <w:r w:rsidRPr="00116CE8">
        <w:rPr>
          <w:rFonts w:ascii="Times New Roman" w:hAnsi="Times New Roman" w:cs="Times New Roman"/>
          <w:sz w:val="24"/>
          <w:szCs w:val="24"/>
          <w:lang w:val="fi-FI"/>
        </w:rPr>
        <w:t>-  Kendaraan khusus</w:t>
      </w:r>
      <w:r w:rsidRPr="00116CE8">
        <w:rPr>
          <w:rFonts w:ascii="Times New Roman" w:hAnsi="Times New Roman" w:cs="Times New Roman"/>
          <w:sz w:val="24"/>
          <w:szCs w:val="24"/>
          <w:lang w:val="id-ID"/>
        </w:rPr>
        <w:t xml:space="preserve"> (patroli)    </w:t>
      </w:r>
      <w:r w:rsidRPr="00116CE8">
        <w:rPr>
          <w:rFonts w:ascii="Times New Roman" w:hAnsi="Times New Roman" w:cs="Times New Roman"/>
          <w:sz w:val="24"/>
          <w:szCs w:val="24"/>
          <w:lang w:val="id-ID"/>
        </w:rPr>
        <w:tab/>
      </w:r>
      <w:r w:rsidRPr="00116CE8">
        <w:rPr>
          <w:rFonts w:ascii="Times New Roman" w:hAnsi="Times New Roman" w:cs="Times New Roman"/>
          <w:sz w:val="24"/>
          <w:szCs w:val="24"/>
          <w:lang w:val="fi-FI"/>
        </w:rPr>
        <w:t xml:space="preserve">:    </w:t>
      </w:r>
      <w:r w:rsidRPr="00116CE8">
        <w:rPr>
          <w:rFonts w:ascii="Times New Roman" w:hAnsi="Times New Roman" w:cs="Times New Roman"/>
          <w:sz w:val="24"/>
          <w:szCs w:val="24"/>
          <w:lang w:val="id-ID"/>
        </w:rPr>
        <w:t xml:space="preserve"> </w:t>
      </w:r>
      <w:r w:rsidR="00CA7BE8" w:rsidRPr="00116CE8">
        <w:rPr>
          <w:rFonts w:ascii="Times New Roman" w:hAnsi="Times New Roman" w:cs="Times New Roman"/>
          <w:sz w:val="24"/>
          <w:szCs w:val="24"/>
          <w:lang w:val="id-ID"/>
        </w:rPr>
        <w:t xml:space="preserve">      </w:t>
      </w:r>
      <w:r w:rsidRPr="00116CE8">
        <w:rPr>
          <w:rFonts w:ascii="Times New Roman" w:hAnsi="Times New Roman" w:cs="Times New Roman"/>
          <w:sz w:val="24"/>
          <w:szCs w:val="24"/>
          <w:lang w:val="fi-FI"/>
        </w:rPr>
        <w:t xml:space="preserve"> 1  </w:t>
      </w:r>
      <w:r w:rsidRPr="00116CE8">
        <w:rPr>
          <w:rFonts w:ascii="Times New Roman" w:hAnsi="Times New Roman" w:cs="Times New Roman"/>
          <w:sz w:val="24"/>
          <w:szCs w:val="24"/>
          <w:lang w:val="id-ID"/>
        </w:rPr>
        <w:t xml:space="preserve"> Unit</w:t>
      </w:r>
    </w:p>
    <w:p w:rsidR="00A40DBE" w:rsidRPr="00116CE8" w:rsidRDefault="00A40DBE" w:rsidP="00CA7BE8">
      <w:pPr>
        <w:spacing w:after="0" w:line="360" w:lineRule="atLeast"/>
        <w:ind w:left="1276"/>
        <w:jc w:val="both"/>
        <w:rPr>
          <w:rFonts w:ascii="Times New Roman" w:hAnsi="Times New Roman" w:cs="Times New Roman"/>
          <w:sz w:val="24"/>
          <w:szCs w:val="24"/>
          <w:lang w:val="id-ID"/>
        </w:rPr>
      </w:pPr>
      <w:r w:rsidRPr="00116CE8">
        <w:rPr>
          <w:rFonts w:ascii="Times New Roman" w:hAnsi="Times New Roman" w:cs="Times New Roman"/>
          <w:sz w:val="24"/>
          <w:szCs w:val="24"/>
        </w:rPr>
        <w:t xml:space="preserve">-  Kendaraan roda dua        </w:t>
      </w:r>
      <w:r w:rsidRPr="00116CE8">
        <w:rPr>
          <w:rFonts w:ascii="Times New Roman" w:hAnsi="Times New Roman" w:cs="Times New Roman"/>
          <w:sz w:val="24"/>
          <w:szCs w:val="24"/>
          <w:lang w:val="id-ID"/>
        </w:rPr>
        <w:t xml:space="preserve">     </w:t>
      </w:r>
      <w:r w:rsidR="00CA7BE8" w:rsidRPr="00116CE8">
        <w:rPr>
          <w:rFonts w:ascii="Times New Roman" w:hAnsi="Times New Roman" w:cs="Times New Roman"/>
          <w:sz w:val="24"/>
          <w:szCs w:val="24"/>
          <w:lang w:val="id-ID"/>
        </w:rPr>
        <w:tab/>
      </w:r>
      <w:r w:rsidR="00CA7BE8" w:rsidRPr="00116CE8">
        <w:rPr>
          <w:rFonts w:ascii="Times New Roman" w:hAnsi="Times New Roman" w:cs="Times New Roman"/>
          <w:sz w:val="24"/>
          <w:szCs w:val="24"/>
          <w:lang w:val="id-ID"/>
        </w:rPr>
        <w:tab/>
      </w:r>
      <w:r w:rsidRPr="00116CE8">
        <w:rPr>
          <w:rFonts w:ascii="Times New Roman" w:hAnsi="Times New Roman" w:cs="Times New Roman"/>
          <w:sz w:val="24"/>
          <w:szCs w:val="24"/>
        </w:rPr>
        <w:t xml:space="preserve">:   </w:t>
      </w:r>
      <w:r w:rsidRPr="00116CE8">
        <w:rPr>
          <w:rFonts w:ascii="Times New Roman" w:hAnsi="Times New Roman" w:cs="Times New Roman"/>
          <w:sz w:val="24"/>
          <w:szCs w:val="24"/>
          <w:lang w:val="id-ID"/>
        </w:rPr>
        <w:t xml:space="preserve"> </w:t>
      </w:r>
      <w:r w:rsidR="00CA7BE8" w:rsidRPr="00116CE8">
        <w:rPr>
          <w:rFonts w:ascii="Times New Roman" w:hAnsi="Times New Roman" w:cs="Times New Roman"/>
          <w:sz w:val="24"/>
          <w:szCs w:val="24"/>
          <w:lang w:val="id-ID"/>
        </w:rPr>
        <w:t xml:space="preserve">      </w:t>
      </w:r>
      <w:r w:rsidR="00AD1578" w:rsidRPr="00116CE8">
        <w:rPr>
          <w:rFonts w:ascii="Times New Roman" w:hAnsi="Times New Roman" w:cs="Times New Roman"/>
          <w:sz w:val="24"/>
          <w:szCs w:val="24"/>
          <w:lang w:val="id-ID"/>
        </w:rPr>
        <w:t>15</w:t>
      </w:r>
      <w:r w:rsidRPr="00116CE8">
        <w:rPr>
          <w:rFonts w:ascii="Times New Roman" w:hAnsi="Times New Roman" w:cs="Times New Roman"/>
          <w:sz w:val="24"/>
          <w:szCs w:val="24"/>
          <w:lang w:val="id-ID"/>
        </w:rPr>
        <w:t xml:space="preserve"> </w:t>
      </w:r>
      <w:r w:rsidRPr="00116CE8">
        <w:rPr>
          <w:rFonts w:ascii="Times New Roman" w:hAnsi="Times New Roman" w:cs="Times New Roman"/>
          <w:sz w:val="24"/>
          <w:szCs w:val="24"/>
        </w:rPr>
        <w:t xml:space="preserve"> </w:t>
      </w:r>
      <w:r w:rsidRPr="00116CE8">
        <w:rPr>
          <w:rFonts w:ascii="Times New Roman" w:hAnsi="Times New Roman" w:cs="Times New Roman"/>
          <w:sz w:val="24"/>
          <w:szCs w:val="24"/>
          <w:lang w:val="id-ID"/>
        </w:rPr>
        <w:t xml:space="preserve"> </w:t>
      </w:r>
      <w:r w:rsidRPr="00116CE8">
        <w:rPr>
          <w:rFonts w:ascii="Times New Roman" w:hAnsi="Times New Roman" w:cs="Times New Roman"/>
          <w:sz w:val="24"/>
          <w:szCs w:val="24"/>
        </w:rPr>
        <w:t xml:space="preserve">Unit </w:t>
      </w:r>
    </w:p>
    <w:p w:rsidR="00A40DBE" w:rsidRPr="00116CE8" w:rsidRDefault="00A40DBE" w:rsidP="00CA7BE8">
      <w:pPr>
        <w:spacing w:after="0" w:line="360" w:lineRule="atLeast"/>
        <w:ind w:left="1276"/>
        <w:jc w:val="both"/>
        <w:rPr>
          <w:rFonts w:ascii="Times New Roman" w:hAnsi="Times New Roman" w:cs="Times New Roman"/>
          <w:sz w:val="24"/>
          <w:szCs w:val="24"/>
          <w:lang w:val="id-ID"/>
        </w:rPr>
      </w:pPr>
      <w:r w:rsidRPr="00116CE8">
        <w:rPr>
          <w:rFonts w:ascii="Times New Roman" w:hAnsi="Times New Roman" w:cs="Times New Roman"/>
          <w:sz w:val="24"/>
          <w:szCs w:val="24"/>
          <w:lang w:val="id-ID"/>
        </w:rPr>
        <w:t xml:space="preserve">-  Leptop                                 </w:t>
      </w:r>
      <w:r w:rsidR="00CA7BE8" w:rsidRPr="00116CE8">
        <w:rPr>
          <w:rFonts w:ascii="Times New Roman" w:hAnsi="Times New Roman" w:cs="Times New Roman"/>
          <w:sz w:val="24"/>
          <w:szCs w:val="24"/>
          <w:lang w:val="id-ID"/>
        </w:rPr>
        <w:tab/>
      </w:r>
      <w:r w:rsidR="00CA7BE8" w:rsidRPr="00116CE8">
        <w:rPr>
          <w:rFonts w:ascii="Times New Roman" w:hAnsi="Times New Roman" w:cs="Times New Roman"/>
          <w:sz w:val="24"/>
          <w:szCs w:val="24"/>
          <w:lang w:val="id-ID"/>
        </w:rPr>
        <w:tab/>
        <w:t>:</w:t>
      </w:r>
      <w:r w:rsidR="00CA7BE8" w:rsidRPr="00116CE8">
        <w:rPr>
          <w:rFonts w:ascii="Times New Roman" w:hAnsi="Times New Roman" w:cs="Times New Roman"/>
          <w:sz w:val="24"/>
          <w:szCs w:val="24"/>
          <w:lang w:val="id-ID"/>
        </w:rPr>
        <w:tab/>
      </w:r>
      <w:r w:rsidR="00AD1578" w:rsidRPr="00116CE8">
        <w:rPr>
          <w:rFonts w:ascii="Times New Roman" w:hAnsi="Times New Roman" w:cs="Times New Roman"/>
          <w:sz w:val="24"/>
          <w:szCs w:val="24"/>
          <w:lang w:val="id-ID"/>
        </w:rPr>
        <w:t xml:space="preserve"> 6</w:t>
      </w:r>
      <w:r w:rsidRPr="00116CE8">
        <w:rPr>
          <w:rFonts w:ascii="Times New Roman" w:hAnsi="Times New Roman" w:cs="Times New Roman"/>
          <w:sz w:val="24"/>
          <w:szCs w:val="24"/>
          <w:lang w:val="id-ID"/>
        </w:rPr>
        <w:t xml:space="preserve">    Unit</w:t>
      </w:r>
    </w:p>
    <w:p w:rsidR="00A40DBE" w:rsidRPr="00116CE8" w:rsidRDefault="00A40DBE" w:rsidP="00CA7BE8">
      <w:pPr>
        <w:tabs>
          <w:tab w:val="left" w:pos="4320"/>
        </w:tabs>
        <w:spacing w:after="0" w:line="360" w:lineRule="atLeast"/>
        <w:ind w:left="1276"/>
        <w:jc w:val="both"/>
        <w:rPr>
          <w:rFonts w:ascii="Times New Roman" w:hAnsi="Times New Roman" w:cs="Times New Roman"/>
          <w:sz w:val="24"/>
          <w:szCs w:val="24"/>
          <w:lang w:val="id-ID"/>
        </w:rPr>
      </w:pPr>
      <w:r w:rsidRPr="00116CE8">
        <w:rPr>
          <w:rFonts w:ascii="Times New Roman" w:hAnsi="Times New Roman" w:cs="Times New Roman"/>
          <w:sz w:val="24"/>
          <w:szCs w:val="24"/>
        </w:rPr>
        <w:t>-  Komputer</w:t>
      </w:r>
      <w:r w:rsidRPr="00116CE8">
        <w:rPr>
          <w:rFonts w:ascii="Times New Roman" w:hAnsi="Times New Roman" w:cs="Times New Roman"/>
          <w:sz w:val="24"/>
          <w:szCs w:val="24"/>
          <w:lang w:val="id-ID"/>
        </w:rPr>
        <w:t xml:space="preserve">  </w:t>
      </w:r>
      <w:r w:rsidRPr="00116CE8">
        <w:rPr>
          <w:rFonts w:ascii="Times New Roman" w:hAnsi="Times New Roman" w:cs="Times New Roman"/>
          <w:sz w:val="24"/>
          <w:szCs w:val="24"/>
          <w:lang w:val="id-ID"/>
        </w:rPr>
        <w:tab/>
      </w:r>
      <w:r w:rsidR="00CA7BE8" w:rsidRPr="00116CE8">
        <w:rPr>
          <w:rFonts w:ascii="Times New Roman" w:hAnsi="Times New Roman" w:cs="Times New Roman"/>
          <w:sz w:val="24"/>
          <w:szCs w:val="24"/>
          <w:lang w:val="id-ID"/>
        </w:rPr>
        <w:tab/>
      </w:r>
      <w:r w:rsidRPr="00116CE8">
        <w:rPr>
          <w:rFonts w:ascii="Times New Roman" w:hAnsi="Times New Roman" w:cs="Times New Roman"/>
          <w:sz w:val="24"/>
          <w:szCs w:val="24"/>
        </w:rPr>
        <w:t xml:space="preserve">:    </w:t>
      </w:r>
      <w:r w:rsidR="00CA7BE8" w:rsidRPr="00116CE8">
        <w:rPr>
          <w:rFonts w:ascii="Times New Roman" w:hAnsi="Times New Roman" w:cs="Times New Roman"/>
          <w:sz w:val="24"/>
          <w:szCs w:val="24"/>
          <w:lang w:val="id-ID"/>
        </w:rPr>
        <w:t xml:space="preserve">      </w:t>
      </w:r>
      <w:r w:rsidR="00AD1578" w:rsidRPr="00116CE8">
        <w:rPr>
          <w:rFonts w:ascii="Times New Roman" w:hAnsi="Times New Roman" w:cs="Times New Roman"/>
          <w:sz w:val="24"/>
          <w:szCs w:val="24"/>
          <w:lang w:val="id-ID"/>
        </w:rPr>
        <w:t>17</w:t>
      </w:r>
      <w:r w:rsidRPr="00116CE8">
        <w:rPr>
          <w:rFonts w:ascii="Times New Roman" w:hAnsi="Times New Roman" w:cs="Times New Roman"/>
          <w:sz w:val="24"/>
          <w:szCs w:val="24"/>
        </w:rPr>
        <w:t xml:space="preserve"> </w:t>
      </w:r>
      <w:r w:rsidR="00FF7BE6" w:rsidRPr="00116CE8">
        <w:rPr>
          <w:rFonts w:ascii="Times New Roman" w:hAnsi="Times New Roman" w:cs="Times New Roman"/>
          <w:sz w:val="24"/>
          <w:szCs w:val="24"/>
          <w:lang w:val="id-ID"/>
        </w:rPr>
        <w:t xml:space="preserve"> </w:t>
      </w:r>
      <w:r w:rsidRPr="00116CE8">
        <w:rPr>
          <w:rFonts w:ascii="Times New Roman" w:hAnsi="Times New Roman" w:cs="Times New Roman"/>
          <w:sz w:val="24"/>
          <w:szCs w:val="24"/>
          <w:lang w:val="id-ID"/>
        </w:rPr>
        <w:t xml:space="preserve"> </w:t>
      </w:r>
      <w:r w:rsidRPr="00116CE8">
        <w:rPr>
          <w:rFonts w:ascii="Times New Roman" w:hAnsi="Times New Roman" w:cs="Times New Roman"/>
          <w:sz w:val="24"/>
          <w:szCs w:val="24"/>
        </w:rPr>
        <w:t>Unit</w:t>
      </w:r>
    </w:p>
    <w:p w:rsidR="00AD1578" w:rsidRPr="00116CE8" w:rsidRDefault="00AD1578" w:rsidP="00CA7BE8">
      <w:pPr>
        <w:tabs>
          <w:tab w:val="left" w:pos="4320"/>
        </w:tabs>
        <w:spacing w:after="0" w:line="360" w:lineRule="atLeast"/>
        <w:ind w:left="1276"/>
        <w:jc w:val="both"/>
        <w:rPr>
          <w:rFonts w:ascii="Times New Roman" w:hAnsi="Times New Roman" w:cs="Times New Roman"/>
          <w:sz w:val="24"/>
          <w:szCs w:val="24"/>
          <w:lang w:val="id-ID"/>
        </w:rPr>
      </w:pPr>
      <w:r w:rsidRPr="00116CE8">
        <w:rPr>
          <w:rFonts w:ascii="Times New Roman" w:hAnsi="Times New Roman" w:cs="Times New Roman"/>
          <w:sz w:val="24"/>
          <w:szCs w:val="24"/>
          <w:lang w:val="id-ID"/>
        </w:rPr>
        <w:t>- Printer</w:t>
      </w:r>
      <w:r w:rsidRPr="00116CE8">
        <w:rPr>
          <w:rFonts w:ascii="Times New Roman" w:hAnsi="Times New Roman" w:cs="Times New Roman"/>
          <w:sz w:val="24"/>
          <w:szCs w:val="24"/>
          <w:lang w:val="id-ID"/>
        </w:rPr>
        <w:tab/>
      </w:r>
      <w:r w:rsidRPr="00116CE8">
        <w:rPr>
          <w:rFonts w:ascii="Times New Roman" w:hAnsi="Times New Roman" w:cs="Times New Roman"/>
          <w:sz w:val="24"/>
          <w:szCs w:val="24"/>
          <w:lang w:val="id-ID"/>
        </w:rPr>
        <w:tab/>
        <w:t>:          10   Unit</w:t>
      </w:r>
    </w:p>
    <w:p w:rsidR="00AD1578" w:rsidRPr="00116CE8" w:rsidRDefault="00AD1578" w:rsidP="00CA7BE8">
      <w:pPr>
        <w:tabs>
          <w:tab w:val="left" w:pos="4320"/>
        </w:tabs>
        <w:spacing w:after="0" w:line="360" w:lineRule="atLeast"/>
        <w:ind w:left="1276"/>
        <w:jc w:val="both"/>
        <w:rPr>
          <w:rFonts w:ascii="Times New Roman" w:hAnsi="Times New Roman" w:cs="Times New Roman"/>
          <w:sz w:val="24"/>
          <w:szCs w:val="24"/>
          <w:lang w:val="id-ID"/>
        </w:rPr>
      </w:pPr>
      <w:r w:rsidRPr="00116CE8">
        <w:rPr>
          <w:rFonts w:ascii="Times New Roman" w:hAnsi="Times New Roman" w:cs="Times New Roman"/>
          <w:sz w:val="24"/>
          <w:szCs w:val="24"/>
          <w:lang w:val="id-ID"/>
        </w:rPr>
        <w:t>- Mesin Foto Copy</w:t>
      </w:r>
      <w:r w:rsidRPr="00116CE8">
        <w:rPr>
          <w:rFonts w:ascii="Times New Roman" w:hAnsi="Times New Roman" w:cs="Times New Roman"/>
          <w:sz w:val="24"/>
          <w:szCs w:val="24"/>
          <w:lang w:val="id-ID"/>
        </w:rPr>
        <w:tab/>
      </w:r>
      <w:r w:rsidRPr="00116CE8">
        <w:rPr>
          <w:rFonts w:ascii="Times New Roman" w:hAnsi="Times New Roman" w:cs="Times New Roman"/>
          <w:sz w:val="24"/>
          <w:szCs w:val="24"/>
          <w:lang w:val="id-ID"/>
        </w:rPr>
        <w:tab/>
        <w:t>:            1   Unit</w:t>
      </w:r>
    </w:p>
    <w:p w:rsidR="00AD1578" w:rsidRPr="00116CE8" w:rsidRDefault="00AD1578" w:rsidP="00CA7BE8">
      <w:pPr>
        <w:tabs>
          <w:tab w:val="left" w:pos="4320"/>
        </w:tabs>
        <w:spacing w:after="0" w:line="360" w:lineRule="atLeast"/>
        <w:ind w:left="1276"/>
        <w:jc w:val="both"/>
        <w:rPr>
          <w:rFonts w:ascii="Times New Roman" w:hAnsi="Times New Roman" w:cs="Times New Roman"/>
          <w:sz w:val="24"/>
          <w:szCs w:val="24"/>
          <w:lang w:val="id-ID"/>
        </w:rPr>
      </w:pPr>
      <w:r w:rsidRPr="00116CE8">
        <w:rPr>
          <w:rFonts w:ascii="Times New Roman" w:hAnsi="Times New Roman" w:cs="Times New Roman"/>
          <w:sz w:val="24"/>
          <w:szCs w:val="24"/>
          <w:lang w:val="id-ID"/>
        </w:rPr>
        <w:t>- Mesin Scanner</w:t>
      </w:r>
      <w:r w:rsidRPr="00116CE8">
        <w:rPr>
          <w:rFonts w:ascii="Times New Roman" w:hAnsi="Times New Roman" w:cs="Times New Roman"/>
          <w:sz w:val="24"/>
          <w:szCs w:val="24"/>
          <w:lang w:val="id-ID"/>
        </w:rPr>
        <w:tab/>
      </w:r>
      <w:r w:rsidRPr="00116CE8">
        <w:rPr>
          <w:rFonts w:ascii="Times New Roman" w:hAnsi="Times New Roman" w:cs="Times New Roman"/>
          <w:sz w:val="24"/>
          <w:szCs w:val="24"/>
          <w:lang w:val="id-ID"/>
        </w:rPr>
        <w:tab/>
        <w:t>:            2   Unit</w:t>
      </w:r>
    </w:p>
    <w:p w:rsidR="00A40DBE" w:rsidRPr="00116CE8" w:rsidRDefault="00A40DBE" w:rsidP="00CA7BE8">
      <w:pPr>
        <w:spacing w:after="0" w:line="360" w:lineRule="atLeast"/>
        <w:ind w:left="1276"/>
        <w:jc w:val="both"/>
        <w:rPr>
          <w:rFonts w:ascii="Times New Roman" w:hAnsi="Times New Roman" w:cs="Times New Roman"/>
          <w:sz w:val="24"/>
          <w:szCs w:val="24"/>
        </w:rPr>
      </w:pPr>
      <w:r w:rsidRPr="00116CE8">
        <w:rPr>
          <w:rFonts w:ascii="Times New Roman" w:hAnsi="Times New Roman" w:cs="Times New Roman"/>
          <w:sz w:val="24"/>
          <w:szCs w:val="24"/>
        </w:rPr>
        <w:t>-  Mesin Ketik</w:t>
      </w:r>
      <w:r w:rsidRPr="00116CE8">
        <w:rPr>
          <w:rFonts w:ascii="Times New Roman" w:hAnsi="Times New Roman" w:cs="Times New Roman"/>
          <w:sz w:val="24"/>
          <w:szCs w:val="24"/>
        </w:rPr>
        <w:tab/>
      </w:r>
      <w:r w:rsidRPr="00116CE8">
        <w:rPr>
          <w:rFonts w:ascii="Times New Roman" w:hAnsi="Times New Roman" w:cs="Times New Roman"/>
          <w:sz w:val="24"/>
          <w:szCs w:val="24"/>
        </w:rPr>
        <w:tab/>
      </w:r>
      <w:r w:rsidRPr="00116CE8">
        <w:rPr>
          <w:rFonts w:ascii="Times New Roman" w:hAnsi="Times New Roman" w:cs="Times New Roman"/>
          <w:sz w:val="24"/>
          <w:szCs w:val="24"/>
        </w:rPr>
        <w:tab/>
      </w:r>
      <w:r w:rsidR="00CA7BE8" w:rsidRPr="00116CE8">
        <w:rPr>
          <w:rFonts w:ascii="Times New Roman" w:hAnsi="Times New Roman" w:cs="Times New Roman"/>
          <w:sz w:val="24"/>
          <w:szCs w:val="24"/>
          <w:lang w:val="id-ID"/>
        </w:rPr>
        <w:tab/>
      </w:r>
      <w:r w:rsidRPr="00116CE8">
        <w:rPr>
          <w:rFonts w:ascii="Times New Roman" w:hAnsi="Times New Roman" w:cs="Times New Roman"/>
          <w:sz w:val="24"/>
          <w:szCs w:val="24"/>
        </w:rPr>
        <w:t xml:space="preserve">:     </w:t>
      </w:r>
      <w:r w:rsidR="00CA7BE8" w:rsidRPr="00116CE8">
        <w:rPr>
          <w:rFonts w:ascii="Times New Roman" w:hAnsi="Times New Roman" w:cs="Times New Roman"/>
          <w:sz w:val="24"/>
          <w:szCs w:val="24"/>
          <w:lang w:val="id-ID"/>
        </w:rPr>
        <w:t xml:space="preserve">      </w:t>
      </w:r>
      <w:r w:rsidRPr="00116CE8">
        <w:rPr>
          <w:rFonts w:ascii="Times New Roman" w:hAnsi="Times New Roman" w:cs="Times New Roman"/>
          <w:sz w:val="24"/>
          <w:szCs w:val="24"/>
        </w:rPr>
        <w:t xml:space="preserve"> </w:t>
      </w:r>
      <w:r w:rsidRPr="00116CE8">
        <w:rPr>
          <w:rFonts w:ascii="Times New Roman" w:hAnsi="Times New Roman" w:cs="Times New Roman"/>
          <w:sz w:val="24"/>
          <w:szCs w:val="24"/>
          <w:lang w:val="id-ID"/>
        </w:rPr>
        <w:t xml:space="preserve">1 </w:t>
      </w:r>
      <w:r w:rsidRPr="00116CE8">
        <w:rPr>
          <w:rFonts w:ascii="Times New Roman" w:hAnsi="Times New Roman" w:cs="Times New Roman"/>
          <w:sz w:val="24"/>
          <w:szCs w:val="24"/>
        </w:rPr>
        <w:t xml:space="preserve"> </w:t>
      </w:r>
      <w:r w:rsidRPr="00116CE8">
        <w:rPr>
          <w:rFonts w:ascii="Times New Roman" w:hAnsi="Times New Roman" w:cs="Times New Roman"/>
          <w:sz w:val="24"/>
          <w:szCs w:val="24"/>
          <w:lang w:val="id-ID"/>
        </w:rPr>
        <w:t xml:space="preserve"> </w:t>
      </w:r>
      <w:r w:rsidRPr="00116CE8">
        <w:rPr>
          <w:rFonts w:ascii="Times New Roman" w:hAnsi="Times New Roman" w:cs="Times New Roman"/>
          <w:sz w:val="24"/>
          <w:szCs w:val="24"/>
        </w:rPr>
        <w:t>Unit</w:t>
      </w:r>
    </w:p>
    <w:p w:rsidR="00A40DBE" w:rsidRPr="00116CE8" w:rsidRDefault="00A40DBE" w:rsidP="00CA7BE8">
      <w:pPr>
        <w:spacing w:line="360" w:lineRule="atLeast"/>
        <w:ind w:left="1276"/>
        <w:jc w:val="both"/>
        <w:rPr>
          <w:rFonts w:ascii="Times New Roman" w:hAnsi="Times New Roman" w:cs="Times New Roman"/>
          <w:sz w:val="24"/>
          <w:szCs w:val="24"/>
          <w:lang w:val="id-ID"/>
        </w:rPr>
      </w:pPr>
      <w:r w:rsidRPr="00116CE8">
        <w:rPr>
          <w:rFonts w:ascii="Times New Roman" w:hAnsi="Times New Roman" w:cs="Times New Roman"/>
          <w:sz w:val="24"/>
          <w:szCs w:val="24"/>
        </w:rPr>
        <w:t xml:space="preserve">-  </w:t>
      </w:r>
      <w:r w:rsidRPr="00116CE8">
        <w:rPr>
          <w:rFonts w:ascii="Times New Roman" w:hAnsi="Times New Roman" w:cs="Times New Roman"/>
          <w:sz w:val="24"/>
          <w:szCs w:val="24"/>
          <w:lang w:val="id-ID"/>
        </w:rPr>
        <w:t>LCD</w:t>
      </w:r>
      <w:r w:rsidRPr="00116CE8">
        <w:rPr>
          <w:rFonts w:ascii="Times New Roman" w:hAnsi="Times New Roman" w:cs="Times New Roman"/>
          <w:sz w:val="24"/>
          <w:szCs w:val="24"/>
          <w:lang w:val="id-ID"/>
        </w:rPr>
        <w:tab/>
      </w:r>
      <w:r w:rsidRPr="00116CE8">
        <w:rPr>
          <w:rFonts w:ascii="Times New Roman" w:hAnsi="Times New Roman" w:cs="Times New Roman"/>
          <w:sz w:val="24"/>
          <w:szCs w:val="24"/>
          <w:lang w:val="id-ID"/>
        </w:rPr>
        <w:tab/>
      </w:r>
      <w:r w:rsidRPr="00116CE8">
        <w:rPr>
          <w:rFonts w:ascii="Times New Roman" w:hAnsi="Times New Roman" w:cs="Times New Roman"/>
          <w:sz w:val="24"/>
          <w:szCs w:val="24"/>
        </w:rPr>
        <w:tab/>
      </w:r>
      <w:r w:rsidRPr="00116CE8">
        <w:rPr>
          <w:rFonts w:ascii="Times New Roman" w:hAnsi="Times New Roman" w:cs="Times New Roman"/>
          <w:sz w:val="24"/>
          <w:szCs w:val="24"/>
        </w:rPr>
        <w:tab/>
      </w:r>
      <w:r w:rsidR="00CA7BE8" w:rsidRPr="00116CE8">
        <w:rPr>
          <w:rFonts w:ascii="Times New Roman" w:hAnsi="Times New Roman" w:cs="Times New Roman"/>
          <w:sz w:val="24"/>
          <w:szCs w:val="24"/>
          <w:lang w:val="id-ID"/>
        </w:rPr>
        <w:tab/>
      </w:r>
      <w:r w:rsidRPr="00116CE8">
        <w:rPr>
          <w:rFonts w:ascii="Times New Roman" w:hAnsi="Times New Roman" w:cs="Times New Roman"/>
          <w:sz w:val="24"/>
          <w:szCs w:val="24"/>
        </w:rPr>
        <w:t xml:space="preserve">:    </w:t>
      </w:r>
      <w:r w:rsidRPr="00116CE8">
        <w:rPr>
          <w:rFonts w:ascii="Times New Roman" w:hAnsi="Times New Roman" w:cs="Times New Roman"/>
          <w:sz w:val="24"/>
          <w:szCs w:val="24"/>
          <w:lang w:val="id-ID"/>
        </w:rPr>
        <w:t xml:space="preserve"> </w:t>
      </w:r>
      <w:r w:rsidR="00CA7BE8" w:rsidRPr="00116CE8">
        <w:rPr>
          <w:rFonts w:ascii="Times New Roman" w:hAnsi="Times New Roman" w:cs="Times New Roman"/>
          <w:sz w:val="24"/>
          <w:szCs w:val="24"/>
          <w:lang w:val="id-ID"/>
        </w:rPr>
        <w:t xml:space="preserve">      </w:t>
      </w:r>
      <w:r w:rsidRPr="00116CE8">
        <w:rPr>
          <w:rFonts w:ascii="Times New Roman" w:hAnsi="Times New Roman" w:cs="Times New Roman"/>
          <w:sz w:val="24"/>
          <w:szCs w:val="24"/>
          <w:lang w:val="id-ID"/>
        </w:rPr>
        <w:t xml:space="preserve"> 1  </w:t>
      </w:r>
      <w:r w:rsidRPr="00116CE8">
        <w:rPr>
          <w:rFonts w:ascii="Times New Roman" w:hAnsi="Times New Roman" w:cs="Times New Roman"/>
          <w:sz w:val="24"/>
          <w:szCs w:val="24"/>
        </w:rPr>
        <w:t xml:space="preserve"> Unit</w:t>
      </w:r>
    </w:p>
    <w:p w:rsidR="00CA7BE8" w:rsidRPr="00116CE8" w:rsidRDefault="00CA7BE8" w:rsidP="00AD1578">
      <w:pPr>
        <w:spacing w:line="360" w:lineRule="atLeast"/>
        <w:jc w:val="both"/>
        <w:rPr>
          <w:rFonts w:ascii="Times New Roman" w:hAnsi="Times New Roman" w:cs="Times New Roman"/>
          <w:sz w:val="24"/>
          <w:szCs w:val="24"/>
          <w:lang w:val="id-ID"/>
        </w:rPr>
      </w:pPr>
    </w:p>
    <w:p w:rsidR="00685242" w:rsidRPr="00491357" w:rsidRDefault="00685242" w:rsidP="00AD1578">
      <w:pPr>
        <w:spacing w:line="360" w:lineRule="atLeast"/>
        <w:jc w:val="both"/>
        <w:rPr>
          <w:rFonts w:ascii="Times New Roman" w:hAnsi="Times New Roman" w:cs="Times New Roman"/>
          <w:color w:val="FF0000"/>
          <w:sz w:val="24"/>
          <w:szCs w:val="24"/>
          <w:lang w:val="id-ID"/>
        </w:rPr>
      </w:pPr>
    </w:p>
    <w:p w:rsidR="00685242" w:rsidRPr="00491357" w:rsidRDefault="00685242" w:rsidP="00AD1578">
      <w:pPr>
        <w:spacing w:line="360" w:lineRule="atLeast"/>
        <w:jc w:val="both"/>
        <w:rPr>
          <w:rFonts w:ascii="Times New Roman" w:hAnsi="Times New Roman" w:cs="Times New Roman"/>
          <w:color w:val="FF0000"/>
          <w:sz w:val="24"/>
          <w:szCs w:val="24"/>
          <w:lang w:val="id-ID"/>
        </w:rPr>
      </w:pPr>
    </w:p>
    <w:p w:rsidR="00685242" w:rsidRPr="00491357" w:rsidRDefault="00685242" w:rsidP="00AD1578">
      <w:pPr>
        <w:spacing w:line="360" w:lineRule="atLeast"/>
        <w:jc w:val="both"/>
        <w:rPr>
          <w:rFonts w:ascii="Times New Roman" w:hAnsi="Times New Roman" w:cs="Times New Roman"/>
          <w:color w:val="FF0000"/>
          <w:sz w:val="24"/>
          <w:szCs w:val="24"/>
          <w:lang w:val="id-ID"/>
        </w:rPr>
      </w:pPr>
    </w:p>
    <w:p w:rsidR="00A40DBE" w:rsidRPr="00835253" w:rsidRDefault="00A40DBE" w:rsidP="00CA7BE8">
      <w:pPr>
        <w:spacing w:after="0" w:line="360" w:lineRule="auto"/>
        <w:ind w:left="1260"/>
        <w:jc w:val="both"/>
        <w:rPr>
          <w:rFonts w:ascii="Times New Roman" w:hAnsi="Times New Roman" w:cs="Times New Roman"/>
          <w:b/>
          <w:sz w:val="24"/>
          <w:szCs w:val="24"/>
        </w:rPr>
      </w:pPr>
      <w:r w:rsidRPr="00835253">
        <w:rPr>
          <w:rFonts w:ascii="Times New Roman" w:hAnsi="Times New Roman" w:cs="Times New Roman"/>
          <w:b/>
          <w:sz w:val="24"/>
          <w:szCs w:val="24"/>
        </w:rPr>
        <w:lastRenderedPageBreak/>
        <w:t>Prasarana :</w:t>
      </w:r>
    </w:p>
    <w:p w:rsidR="00A40DBE" w:rsidRPr="00835253" w:rsidRDefault="00A40DBE" w:rsidP="00CA7BE8">
      <w:pPr>
        <w:spacing w:after="0" w:line="360" w:lineRule="auto"/>
        <w:ind w:left="1260" w:hanging="540"/>
        <w:jc w:val="both"/>
        <w:rPr>
          <w:rFonts w:ascii="Times New Roman" w:hAnsi="Times New Roman" w:cs="Times New Roman"/>
          <w:sz w:val="24"/>
          <w:szCs w:val="24"/>
          <w:lang w:val="id-ID"/>
        </w:rPr>
      </w:pPr>
      <w:r w:rsidRPr="00835253">
        <w:rPr>
          <w:rFonts w:ascii="Times New Roman" w:hAnsi="Times New Roman" w:cs="Times New Roman"/>
          <w:sz w:val="24"/>
          <w:szCs w:val="24"/>
        </w:rPr>
        <w:tab/>
        <w:t xml:space="preserve">Gedung Kantor </w:t>
      </w:r>
      <w:r w:rsidRPr="00835253">
        <w:rPr>
          <w:rFonts w:ascii="Times New Roman" w:hAnsi="Times New Roman" w:cs="Times New Roman"/>
          <w:sz w:val="24"/>
          <w:szCs w:val="24"/>
          <w:lang w:val="id-ID"/>
        </w:rPr>
        <w:t>Kecamatan Wonoayu</w:t>
      </w:r>
      <w:r w:rsidRPr="00835253">
        <w:rPr>
          <w:rFonts w:ascii="Times New Roman" w:hAnsi="Times New Roman" w:cs="Times New Roman"/>
          <w:sz w:val="24"/>
          <w:szCs w:val="24"/>
        </w:rPr>
        <w:tab/>
        <w:t xml:space="preserve">:   1  Unit  (± </w:t>
      </w:r>
      <w:r w:rsidRPr="00835253">
        <w:rPr>
          <w:rFonts w:ascii="Times New Roman" w:hAnsi="Times New Roman" w:cs="Times New Roman"/>
          <w:sz w:val="24"/>
          <w:szCs w:val="24"/>
          <w:lang w:val="id-ID"/>
        </w:rPr>
        <w:t>3307 M</w:t>
      </w:r>
      <w:r w:rsidRPr="00835253">
        <w:rPr>
          <w:rFonts w:ascii="Times New Roman" w:hAnsi="Times New Roman" w:cs="Times New Roman"/>
          <w:sz w:val="24"/>
          <w:szCs w:val="24"/>
        </w:rPr>
        <w:t>²)</w:t>
      </w:r>
    </w:p>
    <w:p w:rsidR="00A40DBE" w:rsidRPr="00835253" w:rsidRDefault="00A40DBE" w:rsidP="00CA7BE8">
      <w:pPr>
        <w:spacing w:after="0" w:line="360" w:lineRule="auto"/>
        <w:ind w:left="1260" w:hanging="540"/>
        <w:jc w:val="both"/>
        <w:rPr>
          <w:rFonts w:ascii="Times New Roman" w:hAnsi="Times New Roman" w:cs="Times New Roman"/>
          <w:sz w:val="24"/>
          <w:szCs w:val="24"/>
          <w:lang w:val="id-ID"/>
        </w:rPr>
      </w:pPr>
      <w:r w:rsidRPr="00835253">
        <w:rPr>
          <w:rFonts w:ascii="Times New Roman" w:hAnsi="Times New Roman" w:cs="Times New Roman"/>
          <w:sz w:val="24"/>
          <w:szCs w:val="24"/>
          <w:lang w:val="id-ID"/>
        </w:rPr>
        <w:tab/>
        <w:t xml:space="preserve">Penggunaan kantor terdiri dari : </w:t>
      </w:r>
    </w:p>
    <w:p w:rsidR="00A40DBE" w:rsidRPr="00835253" w:rsidRDefault="00A40DBE" w:rsidP="000C4569">
      <w:pPr>
        <w:numPr>
          <w:ilvl w:val="0"/>
          <w:numId w:val="25"/>
        </w:numPr>
        <w:tabs>
          <w:tab w:val="clear" w:pos="2520"/>
        </w:tabs>
        <w:spacing w:after="0" w:line="360" w:lineRule="auto"/>
        <w:ind w:left="1418" w:hanging="142"/>
        <w:jc w:val="both"/>
        <w:rPr>
          <w:rFonts w:ascii="Times New Roman" w:hAnsi="Times New Roman" w:cs="Times New Roman"/>
          <w:sz w:val="24"/>
          <w:szCs w:val="24"/>
          <w:lang w:val="id-ID"/>
        </w:rPr>
      </w:pPr>
      <w:r w:rsidRPr="00835253">
        <w:rPr>
          <w:rFonts w:ascii="Times New Roman" w:hAnsi="Times New Roman" w:cs="Times New Roman"/>
          <w:sz w:val="24"/>
          <w:szCs w:val="24"/>
          <w:lang w:val="id-ID"/>
        </w:rPr>
        <w:t>Kantor Kecamatan</w:t>
      </w:r>
    </w:p>
    <w:p w:rsidR="00A40DBE" w:rsidRPr="00835253" w:rsidRDefault="00A40DBE" w:rsidP="000C4569">
      <w:pPr>
        <w:numPr>
          <w:ilvl w:val="0"/>
          <w:numId w:val="25"/>
        </w:numPr>
        <w:tabs>
          <w:tab w:val="clear" w:pos="2520"/>
        </w:tabs>
        <w:spacing w:after="0" w:line="360" w:lineRule="auto"/>
        <w:ind w:left="1418" w:hanging="142"/>
        <w:jc w:val="both"/>
        <w:rPr>
          <w:rFonts w:ascii="Times New Roman" w:hAnsi="Times New Roman" w:cs="Times New Roman"/>
          <w:sz w:val="24"/>
          <w:szCs w:val="24"/>
          <w:lang w:val="id-ID"/>
        </w:rPr>
      </w:pPr>
      <w:r w:rsidRPr="00835253">
        <w:rPr>
          <w:rFonts w:ascii="Times New Roman" w:hAnsi="Times New Roman" w:cs="Times New Roman"/>
          <w:sz w:val="24"/>
          <w:szCs w:val="24"/>
          <w:lang w:val="id-ID"/>
        </w:rPr>
        <w:t>Pendopo</w:t>
      </w:r>
    </w:p>
    <w:p w:rsidR="00A40DBE" w:rsidRPr="00835253" w:rsidRDefault="00A40DBE" w:rsidP="000C4569">
      <w:pPr>
        <w:numPr>
          <w:ilvl w:val="0"/>
          <w:numId w:val="25"/>
        </w:numPr>
        <w:tabs>
          <w:tab w:val="clear" w:pos="2520"/>
        </w:tabs>
        <w:spacing w:after="0" w:line="360" w:lineRule="auto"/>
        <w:ind w:left="1418" w:hanging="142"/>
        <w:jc w:val="both"/>
        <w:rPr>
          <w:rFonts w:ascii="Times New Roman" w:hAnsi="Times New Roman" w:cs="Times New Roman"/>
          <w:sz w:val="24"/>
          <w:szCs w:val="24"/>
          <w:lang w:val="id-ID"/>
        </w:rPr>
      </w:pPr>
      <w:r w:rsidRPr="00835253">
        <w:rPr>
          <w:rFonts w:ascii="Times New Roman" w:hAnsi="Times New Roman" w:cs="Times New Roman"/>
          <w:sz w:val="24"/>
          <w:szCs w:val="24"/>
          <w:lang w:val="id-ID"/>
        </w:rPr>
        <w:t>Ruang aula</w:t>
      </w:r>
    </w:p>
    <w:p w:rsidR="00A40DBE" w:rsidRPr="00835253" w:rsidRDefault="00A40DBE" w:rsidP="00CA7BE8">
      <w:pPr>
        <w:spacing w:after="0" w:line="360" w:lineRule="auto"/>
        <w:ind w:left="1418" w:hanging="142"/>
        <w:jc w:val="both"/>
        <w:rPr>
          <w:rFonts w:ascii="Times New Roman" w:hAnsi="Times New Roman" w:cs="Times New Roman"/>
          <w:sz w:val="24"/>
          <w:szCs w:val="24"/>
          <w:lang w:val="id-ID"/>
        </w:rPr>
      </w:pPr>
      <w:r w:rsidRPr="00835253">
        <w:rPr>
          <w:rFonts w:ascii="Times New Roman" w:hAnsi="Times New Roman" w:cs="Times New Roman"/>
          <w:sz w:val="24"/>
          <w:szCs w:val="24"/>
          <w:lang w:val="id-ID"/>
        </w:rPr>
        <w:t>- Ruang dinas instansi</w:t>
      </w:r>
    </w:p>
    <w:p w:rsidR="00A40DBE" w:rsidRPr="00835253" w:rsidRDefault="00A40DBE" w:rsidP="00CA7BE8">
      <w:pPr>
        <w:spacing w:after="0" w:line="360" w:lineRule="auto"/>
        <w:ind w:left="1418" w:hanging="142"/>
        <w:jc w:val="both"/>
        <w:rPr>
          <w:rFonts w:ascii="Times New Roman" w:hAnsi="Times New Roman" w:cs="Times New Roman"/>
          <w:sz w:val="24"/>
          <w:szCs w:val="24"/>
          <w:lang w:val="id-ID"/>
        </w:rPr>
      </w:pPr>
      <w:r w:rsidRPr="00835253">
        <w:rPr>
          <w:rFonts w:ascii="Times New Roman" w:hAnsi="Times New Roman" w:cs="Times New Roman"/>
          <w:sz w:val="24"/>
          <w:szCs w:val="24"/>
          <w:lang w:val="id-ID"/>
        </w:rPr>
        <w:t>- Ruang PKK</w:t>
      </w:r>
    </w:p>
    <w:p w:rsidR="00A40DBE" w:rsidRPr="00835253" w:rsidRDefault="00A40DBE" w:rsidP="00CA7BE8">
      <w:pPr>
        <w:spacing w:after="0" w:line="360" w:lineRule="auto"/>
        <w:ind w:left="1418" w:hanging="142"/>
        <w:jc w:val="both"/>
        <w:rPr>
          <w:rFonts w:ascii="Times New Roman" w:hAnsi="Times New Roman" w:cs="Times New Roman"/>
          <w:sz w:val="24"/>
          <w:szCs w:val="24"/>
          <w:lang w:val="id-ID"/>
        </w:rPr>
      </w:pPr>
      <w:r w:rsidRPr="00835253">
        <w:rPr>
          <w:rFonts w:ascii="Times New Roman" w:hAnsi="Times New Roman" w:cs="Times New Roman"/>
          <w:sz w:val="24"/>
          <w:szCs w:val="24"/>
          <w:lang w:val="id-ID"/>
        </w:rPr>
        <w:t>- TK Dharma Wanita</w:t>
      </w:r>
    </w:p>
    <w:p w:rsidR="00A40DBE" w:rsidRPr="00835253" w:rsidRDefault="00A40DBE" w:rsidP="00CA7BE8">
      <w:pPr>
        <w:spacing w:after="0" w:line="360" w:lineRule="auto"/>
        <w:ind w:left="1418" w:hanging="142"/>
        <w:jc w:val="both"/>
        <w:rPr>
          <w:rFonts w:ascii="Times New Roman" w:hAnsi="Times New Roman" w:cs="Times New Roman"/>
          <w:sz w:val="24"/>
          <w:szCs w:val="24"/>
          <w:lang w:val="id-ID"/>
        </w:rPr>
      </w:pPr>
      <w:r w:rsidRPr="00835253">
        <w:rPr>
          <w:rFonts w:ascii="Times New Roman" w:hAnsi="Times New Roman" w:cs="Times New Roman"/>
          <w:sz w:val="24"/>
          <w:szCs w:val="24"/>
          <w:lang w:val="id-ID"/>
        </w:rPr>
        <w:t>- Musholla</w:t>
      </w:r>
    </w:p>
    <w:p w:rsidR="00A40DBE" w:rsidRPr="00835253" w:rsidRDefault="00A40DBE" w:rsidP="00CA7BE8">
      <w:pPr>
        <w:spacing w:after="0" w:line="360" w:lineRule="auto"/>
        <w:ind w:left="1418" w:hanging="142"/>
        <w:jc w:val="both"/>
        <w:rPr>
          <w:rFonts w:ascii="Times New Roman" w:hAnsi="Times New Roman" w:cs="Times New Roman"/>
          <w:sz w:val="24"/>
          <w:szCs w:val="24"/>
          <w:lang w:val="id-ID"/>
        </w:rPr>
      </w:pPr>
      <w:r w:rsidRPr="00835253">
        <w:rPr>
          <w:rFonts w:ascii="Times New Roman" w:hAnsi="Times New Roman" w:cs="Times New Roman"/>
          <w:sz w:val="24"/>
          <w:szCs w:val="24"/>
          <w:lang w:val="id-ID"/>
        </w:rPr>
        <w:t>- Tempat Parkir</w:t>
      </w:r>
    </w:p>
    <w:p w:rsidR="00A40DBE" w:rsidRDefault="00A40DBE" w:rsidP="00CA7BE8">
      <w:pPr>
        <w:spacing w:after="0" w:line="360" w:lineRule="auto"/>
        <w:ind w:left="1418" w:hanging="142"/>
        <w:jc w:val="both"/>
        <w:rPr>
          <w:rFonts w:ascii="Times New Roman" w:hAnsi="Times New Roman" w:cs="Times New Roman"/>
          <w:sz w:val="24"/>
          <w:szCs w:val="24"/>
          <w:lang w:val="id-ID"/>
        </w:rPr>
      </w:pPr>
      <w:r w:rsidRPr="00835253">
        <w:rPr>
          <w:rFonts w:ascii="Times New Roman" w:hAnsi="Times New Roman" w:cs="Times New Roman"/>
          <w:sz w:val="24"/>
          <w:szCs w:val="24"/>
          <w:lang w:val="id-ID"/>
        </w:rPr>
        <w:t>- Kantor PBB</w:t>
      </w:r>
    </w:p>
    <w:p w:rsidR="00835253" w:rsidRDefault="00835253" w:rsidP="00CA7BE8">
      <w:pPr>
        <w:spacing w:after="0" w:line="360" w:lineRule="auto"/>
        <w:ind w:left="1418" w:hanging="142"/>
        <w:jc w:val="both"/>
        <w:rPr>
          <w:rFonts w:ascii="Times New Roman" w:hAnsi="Times New Roman" w:cs="Times New Roman"/>
          <w:sz w:val="24"/>
          <w:szCs w:val="24"/>
          <w:lang w:val="id-ID"/>
        </w:rPr>
      </w:pPr>
      <w:r>
        <w:rPr>
          <w:rFonts w:ascii="Times New Roman" w:hAnsi="Times New Roman" w:cs="Times New Roman"/>
          <w:sz w:val="24"/>
          <w:szCs w:val="24"/>
          <w:lang w:val="id-ID"/>
        </w:rPr>
        <w:t>- Rumah Dinas Camat</w:t>
      </w:r>
    </w:p>
    <w:p w:rsidR="00835253" w:rsidRDefault="00835253" w:rsidP="00CA7BE8">
      <w:pPr>
        <w:spacing w:after="0" w:line="360" w:lineRule="auto"/>
        <w:ind w:left="1418" w:hanging="142"/>
        <w:jc w:val="both"/>
        <w:rPr>
          <w:rFonts w:ascii="Times New Roman" w:hAnsi="Times New Roman" w:cs="Times New Roman"/>
          <w:sz w:val="24"/>
          <w:szCs w:val="24"/>
          <w:lang w:val="id-ID"/>
        </w:rPr>
      </w:pPr>
    </w:p>
    <w:p w:rsidR="00387448" w:rsidRDefault="00835253" w:rsidP="000C4569">
      <w:pPr>
        <w:pStyle w:val="ListParagraph"/>
        <w:numPr>
          <w:ilvl w:val="0"/>
          <w:numId w:val="39"/>
        </w:numPr>
        <w:spacing w:line="360" w:lineRule="auto"/>
        <w:jc w:val="both"/>
        <w:rPr>
          <w:rFonts w:ascii="Times New Roman" w:hAnsi="Times New Roman" w:cs="Times New Roman"/>
          <w:sz w:val="24"/>
          <w:szCs w:val="24"/>
          <w:lang w:val="id-ID"/>
        </w:rPr>
      </w:pPr>
      <w:r w:rsidRPr="00835253">
        <w:rPr>
          <w:rFonts w:ascii="Times New Roman" w:hAnsi="Times New Roman" w:cs="Times New Roman"/>
          <w:sz w:val="24"/>
          <w:szCs w:val="24"/>
          <w:lang w:val="id-ID"/>
        </w:rPr>
        <w:t>Ketersediaan SOP (Standart Operasional Prosedur)</w:t>
      </w:r>
    </w:p>
    <w:p w:rsidR="002D556E" w:rsidRPr="00835253" w:rsidRDefault="002D556E" w:rsidP="002D556E">
      <w:pPr>
        <w:pStyle w:val="ListParagraph"/>
        <w:spacing w:line="360" w:lineRule="auto"/>
        <w:jc w:val="both"/>
        <w:rPr>
          <w:rFonts w:ascii="Times New Roman" w:hAnsi="Times New Roman" w:cs="Times New Roman"/>
          <w:sz w:val="24"/>
          <w:szCs w:val="24"/>
          <w:lang w:val="id-ID"/>
        </w:rPr>
      </w:pPr>
    </w:p>
    <w:p w:rsidR="002D556E" w:rsidRPr="002D556E" w:rsidRDefault="002D556E" w:rsidP="002D556E">
      <w:pPr>
        <w:pStyle w:val="ListParagraph"/>
        <w:spacing w:line="360" w:lineRule="auto"/>
        <w:ind w:firstLine="720"/>
        <w:jc w:val="both"/>
        <w:rPr>
          <w:rFonts w:ascii="Times New Roman" w:hAnsi="Times New Roman" w:cs="Times New Roman"/>
          <w:sz w:val="24"/>
          <w:szCs w:val="24"/>
          <w:lang w:val="id-ID"/>
        </w:rPr>
      </w:pPr>
      <w:r w:rsidRPr="002D556E">
        <w:rPr>
          <w:rFonts w:ascii="Times New Roman" w:hAnsi="Times New Roman" w:cs="Times New Roman"/>
          <w:sz w:val="24"/>
          <w:szCs w:val="24"/>
        </w:rPr>
        <w:t>SOP adalah suatu set instruksi (perintah kerja) terperinci dan tertulis yang harus diikuti demi mencapai keseragaman dalam menjalankan suatu pekerjaan tertentu (</w:t>
      </w:r>
      <w:r w:rsidRPr="002D556E">
        <w:rPr>
          <w:rFonts w:ascii="Times New Roman" w:hAnsi="Times New Roman" w:cs="Times New Roman"/>
          <w:i/>
          <w:iCs/>
          <w:sz w:val="24"/>
          <w:szCs w:val="24"/>
        </w:rPr>
        <w:t>detailed, written instructions to achieve uniformity of the performance of a specific function</w:t>
      </w:r>
      <w:r w:rsidRPr="002D556E">
        <w:rPr>
          <w:rFonts w:ascii="Times New Roman" w:hAnsi="Times New Roman" w:cs="Times New Roman"/>
          <w:sz w:val="24"/>
          <w:szCs w:val="24"/>
        </w:rPr>
        <w:t>) dengan berpedoman pada tujuan yang harus dicapai.</w:t>
      </w:r>
    </w:p>
    <w:p w:rsidR="002D556E" w:rsidRPr="002D556E" w:rsidRDefault="002D556E" w:rsidP="00835253">
      <w:pPr>
        <w:pStyle w:val="ListParagraph"/>
        <w:spacing w:line="360" w:lineRule="auto"/>
        <w:jc w:val="both"/>
        <w:rPr>
          <w:rFonts w:ascii="Times New Roman" w:hAnsi="Times New Roman" w:cs="Times New Roman"/>
          <w:sz w:val="24"/>
          <w:szCs w:val="24"/>
          <w:lang w:val="id-ID"/>
        </w:rPr>
      </w:pPr>
    </w:p>
    <w:p w:rsidR="002D556E" w:rsidRDefault="002D556E" w:rsidP="002D556E">
      <w:pPr>
        <w:pStyle w:val="ListParagraph"/>
        <w:spacing w:line="360" w:lineRule="auto"/>
        <w:ind w:firstLine="720"/>
        <w:jc w:val="both"/>
        <w:rPr>
          <w:rFonts w:ascii="Times New Roman" w:hAnsi="Times New Roman" w:cs="Times New Roman"/>
          <w:sz w:val="24"/>
          <w:szCs w:val="24"/>
          <w:lang w:val="id-ID"/>
        </w:rPr>
      </w:pPr>
      <w:r w:rsidRPr="002D556E">
        <w:rPr>
          <w:rFonts w:ascii="Times New Roman" w:hAnsi="Times New Roman" w:cs="Times New Roman"/>
          <w:sz w:val="24"/>
          <w:szCs w:val="24"/>
        </w:rPr>
        <w:t xml:space="preserve">Standard Operating Procedures (SOP) SKPD Kecamatan </w:t>
      </w:r>
      <w:r w:rsidRPr="002D556E">
        <w:rPr>
          <w:rFonts w:ascii="Times New Roman" w:hAnsi="Times New Roman" w:cs="Times New Roman"/>
          <w:sz w:val="24"/>
          <w:szCs w:val="24"/>
          <w:lang w:val="id-ID"/>
        </w:rPr>
        <w:t>Wonoayu</w:t>
      </w:r>
      <w:r w:rsidRPr="002D556E">
        <w:rPr>
          <w:rFonts w:ascii="Times New Roman" w:hAnsi="Times New Roman" w:cs="Times New Roman"/>
          <w:sz w:val="24"/>
          <w:szCs w:val="24"/>
        </w:rPr>
        <w:t xml:space="preserve"> ditetapkan demi terwujudnya tertib administrasi dalam pelaksanaan roda pemerintahan, mulai dari pemerintahan terendah (</w:t>
      </w:r>
      <w:r w:rsidRPr="002D556E">
        <w:rPr>
          <w:rFonts w:ascii="Times New Roman" w:hAnsi="Times New Roman" w:cs="Times New Roman"/>
          <w:sz w:val="24"/>
          <w:szCs w:val="24"/>
          <w:lang w:val="id-ID"/>
        </w:rPr>
        <w:t>Desa/</w:t>
      </w:r>
      <w:r w:rsidRPr="002D556E">
        <w:rPr>
          <w:rFonts w:ascii="Times New Roman" w:hAnsi="Times New Roman" w:cs="Times New Roman"/>
          <w:sz w:val="24"/>
          <w:szCs w:val="24"/>
        </w:rPr>
        <w:t>Kelurahan) sampai dengan Pemerintah Pusat. Dengan ditetapkannya Standard Operating Procedures, diharapkan bisa meminimalisir terjadinya penyimpangan tugas-tugas pokok dan fungsi pemerintahan. Untuk menunjang kinerja Pemerintahan, Pemerintah Daerah memutuskan untuk mensosialisasikan dan menetapkan Standard Operating Procedures ( SOP ) kepada masing-masing instansi sesuai dengan tugas pokok dan fungsinya.</w:t>
      </w:r>
    </w:p>
    <w:p w:rsidR="002D556E" w:rsidRDefault="002D556E" w:rsidP="002D556E">
      <w:pPr>
        <w:pStyle w:val="ListParagraph"/>
        <w:spacing w:line="360" w:lineRule="auto"/>
        <w:ind w:firstLine="720"/>
        <w:jc w:val="both"/>
        <w:rPr>
          <w:rFonts w:ascii="Times New Roman" w:hAnsi="Times New Roman" w:cs="Times New Roman"/>
          <w:sz w:val="24"/>
          <w:szCs w:val="24"/>
          <w:lang w:val="id-ID"/>
        </w:rPr>
      </w:pPr>
    </w:p>
    <w:p w:rsidR="002D556E" w:rsidRPr="002D556E" w:rsidRDefault="002D556E" w:rsidP="002D556E">
      <w:pPr>
        <w:pStyle w:val="ListParagraph"/>
        <w:spacing w:line="360" w:lineRule="auto"/>
        <w:ind w:firstLine="720"/>
        <w:jc w:val="both"/>
        <w:rPr>
          <w:rFonts w:ascii="Times New Roman" w:hAnsi="Times New Roman" w:cs="Times New Roman"/>
          <w:sz w:val="24"/>
          <w:szCs w:val="24"/>
          <w:lang w:val="id-ID"/>
        </w:rPr>
      </w:pPr>
    </w:p>
    <w:p w:rsidR="002D556E" w:rsidRPr="002D556E" w:rsidRDefault="002D556E" w:rsidP="00835253">
      <w:pPr>
        <w:pStyle w:val="ListParagraph"/>
        <w:spacing w:line="360" w:lineRule="auto"/>
        <w:jc w:val="both"/>
        <w:rPr>
          <w:rFonts w:ascii="Times New Roman" w:hAnsi="Times New Roman" w:cs="Times New Roman"/>
          <w:sz w:val="24"/>
          <w:szCs w:val="24"/>
          <w:lang w:val="id-ID"/>
        </w:rPr>
      </w:pPr>
    </w:p>
    <w:p w:rsidR="00F91498" w:rsidRPr="00F91498" w:rsidRDefault="00F91498" w:rsidP="00F91498">
      <w:pPr>
        <w:pStyle w:val="NormalWeb"/>
        <w:spacing w:line="360" w:lineRule="auto"/>
        <w:ind w:firstLine="720"/>
        <w:jc w:val="both"/>
      </w:pPr>
      <w:r w:rsidRPr="00F91498">
        <w:lastRenderedPageBreak/>
        <w:t xml:space="preserve">Penyusunan standar operasional prosedur sebagai pedoman </w:t>
      </w:r>
      <w:r>
        <w:rPr>
          <w:lang w:val="id-ID"/>
        </w:rPr>
        <w:t>Kecamatan Wonoayu</w:t>
      </w:r>
      <w:r w:rsidRPr="00F91498">
        <w:t xml:space="preserve"> guna mengukur dan menilai kemampuan SDM secara objektif. Jadi, SOP wajib dijadikan pedoman dasar dalam pelaksanaan tugas rutin atau sehari-hari di semua </w:t>
      </w:r>
      <w:r>
        <w:rPr>
          <w:lang w:val="id-ID"/>
        </w:rPr>
        <w:t>Aparatur Kecamatan Wonoayu</w:t>
      </w:r>
      <w:r w:rsidRPr="00F91498">
        <w:t>.</w:t>
      </w:r>
    </w:p>
    <w:p w:rsidR="00F91498" w:rsidRPr="00F91498" w:rsidRDefault="00F91498" w:rsidP="00F91498">
      <w:pPr>
        <w:pStyle w:val="NormalWeb"/>
        <w:spacing w:line="360" w:lineRule="auto"/>
        <w:ind w:firstLine="720"/>
        <w:jc w:val="both"/>
      </w:pPr>
      <w:r w:rsidRPr="00F91498">
        <w:t xml:space="preserve">Dalam konsep manajemen yang tepat, dalam proses pelaksanaannya wajib dilakukan audit SOP secara berkala untuk mengetahui apakah SOP tersebut masih perlu dilakukan perubahan atau perbaikan guna penyempurnaan sebuah sistem. </w:t>
      </w:r>
    </w:p>
    <w:p w:rsidR="00F91498" w:rsidRPr="00F91498" w:rsidRDefault="00F91498" w:rsidP="00F91498">
      <w:pPr>
        <w:pStyle w:val="NormalWeb"/>
        <w:spacing w:line="360" w:lineRule="auto"/>
      </w:pPr>
      <w:r w:rsidRPr="00F91498">
        <w:t>Fungsi Betapa Pentingnya SOP sbb:</w:t>
      </w:r>
    </w:p>
    <w:p w:rsidR="00F91498" w:rsidRPr="00F91498" w:rsidRDefault="00F91498" w:rsidP="00F91498">
      <w:pPr>
        <w:pStyle w:val="NormalWeb"/>
        <w:spacing w:line="360" w:lineRule="auto"/>
        <w:ind w:left="142" w:hanging="142"/>
        <w:rPr>
          <w:lang w:val="id-ID"/>
        </w:rPr>
      </w:pPr>
      <w:r>
        <w:rPr>
          <w:rStyle w:val="Emphasis"/>
          <w:i w:val="0"/>
        </w:rPr>
        <w:t>1.</w:t>
      </w:r>
      <w:r w:rsidRPr="00F91498">
        <w:rPr>
          <w:rStyle w:val="Emphasis"/>
          <w:i w:val="0"/>
        </w:rPr>
        <w:t xml:space="preserve"> Memahami alur atau Metode kerja yang harus dijalankan</w:t>
      </w:r>
      <w:r>
        <w:rPr>
          <w:rStyle w:val="Emphasis"/>
          <w:i w:val="0"/>
          <w:lang w:val="id-ID"/>
        </w:rPr>
        <w:t>;</w:t>
      </w:r>
    </w:p>
    <w:p w:rsidR="00F91498" w:rsidRPr="00F91498" w:rsidRDefault="00F91498" w:rsidP="00F91498">
      <w:pPr>
        <w:pStyle w:val="NormalWeb"/>
        <w:spacing w:line="360" w:lineRule="auto"/>
        <w:ind w:left="142" w:hanging="142"/>
        <w:rPr>
          <w:lang w:val="id-ID"/>
        </w:rPr>
      </w:pPr>
      <w:r>
        <w:rPr>
          <w:rStyle w:val="Emphasis"/>
          <w:i w:val="0"/>
        </w:rPr>
        <w:t>2. </w:t>
      </w:r>
      <w:r w:rsidRPr="00F91498">
        <w:rPr>
          <w:rStyle w:val="Emphasis"/>
          <w:i w:val="0"/>
        </w:rPr>
        <w:t>Memahami tingkat kesulitan dan kerumitan suatu pekerjaan (target achievement)</w:t>
      </w:r>
      <w:r>
        <w:rPr>
          <w:rStyle w:val="Emphasis"/>
          <w:i w:val="0"/>
          <w:lang w:val="id-ID"/>
        </w:rPr>
        <w:t>;</w:t>
      </w:r>
    </w:p>
    <w:p w:rsidR="00F91498" w:rsidRPr="00F91498" w:rsidRDefault="0069690A" w:rsidP="00F91498">
      <w:pPr>
        <w:pStyle w:val="NormalWeb"/>
        <w:spacing w:line="360" w:lineRule="auto"/>
        <w:ind w:left="142" w:hanging="142"/>
        <w:rPr>
          <w:lang w:val="id-ID"/>
        </w:rPr>
      </w:pPr>
      <w:r>
        <w:rPr>
          <w:lang w:val="id-ID"/>
        </w:rPr>
        <w:t>3</w:t>
      </w:r>
      <w:r w:rsidR="00F91498" w:rsidRPr="00F91498">
        <w:t>. </w:t>
      </w:r>
      <w:r w:rsidR="00F91498" w:rsidRPr="00F91498">
        <w:rPr>
          <w:rStyle w:val="Emphasis"/>
          <w:i w:val="0"/>
        </w:rPr>
        <w:t>Melihat fungsi dan authorisasi pemegang jabatan (authorized)</w:t>
      </w:r>
      <w:r w:rsidR="00F91498">
        <w:rPr>
          <w:rStyle w:val="Emphasis"/>
          <w:i w:val="0"/>
          <w:lang w:val="id-ID"/>
        </w:rPr>
        <w:t>.</w:t>
      </w:r>
    </w:p>
    <w:p w:rsidR="002D556E" w:rsidRPr="0087396D" w:rsidRDefault="002D556E" w:rsidP="00F91498">
      <w:pPr>
        <w:spacing w:line="360" w:lineRule="auto"/>
        <w:ind w:firstLine="720"/>
        <w:jc w:val="both"/>
        <w:rPr>
          <w:rFonts w:ascii="Times New Roman" w:hAnsi="Times New Roman" w:cs="Times New Roman"/>
          <w:sz w:val="24"/>
          <w:szCs w:val="24"/>
        </w:rPr>
      </w:pPr>
      <w:r w:rsidRPr="00F91498">
        <w:rPr>
          <w:rFonts w:ascii="Times New Roman" w:hAnsi="Times New Roman" w:cs="Times New Roman"/>
          <w:sz w:val="24"/>
          <w:szCs w:val="24"/>
          <w:lang w:val="id-ID"/>
        </w:rPr>
        <w:t>Dalam</w:t>
      </w:r>
      <w:r w:rsidRPr="00F91498">
        <w:rPr>
          <w:rFonts w:ascii="Times New Roman" w:hAnsi="Times New Roman" w:cs="Times New Roman"/>
          <w:sz w:val="24"/>
          <w:szCs w:val="24"/>
        </w:rPr>
        <w:t xml:space="preserve"> rangka peningkatan pelayanan publik dilingkungan</w:t>
      </w:r>
      <w:r w:rsidRPr="002D556E">
        <w:rPr>
          <w:rFonts w:ascii="Times New Roman" w:hAnsi="Times New Roman" w:cs="Times New Roman"/>
          <w:sz w:val="24"/>
          <w:szCs w:val="24"/>
        </w:rPr>
        <w:t xml:space="preserve"> Kecamatan </w:t>
      </w:r>
      <w:r w:rsidRPr="002D556E">
        <w:rPr>
          <w:rFonts w:ascii="Times New Roman" w:hAnsi="Times New Roman" w:cs="Times New Roman"/>
          <w:sz w:val="24"/>
          <w:szCs w:val="24"/>
          <w:lang w:val="id-ID"/>
        </w:rPr>
        <w:t>Wonoayu</w:t>
      </w:r>
      <w:r w:rsidRPr="002D556E">
        <w:rPr>
          <w:rFonts w:ascii="Times New Roman" w:hAnsi="Times New Roman" w:cs="Times New Roman"/>
          <w:sz w:val="24"/>
          <w:szCs w:val="24"/>
        </w:rPr>
        <w:t xml:space="preserve"> </w:t>
      </w:r>
      <w:r w:rsidRPr="002D556E">
        <w:rPr>
          <w:rFonts w:ascii="Times New Roman" w:hAnsi="Times New Roman" w:cs="Times New Roman"/>
          <w:sz w:val="24"/>
          <w:szCs w:val="24"/>
          <w:lang w:val="id-ID"/>
        </w:rPr>
        <w:t>telah</w:t>
      </w:r>
      <w:r w:rsidRPr="002D556E">
        <w:rPr>
          <w:rFonts w:ascii="Times New Roman" w:hAnsi="Times New Roman" w:cs="Times New Roman"/>
          <w:sz w:val="24"/>
          <w:szCs w:val="24"/>
        </w:rPr>
        <w:t xml:space="preserve"> ditetapkan standar operasional prosedur</w:t>
      </w:r>
      <w:r w:rsidRPr="002D556E">
        <w:rPr>
          <w:rFonts w:ascii="Times New Roman" w:hAnsi="Times New Roman" w:cs="Times New Roman"/>
          <w:sz w:val="24"/>
          <w:szCs w:val="24"/>
          <w:lang w:val="id-ID"/>
        </w:rPr>
        <w:t xml:space="preserve">. </w:t>
      </w:r>
      <w:r w:rsidRPr="002D556E">
        <w:rPr>
          <w:rFonts w:ascii="Times New Roman" w:hAnsi="Times New Roman" w:cs="Times New Roman"/>
          <w:sz w:val="24"/>
          <w:szCs w:val="24"/>
        </w:rPr>
        <w:t xml:space="preserve">Standar Operasional Prosedur dipergunakan sebagai acuan yang harus dilaksanakan oleh petugas/aparat Kecamatan </w:t>
      </w:r>
      <w:r w:rsidRPr="002D556E">
        <w:rPr>
          <w:rFonts w:ascii="Times New Roman" w:hAnsi="Times New Roman" w:cs="Times New Roman"/>
          <w:sz w:val="24"/>
          <w:szCs w:val="24"/>
          <w:lang w:val="id-ID"/>
        </w:rPr>
        <w:t xml:space="preserve">Wonoayu </w:t>
      </w:r>
      <w:r w:rsidRPr="002D556E">
        <w:rPr>
          <w:rFonts w:ascii="Times New Roman" w:hAnsi="Times New Roman" w:cs="Times New Roman"/>
          <w:sz w:val="24"/>
          <w:szCs w:val="24"/>
        </w:rPr>
        <w:t>demi terwujudnya tertib administrasi dalam pelaksanaan roda pemerintahan</w:t>
      </w:r>
      <w:r w:rsidRPr="002D556E">
        <w:rPr>
          <w:rFonts w:ascii="Times New Roman" w:hAnsi="Times New Roman" w:cs="Times New Roman"/>
          <w:sz w:val="24"/>
          <w:szCs w:val="24"/>
          <w:lang w:val="id-ID"/>
        </w:rPr>
        <w:t>.</w:t>
      </w:r>
      <w:r w:rsidRPr="002D556E">
        <w:rPr>
          <w:rFonts w:ascii="Times New Roman" w:hAnsi="Times New Roman" w:cs="Times New Roman"/>
          <w:sz w:val="24"/>
          <w:szCs w:val="24"/>
        </w:rPr>
        <w:t xml:space="preserve"> </w:t>
      </w:r>
      <w:r w:rsidR="0087396D">
        <w:rPr>
          <w:rFonts w:ascii="Times New Roman" w:hAnsi="Times New Roman" w:cs="Times New Roman"/>
          <w:sz w:val="24"/>
          <w:szCs w:val="24"/>
          <w:lang w:val="id-ID"/>
        </w:rPr>
        <w:t xml:space="preserve"> SOP Kantor Kecamatan Wonoayu disyahkan dengan Keputusan </w:t>
      </w:r>
      <w:r w:rsidR="0087396D" w:rsidRPr="0087396D">
        <w:rPr>
          <w:rFonts w:ascii="Times New Roman" w:hAnsi="Times New Roman" w:cs="Times New Roman"/>
          <w:sz w:val="24"/>
          <w:szCs w:val="24"/>
          <w:lang w:val="id-ID"/>
        </w:rPr>
        <w:t xml:space="preserve">Camat Wonoayu Nomor </w:t>
      </w:r>
      <w:r w:rsidR="0087396D" w:rsidRPr="0087396D">
        <w:rPr>
          <w:rFonts w:ascii="Times New Roman" w:hAnsi="Times New Roman" w:cs="Times New Roman"/>
          <w:sz w:val="24"/>
          <w:szCs w:val="24"/>
        </w:rPr>
        <w:t>188/</w:t>
      </w:r>
      <w:r w:rsidR="0087396D" w:rsidRPr="0087396D">
        <w:rPr>
          <w:rFonts w:ascii="Times New Roman" w:hAnsi="Times New Roman" w:cs="Times New Roman"/>
          <w:sz w:val="24"/>
          <w:szCs w:val="24"/>
          <w:lang w:val="id-ID"/>
        </w:rPr>
        <w:t>27</w:t>
      </w:r>
      <w:r w:rsidR="0087396D" w:rsidRPr="0087396D">
        <w:rPr>
          <w:rFonts w:ascii="Times New Roman" w:hAnsi="Times New Roman" w:cs="Times New Roman"/>
          <w:sz w:val="24"/>
          <w:szCs w:val="24"/>
        </w:rPr>
        <w:t xml:space="preserve">        /404.7.</w:t>
      </w:r>
      <w:r w:rsidR="0087396D" w:rsidRPr="0087396D">
        <w:rPr>
          <w:rFonts w:ascii="Times New Roman" w:hAnsi="Times New Roman" w:cs="Times New Roman"/>
          <w:sz w:val="24"/>
          <w:szCs w:val="24"/>
          <w:lang w:val="id-ID"/>
        </w:rPr>
        <w:t>9</w:t>
      </w:r>
      <w:r w:rsidR="0087396D" w:rsidRPr="0087396D">
        <w:rPr>
          <w:rFonts w:ascii="Times New Roman" w:hAnsi="Times New Roman" w:cs="Times New Roman"/>
          <w:sz w:val="24"/>
          <w:szCs w:val="24"/>
        </w:rPr>
        <w:t>/2016</w:t>
      </w:r>
      <w:r w:rsidR="0087396D" w:rsidRPr="0087396D">
        <w:rPr>
          <w:rFonts w:ascii="Times New Roman" w:hAnsi="Times New Roman" w:cs="Times New Roman"/>
          <w:sz w:val="24"/>
          <w:szCs w:val="24"/>
          <w:lang w:val="id-ID"/>
        </w:rPr>
        <w:t xml:space="preserve"> Tanggal 5 Januari 2016. </w:t>
      </w:r>
      <w:r w:rsidRPr="0087396D">
        <w:rPr>
          <w:rFonts w:ascii="Times New Roman" w:hAnsi="Times New Roman" w:cs="Times New Roman"/>
          <w:sz w:val="24"/>
          <w:szCs w:val="24"/>
        </w:rPr>
        <w:t xml:space="preserve">Berikut SOP yang ada di Kantor Kecamatan </w:t>
      </w:r>
      <w:r w:rsidRPr="0087396D">
        <w:rPr>
          <w:rFonts w:ascii="Times New Roman" w:hAnsi="Times New Roman" w:cs="Times New Roman"/>
          <w:sz w:val="24"/>
          <w:szCs w:val="24"/>
          <w:lang w:val="id-ID"/>
        </w:rPr>
        <w:t>Wonoayu:</w:t>
      </w:r>
    </w:p>
    <w:p w:rsidR="0087396D" w:rsidRPr="0087396D" w:rsidRDefault="0087396D" w:rsidP="000C4569">
      <w:pPr>
        <w:pStyle w:val="NoSpacing"/>
        <w:numPr>
          <w:ilvl w:val="1"/>
          <w:numId w:val="40"/>
        </w:numPr>
        <w:spacing w:line="360" w:lineRule="auto"/>
        <w:ind w:left="426" w:hanging="426"/>
        <w:jc w:val="both"/>
        <w:rPr>
          <w:rFonts w:ascii="Times New Roman" w:hAnsi="Times New Roman" w:cs="Times New Roman"/>
          <w:sz w:val="24"/>
          <w:szCs w:val="24"/>
          <w:lang w:val="id-ID"/>
        </w:rPr>
      </w:pPr>
      <w:r w:rsidRPr="0087396D">
        <w:rPr>
          <w:rFonts w:ascii="Times New Roman" w:hAnsi="Times New Roman" w:cs="Times New Roman"/>
          <w:sz w:val="24"/>
          <w:szCs w:val="24"/>
          <w:lang w:val="id-ID"/>
        </w:rPr>
        <w:t xml:space="preserve">VISI </w:t>
      </w:r>
      <w:r w:rsidRPr="0087396D">
        <w:rPr>
          <w:rFonts w:ascii="Times New Roman" w:hAnsi="Times New Roman"/>
          <w:bCs/>
          <w:sz w:val="24"/>
          <w:szCs w:val="24"/>
          <w:lang w:val="id-ID"/>
        </w:rPr>
        <w:t>“</w:t>
      </w:r>
      <w:r w:rsidRPr="0087396D">
        <w:rPr>
          <w:rFonts w:ascii="Times New Roman" w:hAnsi="Times New Roman"/>
          <w:bCs/>
          <w:sz w:val="24"/>
          <w:szCs w:val="24"/>
        </w:rPr>
        <w:t xml:space="preserve"> </w:t>
      </w:r>
      <w:r w:rsidRPr="0087396D">
        <w:rPr>
          <w:rFonts w:ascii="Times New Roman" w:hAnsi="Times New Roman"/>
          <w:bCs/>
          <w:sz w:val="24"/>
          <w:szCs w:val="24"/>
          <w:lang w:val="id-ID"/>
        </w:rPr>
        <w:t>PELAYANAN SEPENUH HATI</w:t>
      </w:r>
      <w:r w:rsidRPr="0087396D">
        <w:rPr>
          <w:rFonts w:ascii="Times New Roman" w:hAnsi="Times New Roman"/>
          <w:bCs/>
          <w:sz w:val="24"/>
          <w:szCs w:val="24"/>
        </w:rPr>
        <w:t xml:space="preserve"> </w:t>
      </w:r>
      <w:r w:rsidRPr="0087396D">
        <w:rPr>
          <w:rFonts w:ascii="Times New Roman" w:hAnsi="Times New Roman"/>
          <w:bCs/>
          <w:sz w:val="24"/>
          <w:szCs w:val="24"/>
          <w:lang w:val="id-ID"/>
        </w:rPr>
        <w:t>”.</w:t>
      </w:r>
    </w:p>
    <w:p w:rsidR="0087396D" w:rsidRPr="0087396D" w:rsidRDefault="0087396D" w:rsidP="000C4569">
      <w:pPr>
        <w:pStyle w:val="NoSpacing"/>
        <w:numPr>
          <w:ilvl w:val="1"/>
          <w:numId w:val="40"/>
        </w:numPr>
        <w:spacing w:line="360" w:lineRule="auto"/>
        <w:ind w:left="426" w:hanging="426"/>
        <w:jc w:val="both"/>
        <w:rPr>
          <w:rFonts w:ascii="Times New Roman" w:hAnsi="Times New Roman" w:cs="Times New Roman"/>
          <w:sz w:val="24"/>
          <w:szCs w:val="24"/>
          <w:lang w:val="id-ID"/>
        </w:rPr>
      </w:pPr>
      <w:r w:rsidRPr="0087396D">
        <w:rPr>
          <w:rFonts w:ascii="Times New Roman" w:hAnsi="Times New Roman"/>
          <w:sz w:val="24"/>
          <w:szCs w:val="24"/>
          <w:lang w:val="id-ID"/>
        </w:rPr>
        <w:t>MISI</w:t>
      </w:r>
      <w:r w:rsidRPr="0087396D">
        <w:rPr>
          <w:rFonts w:ascii="Times New Roman" w:hAnsi="Times New Roman" w:cs="Times New Roman"/>
          <w:sz w:val="24"/>
          <w:szCs w:val="24"/>
          <w:lang w:val="id-ID"/>
        </w:rPr>
        <w:t xml:space="preserve"> </w:t>
      </w:r>
      <w:r w:rsidRPr="0087396D">
        <w:rPr>
          <w:rFonts w:ascii="Times New Roman" w:hAnsi="Times New Roman"/>
          <w:bCs/>
          <w:sz w:val="24"/>
          <w:szCs w:val="24"/>
        </w:rPr>
        <w:t xml:space="preserve">Mewujudkan Pelayanan Prima dan berkualitas pada masyarakat guna terciptanya Aparatur Kecamatan yang Profesional </w:t>
      </w:r>
      <w:r w:rsidRPr="0087396D">
        <w:rPr>
          <w:rFonts w:ascii="Times New Roman" w:hAnsi="Times New Roman"/>
          <w:bCs/>
          <w:sz w:val="24"/>
          <w:szCs w:val="24"/>
          <w:lang w:val="id-ID"/>
        </w:rPr>
        <w:t>dan</w:t>
      </w:r>
      <w:r w:rsidRPr="0087396D">
        <w:rPr>
          <w:rFonts w:ascii="Times New Roman" w:hAnsi="Times New Roman" w:cs="Times New Roman"/>
          <w:sz w:val="24"/>
          <w:szCs w:val="24"/>
          <w:lang w:val="id-ID"/>
        </w:rPr>
        <w:t xml:space="preserve"> </w:t>
      </w:r>
      <w:r w:rsidRPr="0087396D">
        <w:rPr>
          <w:rFonts w:ascii="Times New Roman" w:hAnsi="Times New Roman"/>
          <w:bCs/>
          <w:sz w:val="24"/>
          <w:szCs w:val="24"/>
        </w:rPr>
        <w:t>Menumbuhkan sikap usaha mandiri masyarakat guna meningkatkan tingkat kesejateraan dan perekonomian di Kecamatan Wonoayu</w:t>
      </w:r>
      <w:r w:rsidRPr="0087396D">
        <w:rPr>
          <w:rFonts w:ascii="Times New Roman" w:hAnsi="Times New Roman"/>
          <w:bCs/>
          <w:sz w:val="24"/>
          <w:szCs w:val="24"/>
          <w:lang w:val="id-ID"/>
        </w:rPr>
        <w:t>.</w:t>
      </w:r>
    </w:p>
    <w:p w:rsidR="0087396D" w:rsidRPr="00F91498" w:rsidRDefault="0087396D" w:rsidP="000C4569">
      <w:pPr>
        <w:pStyle w:val="NoSpacing"/>
        <w:numPr>
          <w:ilvl w:val="1"/>
          <w:numId w:val="40"/>
        </w:numPr>
        <w:spacing w:line="360" w:lineRule="auto"/>
        <w:ind w:left="426" w:hanging="426"/>
        <w:jc w:val="both"/>
        <w:rPr>
          <w:rFonts w:ascii="Times New Roman" w:hAnsi="Times New Roman" w:cs="Times New Roman"/>
          <w:sz w:val="24"/>
          <w:szCs w:val="24"/>
          <w:lang w:val="id-ID"/>
        </w:rPr>
      </w:pPr>
      <w:r w:rsidRPr="0087396D">
        <w:rPr>
          <w:rFonts w:ascii="Times New Roman" w:hAnsi="Times New Roman"/>
          <w:sz w:val="24"/>
          <w:szCs w:val="24"/>
          <w:lang w:val="id-ID"/>
        </w:rPr>
        <w:t>MOTTO</w:t>
      </w:r>
      <w:r w:rsidRPr="0087396D">
        <w:rPr>
          <w:rFonts w:ascii="Times New Roman" w:hAnsi="Times New Roman" w:cs="Times New Roman"/>
          <w:sz w:val="24"/>
          <w:szCs w:val="24"/>
          <w:lang w:val="id-ID"/>
        </w:rPr>
        <w:t xml:space="preserve"> </w:t>
      </w:r>
      <w:r w:rsidRPr="0087396D">
        <w:rPr>
          <w:rFonts w:ascii="Times New Roman" w:hAnsi="Times New Roman"/>
          <w:bCs/>
          <w:sz w:val="24"/>
          <w:szCs w:val="24"/>
          <w:lang w:val="id-ID"/>
        </w:rPr>
        <w:t>“</w:t>
      </w:r>
      <w:r w:rsidRPr="0087396D">
        <w:rPr>
          <w:rFonts w:ascii="Times New Roman" w:hAnsi="Times New Roman"/>
          <w:bCs/>
          <w:sz w:val="24"/>
          <w:szCs w:val="24"/>
        </w:rPr>
        <w:t>KAMI BERTEKAD BEKERJA UNTUK MASYARAKAT, MENGUTAMAKAN PELAYANAN MASYARAKAT PRIMA DAN PROFESIONALISME MENUJU KESEJAHTERAAN MASYARAKAT</w:t>
      </w:r>
      <w:r w:rsidRPr="0087396D">
        <w:rPr>
          <w:rFonts w:ascii="Times New Roman" w:hAnsi="Times New Roman"/>
          <w:bCs/>
          <w:sz w:val="24"/>
          <w:szCs w:val="24"/>
          <w:lang w:val="id-ID"/>
        </w:rPr>
        <w:t>”.</w:t>
      </w:r>
    </w:p>
    <w:p w:rsidR="00F91498" w:rsidRDefault="00F91498" w:rsidP="00F91498">
      <w:pPr>
        <w:pStyle w:val="NoSpacing"/>
        <w:spacing w:line="360" w:lineRule="auto"/>
        <w:jc w:val="both"/>
        <w:rPr>
          <w:rFonts w:ascii="Times New Roman" w:hAnsi="Times New Roman"/>
          <w:bCs/>
          <w:sz w:val="24"/>
          <w:szCs w:val="24"/>
          <w:lang w:val="id-ID"/>
        </w:rPr>
      </w:pPr>
    </w:p>
    <w:p w:rsidR="00F91498" w:rsidRPr="0087396D" w:rsidRDefault="00F91498" w:rsidP="00F91498">
      <w:pPr>
        <w:pStyle w:val="NoSpacing"/>
        <w:spacing w:line="360" w:lineRule="auto"/>
        <w:jc w:val="both"/>
        <w:rPr>
          <w:rFonts w:ascii="Times New Roman" w:hAnsi="Times New Roman" w:cs="Times New Roman"/>
          <w:sz w:val="24"/>
          <w:szCs w:val="24"/>
          <w:lang w:val="id-ID"/>
        </w:rPr>
      </w:pPr>
    </w:p>
    <w:p w:rsidR="0087396D" w:rsidRPr="0087396D" w:rsidRDefault="0087396D" w:rsidP="000C4569">
      <w:pPr>
        <w:pStyle w:val="NoSpacing"/>
        <w:numPr>
          <w:ilvl w:val="1"/>
          <w:numId w:val="40"/>
        </w:numPr>
        <w:spacing w:line="360" w:lineRule="auto"/>
        <w:ind w:left="426" w:hanging="426"/>
        <w:jc w:val="both"/>
        <w:rPr>
          <w:rFonts w:ascii="Times New Roman" w:hAnsi="Times New Roman" w:cs="Times New Roman"/>
          <w:sz w:val="24"/>
          <w:szCs w:val="24"/>
          <w:lang w:val="id-ID"/>
        </w:rPr>
      </w:pPr>
      <w:r w:rsidRPr="0087396D">
        <w:rPr>
          <w:rFonts w:ascii="Times New Roman" w:hAnsi="Times New Roman"/>
          <w:sz w:val="24"/>
          <w:szCs w:val="24"/>
          <w:lang w:val="id-ID"/>
        </w:rPr>
        <w:lastRenderedPageBreak/>
        <w:t>RUANG LINGKUP TUGAS</w:t>
      </w:r>
    </w:p>
    <w:p w:rsidR="0087396D" w:rsidRPr="0087396D" w:rsidRDefault="0087396D" w:rsidP="000C4569">
      <w:pPr>
        <w:pStyle w:val="NoSpacing"/>
        <w:numPr>
          <w:ilvl w:val="0"/>
          <w:numId w:val="25"/>
        </w:numPr>
        <w:tabs>
          <w:tab w:val="clear" w:pos="2520"/>
          <w:tab w:val="num" w:pos="709"/>
        </w:tabs>
        <w:spacing w:line="360" w:lineRule="auto"/>
        <w:ind w:hanging="2094"/>
        <w:jc w:val="both"/>
        <w:rPr>
          <w:rFonts w:ascii="Times New Roman" w:hAnsi="Times New Roman"/>
          <w:bCs/>
          <w:sz w:val="24"/>
          <w:szCs w:val="24"/>
          <w:lang w:val="id-ID"/>
        </w:rPr>
      </w:pPr>
      <w:r w:rsidRPr="0087396D">
        <w:rPr>
          <w:rFonts w:ascii="Times New Roman" w:hAnsi="Times New Roman"/>
          <w:bCs/>
          <w:sz w:val="24"/>
          <w:szCs w:val="24"/>
          <w:lang w:val="id-ID"/>
        </w:rPr>
        <w:t>Melayani bidang kependudukan;</w:t>
      </w:r>
    </w:p>
    <w:p w:rsidR="0087396D" w:rsidRPr="0087396D" w:rsidRDefault="0087396D" w:rsidP="000C4569">
      <w:pPr>
        <w:pStyle w:val="NoSpacing"/>
        <w:numPr>
          <w:ilvl w:val="0"/>
          <w:numId w:val="25"/>
        </w:numPr>
        <w:tabs>
          <w:tab w:val="clear" w:pos="2520"/>
          <w:tab w:val="num" w:pos="709"/>
        </w:tabs>
        <w:spacing w:line="360" w:lineRule="auto"/>
        <w:ind w:hanging="2094"/>
        <w:jc w:val="both"/>
        <w:rPr>
          <w:rFonts w:ascii="Times New Roman" w:hAnsi="Times New Roman"/>
          <w:bCs/>
          <w:sz w:val="24"/>
          <w:szCs w:val="24"/>
          <w:lang w:val="id-ID"/>
        </w:rPr>
      </w:pPr>
      <w:r w:rsidRPr="0087396D">
        <w:rPr>
          <w:rFonts w:ascii="Times New Roman" w:hAnsi="Times New Roman"/>
          <w:bCs/>
          <w:sz w:val="24"/>
          <w:szCs w:val="24"/>
          <w:lang w:val="id-ID"/>
        </w:rPr>
        <w:t>Melayani bidang ketenagakerjaan;</w:t>
      </w:r>
    </w:p>
    <w:p w:rsidR="0087396D" w:rsidRPr="0087396D" w:rsidRDefault="0087396D" w:rsidP="000C4569">
      <w:pPr>
        <w:pStyle w:val="NoSpacing"/>
        <w:numPr>
          <w:ilvl w:val="0"/>
          <w:numId w:val="25"/>
        </w:numPr>
        <w:tabs>
          <w:tab w:val="clear" w:pos="2520"/>
          <w:tab w:val="num" w:pos="709"/>
        </w:tabs>
        <w:spacing w:line="360" w:lineRule="auto"/>
        <w:ind w:hanging="2094"/>
        <w:jc w:val="both"/>
        <w:rPr>
          <w:rFonts w:ascii="Times New Roman" w:hAnsi="Times New Roman"/>
          <w:bCs/>
          <w:sz w:val="24"/>
          <w:szCs w:val="24"/>
          <w:lang w:val="id-ID"/>
        </w:rPr>
      </w:pPr>
      <w:r w:rsidRPr="0087396D">
        <w:rPr>
          <w:rFonts w:ascii="Times New Roman" w:hAnsi="Times New Roman"/>
          <w:bCs/>
          <w:sz w:val="24"/>
          <w:szCs w:val="24"/>
          <w:lang w:val="id-ID"/>
        </w:rPr>
        <w:t>Melayani bidang perijinan;</w:t>
      </w:r>
    </w:p>
    <w:p w:rsidR="0087396D" w:rsidRPr="0087396D" w:rsidRDefault="0087396D" w:rsidP="000C4569">
      <w:pPr>
        <w:pStyle w:val="NoSpacing"/>
        <w:numPr>
          <w:ilvl w:val="0"/>
          <w:numId w:val="25"/>
        </w:numPr>
        <w:tabs>
          <w:tab w:val="clear" w:pos="2520"/>
          <w:tab w:val="num" w:pos="709"/>
        </w:tabs>
        <w:spacing w:line="360" w:lineRule="auto"/>
        <w:ind w:hanging="2094"/>
        <w:jc w:val="both"/>
        <w:rPr>
          <w:rFonts w:ascii="Times New Roman" w:hAnsi="Times New Roman"/>
          <w:bCs/>
          <w:sz w:val="24"/>
          <w:szCs w:val="24"/>
          <w:lang w:val="id-ID"/>
        </w:rPr>
      </w:pPr>
      <w:r w:rsidRPr="0087396D">
        <w:rPr>
          <w:rFonts w:ascii="Times New Roman" w:hAnsi="Times New Roman"/>
          <w:bCs/>
          <w:sz w:val="24"/>
          <w:szCs w:val="24"/>
          <w:lang w:val="id-ID"/>
        </w:rPr>
        <w:t>Melayani bidang kesehatan;</w:t>
      </w:r>
    </w:p>
    <w:p w:rsidR="0087396D" w:rsidRPr="0087396D" w:rsidRDefault="0087396D" w:rsidP="000C4569">
      <w:pPr>
        <w:pStyle w:val="NoSpacing"/>
        <w:numPr>
          <w:ilvl w:val="0"/>
          <w:numId w:val="25"/>
        </w:numPr>
        <w:tabs>
          <w:tab w:val="clear" w:pos="2520"/>
          <w:tab w:val="num" w:pos="709"/>
        </w:tabs>
        <w:spacing w:line="360" w:lineRule="auto"/>
        <w:ind w:hanging="2094"/>
        <w:jc w:val="both"/>
        <w:rPr>
          <w:rFonts w:ascii="Times New Roman" w:hAnsi="Times New Roman"/>
          <w:bCs/>
          <w:sz w:val="24"/>
          <w:szCs w:val="24"/>
          <w:lang w:val="id-ID"/>
        </w:rPr>
      </w:pPr>
      <w:r w:rsidRPr="0087396D">
        <w:rPr>
          <w:rFonts w:ascii="Times New Roman" w:hAnsi="Times New Roman"/>
          <w:bCs/>
          <w:sz w:val="24"/>
          <w:szCs w:val="24"/>
          <w:lang w:val="id-ID"/>
        </w:rPr>
        <w:t>Melayani bidang pertanahan.</w:t>
      </w:r>
    </w:p>
    <w:p w:rsidR="0087396D" w:rsidRPr="0087396D" w:rsidRDefault="0087396D" w:rsidP="000C4569">
      <w:pPr>
        <w:pStyle w:val="NoSpacing"/>
        <w:numPr>
          <w:ilvl w:val="1"/>
          <w:numId w:val="40"/>
        </w:numPr>
        <w:spacing w:line="360" w:lineRule="auto"/>
        <w:ind w:left="426" w:hanging="426"/>
        <w:jc w:val="both"/>
        <w:rPr>
          <w:rFonts w:ascii="Times New Roman" w:hAnsi="Times New Roman"/>
          <w:sz w:val="24"/>
          <w:szCs w:val="24"/>
          <w:lang w:val="id-ID"/>
        </w:rPr>
      </w:pPr>
      <w:r w:rsidRPr="0087396D">
        <w:rPr>
          <w:rFonts w:ascii="Times New Roman" w:hAnsi="Times New Roman"/>
          <w:sz w:val="24"/>
          <w:szCs w:val="24"/>
          <w:lang w:val="id-ID"/>
        </w:rPr>
        <w:t xml:space="preserve">JENIS </w:t>
      </w:r>
      <w:r w:rsidRPr="0087396D">
        <w:rPr>
          <w:rFonts w:ascii="Times New Roman" w:hAnsi="Times New Roman"/>
          <w:sz w:val="24"/>
          <w:szCs w:val="24"/>
        </w:rPr>
        <w:t>PE</w:t>
      </w:r>
      <w:r w:rsidRPr="0087396D">
        <w:rPr>
          <w:rFonts w:ascii="Times New Roman" w:hAnsi="Times New Roman"/>
          <w:sz w:val="24"/>
          <w:szCs w:val="24"/>
          <w:lang w:val="id-ID"/>
        </w:rPr>
        <w:t>LAYANAN</w:t>
      </w:r>
    </w:p>
    <w:p w:rsidR="0087396D" w:rsidRPr="0087396D" w:rsidRDefault="0087396D" w:rsidP="00F91498">
      <w:pPr>
        <w:pStyle w:val="NoSpacing"/>
        <w:spacing w:line="360" w:lineRule="auto"/>
        <w:ind w:left="709" w:hanging="283"/>
        <w:jc w:val="both"/>
        <w:rPr>
          <w:rFonts w:ascii="Times New Roman" w:hAnsi="Times New Roman"/>
          <w:bCs/>
          <w:sz w:val="24"/>
          <w:szCs w:val="24"/>
          <w:lang w:val="id-ID"/>
        </w:rPr>
      </w:pPr>
      <w:r w:rsidRPr="0087396D">
        <w:rPr>
          <w:rFonts w:ascii="Times New Roman" w:hAnsi="Times New Roman"/>
          <w:bCs/>
          <w:sz w:val="24"/>
          <w:szCs w:val="24"/>
          <w:lang w:val="id-ID"/>
        </w:rPr>
        <w:t>1.</w:t>
      </w:r>
      <w:r w:rsidRPr="0087396D">
        <w:rPr>
          <w:rFonts w:ascii="Times New Roman" w:hAnsi="Times New Roman"/>
          <w:bCs/>
          <w:sz w:val="24"/>
          <w:szCs w:val="24"/>
          <w:lang w:val="id-ID"/>
        </w:rPr>
        <w:tab/>
        <w:t>Bidang Kependudukan, meliputi:</w:t>
      </w:r>
    </w:p>
    <w:p w:rsidR="0087396D" w:rsidRPr="0087396D" w:rsidRDefault="0087396D" w:rsidP="00F91498">
      <w:pPr>
        <w:pStyle w:val="NoSpacing"/>
        <w:spacing w:line="360" w:lineRule="auto"/>
        <w:ind w:left="709" w:hanging="283"/>
        <w:jc w:val="both"/>
        <w:rPr>
          <w:rFonts w:ascii="Times New Roman" w:hAnsi="Times New Roman"/>
          <w:bCs/>
          <w:sz w:val="24"/>
          <w:szCs w:val="24"/>
          <w:lang w:val="id-ID"/>
        </w:rPr>
      </w:pPr>
      <w:r w:rsidRPr="0087396D">
        <w:rPr>
          <w:rFonts w:ascii="Times New Roman" w:hAnsi="Times New Roman"/>
          <w:bCs/>
          <w:sz w:val="24"/>
          <w:szCs w:val="24"/>
          <w:lang w:val="id-ID"/>
        </w:rPr>
        <w:tab/>
        <w:t>- Pelayanan Kartu Tanda Penduduk (KTP-el);</w:t>
      </w:r>
    </w:p>
    <w:p w:rsidR="0087396D" w:rsidRPr="0087396D" w:rsidRDefault="0087396D" w:rsidP="00F91498">
      <w:pPr>
        <w:pStyle w:val="NoSpacing"/>
        <w:spacing w:line="360" w:lineRule="auto"/>
        <w:ind w:left="709" w:hanging="283"/>
        <w:jc w:val="both"/>
        <w:rPr>
          <w:rFonts w:ascii="Times New Roman" w:hAnsi="Times New Roman"/>
          <w:bCs/>
          <w:sz w:val="24"/>
          <w:szCs w:val="24"/>
          <w:lang w:val="id-ID"/>
        </w:rPr>
      </w:pPr>
      <w:r w:rsidRPr="0087396D">
        <w:rPr>
          <w:rFonts w:ascii="Times New Roman" w:hAnsi="Times New Roman"/>
          <w:bCs/>
          <w:sz w:val="24"/>
          <w:szCs w:val="24"/>
          <w:lang w:val="id-ID"/>
        </w:rPr>
        <w:tab/>
        <w:t>- Pelayanan Kartu Keluraga (KK);</w:t>
      </w:r>
    </w:p>
    <w:p w:rsidR="0087396D" w:rsidRPr="0087396D" w:rsidRDefault="0069690A" w:rsidP="00F91498">
      <w:pPr>
        <w:pStyle w:val="NoSpacing"/>
        <w:spacing w:line="360" w:lineRule="auto"/>
        <w:ind w:left="709" w:hanging="283"/>
        <w:jc w:val="both"/>
        <w:rPr>
          <w:rFonts w:ascii="Times New Roman" w:hAnsi="Times New Roman"/>
          <w:bCs/>
          <w:sz w:val="24"/>
          <w:szCs w:val="24"/>
          <w:lang w:val="id-ID"/>
        </w:rPr>
      </w:pPr>
      <w:r>
        <w:rPr>
          <w:rFonts w:ascii="Times New Roman" w:hAnsi="Times New Roman"/>
          <w:bCs/>
          <w:sz w:val="24"/>
          <w:szCs w:val="24"/>
          <w:lang w:val="id-ID"/>
        </w:rPr>
        <w:t>2</w:t>
      </w:r>
      <w:r w:rsidR="0087396D" w:rsidRPr="0087396D">
        <w:rPr>
          <w:rFonts w:ascii="Times New Roman" w:hAnsi="Times New Roman"/>
          <w:bCs/>
          <w:sz w:val="24"/>
          <w:szCs w:val="24"/>
          <w:lang w:val="id-ID"/>
        </w:rPr>
        <w:t>.</w:t>
      </w:r>
      <w:r w:rsidR="0087396D" w:rsidRPr="0087396D">
        <w:rPr>
          <w:rFonts w:ascii="Times New Roman" w:hAnsi="Times New Roman"/>
          <w:bCs/>
          <w:sz w:val="24"/>
          <w:szCs w:val="24"/>
          <w:lang w:val="id-ID"/>
        </w:rPr>
        <w:tab/>
        <w:t>Pelayanan Surat Pindah Datang;</w:t>
      </w:r>
    </w:p>
    <w:p w:rsidR="0087396D" w:rsidRPr="0087396D" w:rsidRDefault="0087396D" w:rsidP="00F91498">
      <w:pPr>
        <w:pStyle w:val="NoSpacing"/>
        <w:spacing w:line="360" w:lineRule="auto"/>
        <w:ind w:left="709" w:hanging="283"/>
        <w:jc w:val="both"/>
        <w:rPr>
          <w:rFonts w:ascii="Times New Roman" w:hAnsi="Times New Roman"/>
          <w:bCs/>
          <w:sz w:val="24"/>
          <w:szCs w:val="24"/>
          <w:lang w:val="id-ID"/>
        </w:rPr>
      </w:pPr>
      <w:r w:rsidRPr="0087396D">
        <w:rPr>
          <w:rFonts w:ascii="Times New Roman" w:hAnsi="Times New Roman"/>
          <w:bCs/>
          <w:sz w:val="24"/>
          <w:szCs w:val="24"/>
          <w:lang w:val="id-ID"/>
        </w:rPr>
        <w:tab/>
        <w:t>- Pelayanan Surat Pindah Keluar;</w:t>
      </w:r>
    </w:p>
    <w:p w:rsidR="0087396D" w:rsidRPr="0087396D" w:rsidRDefault="0087396D" w:rsidP="00F91498">
      <w:pPr>
        <w:pStyle w:val="NoSpacing"/>
        <w:spacing w:line="360" w:lineRule="auto"/>
        <w:ind w:left="709" w:hanging="283"/>
        <w:jc w:val="both"/>
        <w:rPr>
          <w:rFonts w:ascii="Times New Roman" w:hAnsi="Times New Roman"/>
          <w:bCs/>
          <w:sz w:val="24"/>
          <w:szCs w:val="24"/>
          <w:lang w:val="id-ID"/>
        </w:rPr>
      </w:pPr>
      <w:r w:rsidRPr="0087396D">
        <w:rPr>
          <w:rFonts w:ascii="Times New Roman" w:hAnsi="Times New Roman"/>
          <w:bCs/>
          <w:sz w:val="24"/>
          <w:szCs w:val="24"/>
          <w:lang w:val="id-ID"/>
        </w:rPr>
        <w:tab/>
        <w:t xml:space="preserve">- Pelayanan </w:t>
      </w:r>
      <w:r w:rsidRPr="0087396D">
        <w:rPr>
          <w:rFonts w:ascii="Times New Roman" w:hAnsi="Times New Roman"/>
          <w:bCs/>
          <w:sz w:val="24"/>
          <w:szCs w:val="24"/>
        </w:rPr>
        <w:t>Pengumuman</w:t>
      </w:r>
      <w:r w:rsidRPr="0087396D">
        <w:rPr>
          <w:rFonts w:ascii="Times New Roman" w:hAnsi="Times New Roman"/>
          <w:bCs/>
          <w:sz w:val="24"/>
          <w:szCs w:val="24"/>
          <w:lang w:val="id-ID"/>
        </w:rPr>
        <w:t xml:space="preserve"> Akte Perkawinan</w:t>
      </w:r>
      <w:r w:rsidRPr="0087396D">
        <w:rPr>
          <w:rFonts w:ascii="Times New Roman" w:hAnsi="Times New Roman"/>
          <w:bCs/>
          <w:sz w:val="24"/>
          <w:szCs w:val="24"/>
        </w:rPr>
        <w:t xml:space="preserve"> Non Muslim </w:t>
      </w:r>
      <w:r w:rsidRPr="0087396D">
        <w:rPr>
          <w:rFonts w:ascii="Times New Roman" w:hAnsi="Times New Roman"/>
          <w:bCs/>
          <w:sz w:val="24"/>
          <w:szCs w:val="24"/>
          <w:lang w:val="id-ID"/>
        </w:rPr>
        <w:t>;</w:t>
      </w:r>
    </w:p>
    <w:p w:rsidR="0087396D" w:rsidRPr="0087396D" w:rsidRDefault="0069690A" w:rsidP="00F91498">
      <w:pPr>
        <w:pStyle w:val="NoSpacing"/>
        <w:spacing w:line="360" w:lineRule="auto"/>
        <w:ind w:left="709" w:hanging="283"/>
        <w:jc w:val="both"/>
        <w:rPr>
          <w:rFonts w:ascii="Times New Roman" w:hAnsi="Times New Roman"/>
          <w:bCs/>
          <w:sz w:val="24"/>
          <w:szCs w:val="24"/>
          <w:lang w:val="id-ID"/>
        </w:rPr>
      </w:pPr>
      <w:r>
        <w:rPr>
          <w:rFonts w:ascii="Times New Roman" w:hAnsi="Times New Roman"/>
          <w:bCs/>
          <w:sz w:val="24"/>
          <w:szCs w:val="24"/>
          <w:lang w:val="id-ID"/>
        </w:rPr>
        <w:t>3</w:t>
      </w:r>
      <w:r w:rsidR="0087396D" w:rsidRPr="0087396D">
        <w:rPr>
          <w:rFonts w:ascii="Times New Roman" w:hAnsi="Times New Roman"/>
          <w:bCs/>
          <w:sz w:val="24"/>
          <w:szCs w:val="24"/>
          <w:lang w:val="id-ID"/>
        </w:rPr>
        <w:t>.</w:t>
      </w:r>
      <w:r w:rsidR="0087396D" w:rsidRPr="0087396D">
        <w:rPr>
          <w:rFonts w:ascii="Times New Roman" w:hAnsi="Times New Roman"/>
          <w:bCs/>
          <w:sz w:val="24"/>
          <w:szCs w:val="24"/>
          <w:lang w:val="id-ID"/>
        </w:rPr>
        <w:tab/>
        <w:t>Bidang Ketenagakerjaan, meliputi:</w:t>
      </w:r>
    </w:p>
    <w:p w:rsidR="0087396D" w:rsidRPr="0087396D" w:rsidRDefault="0087396D" w:rsidP="00F91498">
      <w:pPr>
        <w:pStyle w:val="NoSpacing"/>
        <w:spacing w:line="360" w:lineRule="auto"/>
        <w:ind w:left="709" w:hanging="283"/>
        <w:jc w:val="both"/>
        <w:rPr>
          <w:rFonts w:ascii="Times New Roman" w:hAnsi="Times New Roman"/>
          <w:bCs/>
          <w:sz w:val="24"/>
          <w:szCs w:val="24"/>
          <w:lang w:val="id-ID"/>
        </w:rPr>
      </w:pPr>
      <w:r w:rsidRPr="0087396D">
        <w:rPr>
          <w:rFonts w:ascii="Times New Roman" w:hAnsi="Times New Roman"/>
          <w:bCs/>
          <w:sz w:val="24"/>
          <w:szCs w:val="24"/>
          <w:lang w:val="id-ID"/>
        </w:rPr>
        <w:tab/>
        <w:t>- Pelayanan Surat Keterangan Pencari Kerja;</w:t>
      </w:r>
    </w:p>
    <w:p w:rsidR="0087396D" w:rsidRDefault="0087396D" w:rsidP="00F91498">
      <w:pPr>
        <w:pStyle w:val="NoSpacing"/>
        <w:spacing w:line="360" w:lineRule="auto"/>
        <w:ind w:left="709" w:hanging="283"/>
        <w:jc w:val="both"/>
        <w:rPr>
          <w:rFonts w:ascii="Times New Roman" w:hAnsi="Times New Roman"/>
          <w:bCs/>
          <w:sz w:val="24"/>
          <w:szCs w:val="24"/>
          <w:lang w:val="id-ID"/>
        </w:rPr>
      </w:pPr>
      <w:r w:rsidRPr="0087396D">
        <w:rPr>
          <w:rFonts w:ascii="Times New Roman" w:hAnsi="Times New Roman"/>
          <w:bCs/>
          <w:sz w:val="24"/>
          <w:szCs w:val="24"/>
          <w:lang w:val="id-ID"/>
        </w:rPr>
        <w:tab/>
        <w:t>- Pelayanan Rekomendasi Surat Keterangan Catatan Kepolisian (SKCK).</w:t>
      </w:r>
    </w:p>
    <w:p w:rsidR="00F91498" w:rsidRPr="0087396D" w:rsidRDefault="00F91498" w:rsidP="00F91498">
      <w:pPr>
        <w:pStyle w:val="NoSpacing"/>
        <w:spacing w:line="360" w:lineRule="auto"/>
        <w:ind w:left="709" w:hanging="283"/>
        <w:jc w:val="both"/>
        <w:rPr>
          <w:rFonts w:ascii="Times New Roman" w:hAnsi="Times New Roman"/>
          <w:bCs/>
          <w:sz w:val="24"/>
          <w:szCs w:val="24"/>
          <w:lang w:val="id-ID"/>
        </w:rPr>
      </w:pPr>
    </w:p>
    <w:p w:rsidR="0087396D" w:rsidRPr="00BD798D" w:rsidRDefault="0069690A" w:rsidP="00F91498">
      <w:pPr>
        <w:pStyle w:val="NoSpacing"/>
        <w:spacing w:line="360" w:lineRule="auto"/>
        <w:ind w:left="709" w:hanging="283"/>
        <w:jc w:val="both"/>
        <w:rPr>
          <w:rFonts w:ascii="Times New Roman" w:hAnsi="Times New Roman"/>
          <w:bCs/>
          <w:sz w:val="24"/>
          <w:szCs w:val="24"/>
          <w:lang w:val="id-ID"/>
        </w:rPr>
      </w:pPr>
      <w:r>
        <w:rPr>
          <w:rFonts w:ascii="Times New Roman" w:hAnsi="Times New Roman"/>
          <w:bCs/>
          <w:sz w:val="24"/>
          <w:szCs w:val="24"/>
          <w:lang w:val="id-ID"/>
        </w:rPr>
        <w:t>4</w:t>
      </w:r>
      <w:r w:rsidR="0087396D" w:rsidRPr="0087396D">
        <w:rPr>
          <w:rFonts w:ascii="Times New Roman" w:hAnsi="Times New Roman"/>
          <w:bCs/>
          <w:sz w:val="24"/>
          <w:szCs w:val="24"/>
          <w:lang w:val="id-ID"/>
        </w:rPr>
        <w:t>.</w:t>
      </w:r>
      <w:r w:rsidR="0087396D" w:rsidRPr="0087396D">
        <w:rPr>
          <w:rFonts w:ascii="Times New Roman" w:hAnsi="Times New Roman"/>
          <w:bCs/>
          <w:sz w:val="24"/>
          <w:szCs w:val="24"/>
          <w:lang w:val="id-ID"/>
        </w:rPr>
        <w:tab/>
        <w:t>Bidang Perijinan</w:t>
      </w:r>
      <w:r w:rsidR="0087396D" w:rsidRPr="00BD798D">
        <w:rPr>
          <w:rFonts w:ascii="Times New Roman" w:hAnsi="Times New Roman"/>
          <w:bCs/>
          <w:sz w:val="24"/>
          <w:szCs w:val="24"/>
          <w:lang w:val="id-ID"/>
        </w:rPr>
        <w:t xml:space="preserve"> dan Penanaman Modal:</w:t>
      </w:r>
    </w:p>
    <w:p w:rsidR="0087396D" w:rsidRPr="00BD798D" w:rsidRDefault="0087396D" w:rsidP="00F91498">
      <w:pPr>
        <w:pStyle w:val="NoSpacing"/>
        <w:spacing w:line="360" w:lineRule="auto"/>
        <w:ind w:left="709" w:hanging="283"/>
        <w:jc w:val="both"/>
        <w:rPr>
          <w:rFonts w:ascii="Times New Roman" w:hAnsi="Times New Roman"/>
          <w:bCs/>
          <w:sz w:val="24"/>
          <w:szCs w:val="24"/>
          <w:lang w:val="id-ID"/>
        </w:rPr>
      </w:pPr>
      <w:r w:rsidRPr="00BD798D">
        <w:rPr>
          <w:rFonts w:ascii="Times New Roman" w:hAnsi="Times New Roman"/>
          <w:bCs/>
          <w:sz w:val="24"/>
          <w:szCs w:val="24"/>
          <w:lang w:val="id-ID"/>
        </w:rPr>
        <w:tab/>
      </w:r>
      <w:r>
        <w:rPr>
          <w:rFonts w:ascii="Times New Roman" w:hAnsi="Times New Roman"/>
          <w:bCs/>
          <w:sz w:val="24"/>
          <w:szCs w:val="24"/>
          <w:lang w:val="id-ID"/>
        </w:rPr>
        <w:t xml:space="preserve">- </w:t>
      </w:r>
      <w:r w:rsidRPr="00BD798D">
        <w:rPr>
          <w:rFonts w:ascii="Times New Roman" w:hAnsi="Times New Roman"/>
          <w:bCs/>
          <w:sz w:val="24"/>
          <w:szCs w:val="24"/>
          <w:lang w:val="id-ID"/>
        </w:rPr>
        <w:t xml:space="preserve">Pembuatan dan Penerbitan Izin Mendirikan Bangunan (IMB) Rumah Tinggal Non </w:t>
      </w:r>
      <w:r>
        <w:rPr>
          <w:rFonts w:ascii="Times New Roman" w:hAnsi="Times New Roman"/>
          <w:bCs/>
          <w:sz w:val="24"/>
          <w:szCs w:val="24"/>
          <w:lang w:val="id-ID"/>
        </w:rPr>
        <w:t xml:space="preserve">- </w:t>
      </w:r>
      <w:r w:rsidRPr="00BD798D">
        <w:rPr>
          <w:rFonts w:ascii="Times New Roman" w:hAnsi="Times New Roman"/>
          <w:bCs/>
          <w:sz w:val="24"/>
          <w:szCs w:val="24"/>
          <w:lang w:val="id-ID"/>
        </w:rPr>
        <w:t>Tingkat Non Perumahan dengan luas di bawah 200 M</w:t>
      </w:r>
      <w:r w:rsidRPr="00BD798D">
        <w:rPr>
          <w:rFonts w:ascii="Times New Roman" w:hAnsi="Times New Roman"/>
          <w:bCs/>
          <w:sz w:val="24"/>
          <w:szCs w:val="24"/>
          <w:vertAlign w:val="superscript"/>
          <w:lang w:val="id-ID"/>
        </w:rPr>
        <w:t>2</w:t>
      </w:r>
      <w:r w:rsidRPr="00BD798D">
        <w:rPr>
          <w:rFonts w:ascii="Times New Roman" w:hAnsi="Times New Roman"/>
          <w:bCs/>
          <w:sz w:val="24"/>
          <w:szCs w:val="24"/>
          <w:lang w:val="id-ID"/>
        </w:rPr>
        <w:t>;</w:t>
      </w:r>
    </w:p>
    <w:p w:rsidR="0087396D" w:rsidRPr="0087396D" w:rsidRDefault="0087396D" w:rsidP="00F91498">
      <w:pPr>
        <w:pStyle w:val="NoSpacing"/>
        <w:spacing w:line="360" w:lineRule="auto"/>
        <w:ind w:left="709" w:hanging="283"/>
        <w:jc w:val="both"/>
        <w:rPr>
          <w:rFonts w:ascii="Times New Roman" w:hAnsi="Times New Roman"/>
          <w:bCs/>
          <w:sz w:val="24"/>
          <w:szCs w:val="24"/>
          <w:lang w:val="id-ID"/>
        </w:rPr>
      </w:pPr>
      <w:r w:rsidRPr="00BD798D">
        <w:rPr>
          <w:rFonts w:ascii="Times New Roman" w:hAnsi="Times New Roman"/>
          <w:bCs/>
          <w:sz w:val="24"/>
          <w:szCs w:val="24"/>
          <w:lang w:val="id-ID"/>
        </w:rPr>
        <w:tab/>
      </w:r>
      <w:r>
        <w:rPr>
          <w:rFonts w:ascii="Times New Roman" w:hAnsi="Times New Roman"/>
          <w:bCs/>
          <w:sz w:val="24"/>
          <w:szCs w:val="24"/>
          <w:lang w:val="id-ID"/>
        </w:rPr>
        <w:t xml:space="preserve">- </w:t>
      </w:r>
      <w:r w:rsidRPr="00BD798D">
        <w:rPr>
          <w:rFonts w:ascii="Times New Roman" w:hAnsi="Times New Roman"/>
          <w:bCs/>
          <w:sz w:val="24"/>
          <w:szCs w:val="24"/>
          <w:lang w:val="id-ID"/>
        </w:rPr>
        <w:t xml:space="preserve">Pelayanan Rekomendasi Izin </w:t>
      </w:r>
      <w:r>
        <w:rPr>
          <w:rFonts w:ascii="Times New Roman" w:hAnsi="Times New Roman"/>
          <w:bCs/>
          <w:sz w:val="24"/>
          <w:szCs w:val="24"/>
        </w:rPr>
        <w:t>Keramaian sebelum ke POLSEK ;</w:t>
      </w:r>
    </w:p>
    <w:p w:rsidR="0087396D" w:rsidRPr="00BD798D" w:rsidRDefault="0087396D" w:rsidP="00F91498">
      <w:pPr>
        <w:pStyle w:val="NoSpacing"/>
        <w:spacing w:line="360" w:lineRule="auto"/>
        <w:ind w:left="709" w:hanging="283"/>
        <w:jc w:val="both"/>
        <w:rPr>
          <w:rFonts w:ascii="Times New Roman" w:hAnsi="Times New Roman"/>
          <w:bCs/>
          <w:sz w:val="24"/>
          <w:szCs w:val="24"/>
          <w:lang w:val="id-ID"/>
        </w:rPr>
      </w:pPr>
      <w:r w:rsidRPr="00BD798D">
        <w:rPr>
          <w:rFonts w:ascii="Times New Roman" w:hAnsi="Times New Roman"/>
          <w:bCs/>
          <w:sz w:val="24"/>
          <w:szCs w:val="24"/>
          <w:lang w:val="id-ID"/>
        </w:rPr>
        <w:tab/>
      </w:r>
      <w:r>
        <w:rPr>
          <w:rFonts w:ascii="Times New Roman" w:hAnsi="Times New Roman"/>
          <w:bCs/>
          <w:sz w:val="24"/>
          <w:szCs w:val="24"/>
          <w:lang w:val="id-ID"/>
        </w:rPr>
        <w:t xml:space="preserve">- </w:t>
      </w:r>
      <w:r w:rsidR="00F91498">
        <w:rPr>
          <w:rFonts w:ascii="Times New Roman" w:hAnsi="Times New Roman"/>
          <w:bCs/>
          <w:sz w:val="24"/>
          <w:szCs w:val="24"/>
          <w:lang w:val="id-ID"/>
        </w:rPr>
        <w:t xml:space="preserve">Bidang Kesehatan </w:t>
      </w:r>
      <w:r w:rsidRPr="00BD798D">
        <w:rPr>
          <w:rFonts w:ascii="Times New Roman" w:hAnsi="Times New Roman"/>
          <w:bCs/>
          <w:sz w:val="24"/>
          <w:szCs w:val="24"/>
          <w:lang w:val="id-ID"/>
        </w:rPr>
        <w:t>Rekomendasi Surat Keterangan Tidak Mampu (SKTM).</w:t>
      </w:r>
    </w:p>
    <w:p w:rsidR="0087396D" w:rsidRPr="00BD798D" w:rsidRDefault="0087396D" w:rsidP="00F91498">
      <w:pPr>
        <w:pStyle w:val="NoSpacing"/>
        <w:spacing w:line="360" w:lineRule="auto"/>
        <w:ind w:left="709" w:hanging="283"/>
        <w:jc w:val="both"/>
        <w:rPr>
          <w:rFonts w:ascii="Times New Roman" w:hAnsi="Times New Roman"/>
          <w:bCs/>
          <w:sz w:val="24"/>
          <w:szCs w:val="24"/>
          <w:lang w:val="id-ID"/>
        </w:rPr>
      </w:pPr>
      <w:r w:rsidRPr="00BD798D">
        <w:rPr>
          <w:rFonts w:ascii="Times New Roman" w:hAnsi="Times New Roman"/>
          <w:bCs/>
          <w:sz w:val="24"/>
          <w:szCs w:val="24"/>
          <w:lang w:val="id-ID"/>
        </w:rPr>
        <w:t>5.</w:t>
      </w:r>
      <w:r w:rsidRPr="00BD798D">
        <w:rPr>
          <w:rFonts w:ascii="Times New Roman" w:hAnsi="Times New Roman"/>
          <w:bCs/>
          <w:sz w:val="24"/>
          <w:szCs w:val="24"/>
          <w:lang w:val="id-ID"/>
        </w:rPr>
        <w:tab/>
        <w:t>Bidang Pertanahan, meliputi:</w:t>
      </w:r>
    </w:p>
    <w:p w:rsidR="0087396D" w:rsidRPr="00BD798D" w:rsidRDefault="00F91498" w:rsidP="00F91498">
      <w:pPr>
        <w:pStyle w:val="NoSpacing"/>
        <w:spacing w:line="360" w:lineRule="auto"/>
        <w:ind w:left="709" w:hanging="283"/>
        <w:jc w:val="both"/>
        <w:rPr>
          <w:rFonts w:ascii="Times New Roman" w:hAnsi="Times New Roman"/>
          <w:bCs/>
          <w:sz w:val="24"/>
          <w:szCs w:val="24"/>
          <w:lang w:val="id-ID"/>
        </w:rPr>
      </w:pPr>
      <w:r>
        <w:rPr>
          <w:rFonts w:ascii="Times New Roman" w:hAnsi="Times New Roman"/>
          <w:bCs/>
          <w:sz w:val="24"/>
          <w:szCs w:val="24"/>
          <w:lang w:val="id-ID"/>
        </w:rPr>
        <w:t xml:space="preserve">     - </w:t>
      </w:r>
      <w:r w:rsidR="0087396D" w:rsidRPr="00BD798D">
        <w:rPr>
          <w:rFonts w:ascii="Times New Roman" w:hAnsi="Times New Roman"/>
          <w:bCs/>
          <w:sz w:val="24"/>
          <w:szCs w:val="24"/>
          <w:lang w:val="id-ID"/>
        </w:rPr>
        <w:t>Pelayanan Pengesahan Surat Keterangan Waris.</w:t>
      </w:r>
    </w:p>
    <w:p w:rsidR="0087396D" w:rsidRPr="00BD798D" w:rsidRDefault="00F91498" w:rsidP="00F91498">
      <w:pPr>
        <w:pStyle w:val="NoSpacing"/>
        <w:spacing w:line="360" w:lineRule="auto"/>
        <w:ind w:left="709" w:hanging="283"/>
        <w:jc w:val="both"/>
        <w:rPr>
          <w:rFonts w:ascii="Times New Roman" w:hAnsi="Times New Roman"/>
          <w:bCs/>
          <w:sz w:val="24"/>
          <w:szCs w:val="24"/>
          <w:lang w:val="id-ID"/>
        </w:rPr>
      </w:pPr>
      <w:r>
        <w:rPr>
          <w:rFonts w:ascii="Times New Roman" w:hAnsi="Times New Roman"/>
          <w:bCs/>
          <w:sz w:val="24"/>
          <w:szCs w:val="24"/>
          <w:lang w:val="id-ID"/>
        </w:rPr>
        <w:t xml:space="preserve">     - </w:t>
      </w:r>
      <w:r w:rsidR="0087396D" w:rsidRPr="00BD798D">
        <w:rPr>
          <w:rFonts w:ascii="Times New Roman" w:hAnsi="Times New Roman"/>
          <w:bCs/>
          <w:sz w:val="24"/>
          <w:szCs w:val="24"/>
          <w:lang w:val="id-ID"/>
        </w:rPr>
        <w:t>Pelayanan Surat Perubahan Hak atas Tanah:</w:t>
      </w:r>
    </w:p>
    <w:p w:rsidR="0087396D" w:rsidRPr="00BD798D" w:rsidRDefault="00F91498" w:rsidP="00F91498">
      <w:pPr>
        <w:pStyle w:val="NoSpacing"/>
        <w:spacing w:line="360" w:lineRule="auto"/>
        <w:ind w:left="709" w:hanging="283"/>
        <w:jc w:val="both"/>
        <w:rPr>
          <w:rFonts w:ascii="Times New Roman" w:hAnsi="Times New Roman"/>
          <w:bCs/>
          <w:sz w:val="24"/>
          <w:szCs w:val="24"/>
          <w:lang w:val="id-ID"/>
        </w:rPr>
      </w:pPr>
      <w:r>
        <w:rPr>
          <w:rFonts w:ascii="Times New Roman" w:hAnsi="Times New Roman"/>
          <w:bCs/>
          <w:sz w:val="24"/>
          <w:szCs w:val="24"/>
          <w:lang w:val="id-ID"/>
        </w:rPr>
        <w:t xml:space="preserve">     - </w:t>
      </w:r>
      <w:r w:rsidR="0087396D" w:rsidRPr="00BD798D">
        <w:rPr>
          <w:rFonts w:ascii="Times New Roman" w:hAnsi="Times New Roman"/>
          <w:bCs/>
          <w:sz w:val="24"/>
          <w:szCs w:val="24"/>
          <w:lang w:val="id-ID"/>
        </w:rPr>
        <w:t>Pelayanan Surat Pelepasan Hak atas Tanah.</w:t>
      </w:r>
    </w:p>
    <w:p w:rsidR="0087396D" w:rsidRDefault="0087396D" w:rsidP="00F91498">
      <w:pPr>
        <w:pStyle w:val="NoSpacing"/>
        <w:spacing w:line="360" w:lineRule="auto"/>
        <w:ind w:left="709" w:firstLine="425"/>
        <w:jc w:val="both"/>
        <w:rPr>
          <w:rFonts w:ascii="Times New Roman" w:hAnsi="Times New Roman"/>
          <w:bCs/>
          <w:sz w:val="24"/>
          <w:szCs w:val="24"/>
          <w:lang w:val="id-ID"/>
        </w:rPr>
      </w:pPr>
    </w:p>
    <w:p w:rsidR="0087396D" w:rsidRPr="00BD798D" w:rsidRDefault="0087396D" w:rsidP="00F91498">
      <w:pPr>
        <w:pStyle w:val="NoSpacing"/>
        <w:spacing w:line="360" w:lineRule="auto"/>
        <w:ind w:left="426" w:firstLine="708"/>
        <w:jc w:val="both"/>
        <w:rPr>
          <w:rFonts w:ascii="Times New Roman" w:hAnsi="Times New Roman"/>
          <w:bCs/>
          <w:sz w:val="24"/>
          <w:szCs w:val="24"/>
          <w:lang w:val="id-ID"/>
        </w:rPr>
      </w:pPr>
      <w:r w:rsidRPr="00D05EB3">
        <w:rPr>
          <w:rFonts w:ascii="Times New Roman" w:hAnsi="Times New Roman"/>
          <w:bCs/>
          <w:sz w:val="24"/>
          <w:szCs w:val="24"/>
        </w:rPr>
        <w:t xml:space="preserve">Sebagai suatu lembaga pemerintahan yang berbasis pada pelayanan masyarakat, Kantor Kecamatan </w:t>
      </w:r>
      <w:r>
        <w:rPr>
          <w:rFonts w:ascii="Times New Roman" w:hAnsi="Times New Roman"/>
          <w:bCs/>
          <w:sz w:val="24"/>
          <w:szCs w:val="24"/>
        </w:rPr>
        <w:t xml:space="preserve">Wonoayu </w:t>
      </w:r>
      <w:r w:rsidRPr="00D05EB3">
        <w:rPr>
          <w:rFonts w:ascii="Times New Roman" w:hAnsi="Times New Roman"/>
          <w:bCs/>
          <w:sz w:val="24"/>
          <w:szCs w:val="24"/>
        </w:rPr>
        <w:t xml:space="preserve"> bertanggungjawab untuk mewujudkan </w:t>
      </w:r>
      <w:r>
        <w:rPr>
          <w:rFonts w:ascii="Times New Roman" w:hAnsi="Times New Roman"/>
          <w:bCs/>
          <w:sz w:val="24"/>
          <w:szCs w:val="24"/>
        </w:rPr>
        <w:t>Pelayanan Prima dan Berkualitas pada Masyarakat guna terciptanya Aparatur Kecamatan yang Profesional demi terwujudnya kesejahteraan Masyarakat.</w:t>
      </w:r>
    </w:p>
    <w:p w:rsidR="00835253" w:rsidRPr="00835253" w:rsidRDefault="00835253" w:rsidP="00F91498">
      <w:pPr>
        <w:pStyle w:val="ListParagraph"/>
        <w:spacing w:line="360" w:lineRule="auto"/>
        <w:jc w:val="both"/>
        <w:rPr>
          <w:rFonts w:ascii="Times New Roman" w:hAnsi="Times New Roman" w:cs="Times New Roman"/>
          <w:sz w:val="24"/>
          <w:szCs w:val="24"/>
          <w:lang w:val="id-ID"/>
        </w:rPr>
      </w:pPr>
    </w:p>
    <w:p w:rsidR="00D822B9" w:rsidRPr="00811FDF" w:rsidRDefault="00D822B9" w:rsidP="00F91498">
      <w:pPr>
        <w:spacing w:after="0" w:line="360" w:lineRule="auto"/>
        <w:rPr>
          <w:rFonts w:ascii="Times New Roman" w:hAnsi="Times New Roman" w:cs="Times New Roman"/>
          <w:lang w:val="id-ID"/>
        </w:rPr>
      </w:pPr>
    </w:p>
    <w:p w:rsidR="00432C35" w:rsidRPr="00811FDF" w:rsidRDefault="00432C35" w:rsidP="00432C35">
      <w:pPr>
        <w:spacing w:after="0" w:line="360" w:lineRule="auto"/>
        <w:jc w:val="center"/>
        <w:rPr>
          <w:rFonts w:ascii="Times New Roman" w:hAnsi="Times New Roman" w:cs="Times New Roman"/>
          <w:b/>
          <w:sz w:val="32"/>
          <w:szCs w:val="32"/>
        </w:rPr>
      </w:pPr>
      <w:r w:rsidRPr="00811FDF">
        <w:rPr>
          <w:rFonts w:ascii="Times New Roman" w:hAnsi="Times New Roman" w:cs="Times New Roman"/>
          <w:b/>
          <w:sz w:val="32"/>
          <w:szCs w:val="32"/>
        </w:rPr>
        <w:lastRenderedPageBreak/>
        <w:t>BAB II</w:t>
      </w:r>
    </w:p>
    <w:p w:rsidR="00432C35" w:rsidRPr="00811FDF" w:rsidRDefault="00432C35" w:rsidP="00432C35">
      <w:pPr>
        <w:spacing w:after="0" w:line="360" w:lineRule="auto"/>
        <w:jc w:val="center"/>
        <w:rPr>
          <w:rFonts w:ascii="Times New Roman" w:hAnsi="Times New Roman" w:cs="Times New Roman"/>
          <w:b/>
          <w:sz w:val="32"/>
          <w:szCs w:val="32"/>
        </w:rPr>
      </w:pPr>
      <w:r w:rsidRPr="00811FDF">
        <w:rPr>
          <w:rFonts w:ascii="Times New Roman" w:hAnsi="Times New Roman" w:cs="Times New Roman"/>
          <w:b/>
          <w:sz w:val="32"/>
          <w:szCs w:val="32"/>
        </w:rPr>
        <w:t>PERENCANAAN KINERJA</w:t>
      </w:r>
    </w:p>
    <w:p w:rsidR="00C85E36" w:rsidRPr="00811FDF" w:rsidRDefault="00C85E36" w:rsidP="00C85E36">
      <w:pPr>
        <w:tabs>
          <w:tab w:val="left" w:pos="567"/>
        </w:tabs>
        <w:spacing w:after="0" w:line="360" w:lineRule="auto"/>
        <w:rPr>
          <w:rFonts w:ascii="Times New Roman" w:hAnsi="Times New Roman" w:cs="Times New Roman"/>
          <w:sz w:val="24"/>
          <w:szCs w:val="24"/>
        </w:rPr>
      </w:pPr>
    </w:p>
    <w:p w:rsidR="00C85E36" w:rsidRPr="00811FDF" w:rsidRDefault="00C85E36" w:rsidP="00C85E36">
      <w:pPr>
        <w:tabs>
          <w:tab w:val="left" w:pos="567"/>
        </w:tabs>
        <w:spacing w:after="0" w:line="360" w:lineRule="auto"/>
        <w:rPr>
          <w:rFonts w:ascii="Times New Roman" w:hAnsi="Times New Roman" w:cs="Times New Roman"/>
          <w:sz w:val="24"/>
          <w:szCs w:val="24"/>
        </w:rPr>
      </w:pPr>
    </w:p>
    <w:p w:rsidR="00DC2339" w:rsidRPr="00811FDF" w:rsidRDefault="002E6644" w:rsidP="007E619C">
      <w:pPr>
        <w:pStyle w:val="ListParagraph"/>
        <w:numPr>
          <w:ilvl w:val="1"/>
          <w:numId w:val="12"/>
        </w:numPr>
        <w:tabs>
          <w:tab w:val="left" w:pos="567"/>
        </w:tabs>
        <w:spacing w:after="0" w:line="360" w:lineRule="auto"/>
        <w:ind w:left="567" w:hanging="567"/>
        <w:rPr>
          <w:rFonts w:ascii="Times New Roman" w:hAnsi="Times New Roman" w:cs="Times New Roman"/>
          <w:b/>
          <w:sz w:val="24"/>
          <w:szCs w:val="24"/>
        </w:rPr>
      </w:pPr>
      <w:r w:rsidRPr="00811FDF">
        <w:rPr>
          <w:rFonts w:ascii="Times New Roman" w:hAnsi="Times New Roman" w:cs="Times New Roman"/>
          <w:b/>
          <w:sz w:val="24"/>
          <w:szCs w:val="24"/>
        </w:rPr>
        <w:t>Keterkaitan</w:t>
      </w:r>
      <w:r w:rsidR="00FE75BA">
        <w:rPr>
          <w:rFonts w:ascii="Times New Roman" w:hAnsi="Times New Roman" w:cs="Times New Roman"/>
          <w:b/>
          <w:sz w:val="24"/>
          <w:szCs w:val="24"/>
          <w:lang w:val="id-ID"/>
        </w:rPr>
        <w:t xml:space="preserve"> </w:t>
      </w:r>
      <w:r w:rsidRPr="00811FDF">
        <w:rPr>
          <w:rFonts w:ascii="Times New Roman" w:hAnsi="Times New Roman" w:cs="Times New Roman"/>
          <w:b/>
          <w:sz w:val="24"/>
          <w:szCs w:val="24"/>
        </w:rPr>
        <w:t>Renstra SKPD dengan RPJMD</w:t>
      </w:r>
    </w:p>
    <w:p w:rsidR="00780E1E" w:rsidRDefault="00FE75BA" w:rsidP="00780E1E">
      <w:pPr>
        <w:pStyle w:val="NormalWeb"/>
        <w:spacing w:line="360" w:lineRule="auto"/>
        <w:ind w:left="567"/>
        <w:jc w:val="both"/>
      </w:pPr>
      <w:r>
        <w:rPr>
          <w:lang w:val="id-ID"/>
        </w:rPr>
        <w:tab/>
      </w:r>
      <w:r w:rsidR="00D822B9">
        <w:rPr>
          <w:lang w:val="id-ID"/>
        </w:rPr>
        <w:tab/>
      </w:r>
      <w:r w:rsidR="00780E1E">
        <w:t xml:space="preserve">Rencana strategis </w:t>
      </w:r>
      <w:r w:rsidR="00EE3D96">
        <w:t xml:space="preserve">(Renstra) </w:t>
      </w:r>
      <w:r w:rsidR="00780E1E">
        <w:t>merupakan suatu langkah awal yang dilakukan oleh suatu organisasi untuk menentukan strategi atau arahan, serta mengambil keputusan untuk mengalokasikan sumber dayanya (sumber daya modal dan sumber daya manusia) dalam mencapai strategi yang ditetapkan. Sebagaimana amanat Undang-undang Nomor 25 Tahun 2004 tentang Sistem Perencanaan Pembangunan Nasioanal dan Undang-undang Nomor 32 Tahun 2004 tentang Pemerintahan Daerah dimana pemerintah daerah berwenang untuk mengatur dan mengurus sendiri urusan pemerintahan menurut asas otonomi maka Pemerintah Daerah baik itu propinsi maupun Kabupaten/Kota diberikan wewenang untuk melaksanakan pembinaan manajemen pegawai negeri sipil daerah dalam satu kesatuan penyelenggaraan manajemen pegawai negeri sipil secara nasional.</w:t>
      </w:r>
    </w:p>
    <w:p w:rsidR="00780E1E" w:rsidRDefault="00780E1E" w:rsidP="00D822B9">
      <w:pPr>
        <w:pStyle w:val="NormalWeb"/>
        <w:spacing w:line="360" w:lineRule="auto"/>
        <w:ind w:left="567" w:firstLine="153"/>
        <w:jc w:val="both"/>
      </w:pPr>
      <w:r>
        <w:t> </w:t>
      </w:r>
      <w:r>
        <w:rPr>
          <w:lang w:val="id-ID"/>
        </w:rPr>
        <w:tab/>
      </w:r>
      <w:r>
        <w:t xml:space="preserve">Berdasarkan Peraturan Pemerintah Nomor 8 Tahun 2008 bahwa Setiap Satuan Kerja Perangkat Daerah (SKPD) mempunyai kewajiban untuk menyusun dokumen Perencanaan Strategis </w:t>
      </w:r>
      <w:r w:rsidR="00B91DAE">
        <w:t xml:space="preserve">(Renstra) </w:t>
      </w:r>
      <w:r>
        <w:t>yang memuat visi, misi, tujuan, strategi, kebijakan, program dan kegiatan pembangunan yang akan dilaksanakan dalam periode lima tahun sesuai dengan tugas pokok dan fungsi SKPD dan diperjelaskan dengan Permendagri  Nomor 54 tahun 2010 tentang pelaksanaan  tahapan, tata cara penyusunan, pengendalian dan evaluasi pelaksanaan rencana pembangunan daerah.</w:t>
      </w:r>
    </w:p>
    <w:p w:rsidR="00780E1E" w:rsidRDefault="00780E1E" w:rsidP="00D822B9">
      <w:pPr>
        <w:pStyle w:val="NormalWeb"/>
        <w:spacing w:line="360" w:lineRule="auto"/>
        <w:ind w:left="720" w:firstLine="720"/>
        <w:jc w:val="both"/>
        <w:rPr>
          <w:lang w:val="id-ID"/>
        </w:rPr>
      </w:pPr>
      <w:r>
        <w:t>Perencanaan strategik instansi pemerintah merupakan integrasi antara keahlian sumber daya manusia dan sumber daya lain agar mampu menjawab tuntutan perkembangan lingkungan strategis, nasional  dan global serta tetap berada dalam tatanan sistem manajemen nasional sehingga pembangunan berjalan efektif, bersasaran dan sinkron dengan pembangunan nasional dan pembangunan provinsi.</w:t>
      </w:r>
    </w:p>
    <w:p w:rsidR="00B91DAE" w:rsidRPr="00B91DAE" w:rsidRDefault="00B91DAE" w:rsidP="00D822B9">
      <w:pPr>
        <w:pStyle w:val="NormalWeb"/>
        <w:spacing w:line="360" w:lineRule="auto"/>
        <w:ind w:left="720" w:firstLine="720"/>
        <w:jc w:val="both"/>
        <w:rPr>
          <w:lang w:val="id-ID"/>
        </w:rPr>
      </w:pPr>
    </w:p>
    <w:p w:rsidR="00AD102E" w:rsidRPr="00AD102E" w:rsidRDefault="00780E1E" w:rsidP="00685242">
      <w:pPr>
        <w:pStyle w:val="NormalWeb"/>
        <w:spacing w:line="360" w:lineRule="auto"/>
        <w:ind w:left="720" w:firstLine="873"/>
        <w:jc w:val="both"/>
        <w:rPr>
          <w:lang w:val="id-ID"/>
        </w:rPr>
      </w:pPr>
      <w:r>
        <w:lastRenderedPageBreak/>
        <w:t xml:space="preserve">Rencana Pembangunan Jangka Menengah Daerah (RPJMD) Kabupaten Sidoarjo </w:t>
      </w:r>
      <w:r w:rsidR="00491357">
        <w:rPr>
          <w:lang w:val="id-ID"/>
        </w:rPr>
        <w:t>2015-2021</w:t>
      </w:r>
      <w:r>
        <w:t xml:space="preserve"> merupakan tahap kedua dari pelaksanaan Rencana Pembangunan Jangka Panjang Daerah (RPJPD) Kabupaten Sidoarjo  yang ditetapkan melalui Peraturan Daerah Nomor 5 Tahun 2006.</w:t>
      </w:r>
    </w:p>
    <w:p w:rsidR="00F91498" w:rsidRPr="009954D4" w:rsidRDefault="00780E1E" w:rsidP="009954D4">
      <w:pPr>
        <w:pStyle w:val="NormalWeb"/>
        <w:spacing w:line="360" w:lineRule="auto"/>
        <w:ind w:left="720" w:firstLine="873"/>
        <w:jc w:val="both"/>
        <w:rPr>
          <w:bCs/>
          <w:lang w:val="id-ID"/>
        </w:rPr>
      </w:pPr>
      <w:r>
        <w:t xml:space="preserve">RPJMD </w:t>
      </w:r>
      <w:r w:rsidR="004B0D27">
        <w:rPr>
          <w:lang w:val="id-ID"/>
        </w:rPr>
        <w:t>2016-2021</w:t>
      </w:r>
      <w:r>
        <w:t xml:space="preserve"> ini selanjutnya menjadi pedoman bagi Satuan Kerja Perangkat Daerah (SKPD) untuk menyusun Rencana Strategis (Renstra) SKPD. Untuk pelaksanaan lebih lanjut, RPJMD akan dijabarkan ke dalam Rencana Kerja Pembangunan Daerah (RKPD) yang akan menjadi pedoman bagi penyusunan Rancangan Anggaran Pendapatan dan Belanja Daerah</w:t>
      </w:r>
      <w:r w:rsidR="004B0D27">
        <w:rPr>
          <w:lang w:val="id-ID"/>
        </w:rPr>
        <w:t xml:space="preserve"> </w:t>
      </w:r>
      <w:r>
        <w:t>(RAPBD)</w:t>
      </w:r>
      <w:r w:rsidR="004B0D27">
        <w:rPr>
          <w:lang w:val="id-ID"/>
        </w:rPr>
        <w:t>.</w:t>
      </w:r>
    </w:p>
    <w:p w:rsidR="00F91498" w:rsidRDefault="00F91498" w:rsidP="009954D4">
      <w:pPr>
        <w:spacing w:after="0" w:line="360" w:lineRule="auto"/>
        <w:ind w:left="709" w:firstLine="851"/>
        <w:jc w:val="both"/>
        <w:rPr>
          <w:rFonts w:ascii="Times New Roman" w:hAnsi="Times New Roman" w:cs="Times New Roman"/>
          <w:sz w:val="24"/>
          <w:szCs w:val="24"/>
          <w:lang w:val="id-ID"/>
        </w:rPr>
      </w:pPr>
      <w:r w:rsidRPr="00A40DBE">
        <w:rPr>
          <w:rFonts w:ascii="Times New Roman" w:hAnsi="Times New Roman" w:cs="Times New Roman"/>
          <w:sz w:val="24"/>
          <w:szCs w:val="24"/>
          <w:lang w:val="id-ID"/>
        </w:rPr>
        <w:t>Strategi Pembangunan Daerah menurut</w:t>
      </w:r>
      <w:r w:rsidRPr="00A40DBE">
        <w:rPr>
          <w:rFonts w:ascii="Times New Roman" w:hAnsi="Times New Roman" w:cs="Times New Roman"/>
          <w:sz w:val="24"/>
          <w:szCs w:val="24"/>
          <w:lang w:val="sv-SE"/>
        </w:rPr>
        <w:t xml:space="preserve"> RPJMD </w:t>
      </w:r>
      <w:r w:rsidRPr="00A40DBE">
        <w:rPr>
          <w:rFonts w:ascii="Times New Roman" w:hAnsi="Times New Roman" w:cs="Times New Roman"/>
          <w:sz w:val="24"/>
          <w:szCs w:val="24"/>
          <w:lang w:val="id-ID"/>
        </w:rPr>
        <w:t>Kabupaten</w:t>
      </w:r>
      <w:r w:rsidRPr="00A40DBE">
        <w:rPr>
          <w:rFonts w:ascii="Times New Roman" w:hAnsi="Times New Roman" w:cs="Times New Roman"/>
          <w:sz w:val="24"/>
          <w:szCs w:val="24"/>
          <w:lang w:val="sv-SE"/>
        </w:rPr>
        <w:t xml:space="preserve"> Sidoarjo </w:t>
      </w:r>
      <w:r w:rsidRPr="00A40DBE">
        <w:rPr>
          <w:rFonts w:ascii="Times New Roman" w:hAnsi="Times New Roman" w:cs="Times New Roman"/>
          <w:sz w:val="24"/>
          <w:szCs w:val="24"/>
          <w:lang w:val="id-ID"/>
        </w:rPr>
        <w:t xml:space="preserve">tahun </w:t>
      </w:r>
      <w:r>
        <w:rPr>
          <w:rFonts w:ascii="Times New Roman" w:hAnsi="Times New Roman" w:cs="Times New Roman"/>
          <w:sz w:val="24"/>
          <w:szCs w:val="24"/>
          <w:lang w:val="id-ID"/>
        </w:rPr>
        <w:t>2016-2021</w:t>
      </w:r>
      <w:r w:rsidRPr="00A40DBE">
        <w:rPr>
          <w:rFonts w:ascii="Times New Roman" w:hAnsi="Times New Roman" w:cs="Times New Roman"/>
          <w:sz w:val="24"/>
          <w:szCs w:val="24"/>
          <w:lang w:val="sv-SE"/>
        </w:rPr>
        <w:t xml:space="preserve"> </w:t>
      </w:r>
      <w:r w:rsidRPr="00A40DBE">
        <w:rPr>
          <w:rFonts w:ascii="Times New Roman" w:hAnsi="Times New Roman" w:cs="Times New Roman"/>
          <w:sz w:val="24"/>
          <w:szCs w:val="24"/>
          <w:lang w:val="id-ID"/>
        </w:rPr>
        <w:t xml:space="preserve">yang dijabarkan melalui renstra SKPD Kantor Kecamatan Wonoayu Kabupaten Sidoarjo, dilaksanakan dengan menetapkan tujuan dan sasaran jangka menengah, yang diharapkan mampu mengarahkan setiap program dan kegiatan yang akan dilaksnakan berdasarkan fokus pada pencapaian tujuan dan sasaran, ditetapkan arah kebijakan daerah/SKPD yang berisi kebijakan umum, program, dan kegiatan. </w:t>
      </w:r>
    </w:p>
    <w:p w:rsidR="00DB4A43" w:rsidRDefault="00DB4A43" w:rsidP="009954D4">
      <w:pPr>
        <w:spacing w:after="0" w:line="360" w:lineRule="auto"/>
        <w:ind w:left="709" w:firstLine="851"/>
        <w:jc w:val="both"/>
        <w:rPr>
          <w:rFonts w:ascii="Times New Roman" w:hAnsi="Times New Roman" w:cs="Times New Roman"/>
          <w:sz w:val="24"/>
          <w:szCs w:val="24"/>
          <w:lang w:val="id-ID"/>
        </w:rPr>
      </w:pPr>
    </w:p>
    <w:p w:rsidR="00DB4A43" w:rsidRPr="00D0250F" w:rsidRDefault="00DB4A43" w:rsidP="00DB4A43">
      <w:pPr>
        <w:pStyle w:val="BodyText"/>
        <w:kinsoku w:val="0"/>
        <w:overflowPunct w:val="0"/>
        <w:spacing w:line="360" w:lineRule="auto"/>
        <w:ind w:left="709" w:firstLine="851"/>
        <w:jc w:val="both"/>
      </w:pPr>
      <w:r w:rsidRPr="00D0250F">
        <w:t>RPJMD Kabupaten Sidoarjo 2016-2021 merupakan dokumen perencanaan pembangunan daerah yang memuat tahapan-tahapan program dan kegiatan pembangunan serta pemanfaatan dan pengalokasian sumberdaya yang ada untuk mencapai visi dan misi yang telah ditentukan selama periode tersebut. Dokumen perencanaan ini disusun melalui proses yang telah ditetapkan dalam Peraturan Menteri Dalam Negeri No. 54 Tahun 2010 tentang Pelaksanaan Peraturan Pemerintah no. 8 Tahun 2008 tentang Tahapan, Tata Cara Penyusunan, Pengendalian dan Evaluasi Pelaksanan Rencana Pembangunan Daerah. Badan Perencanaan Pembangunan Daerah (Bappeda) Kabupaten Sidoarjo menyusun RPJMD, mulai dari tahap persiapan, penyusunan rancangan awal, rancangan RPJMD, musyawarah perencanaan pembangunan, perumusan rancangan akhir RPJMD, hingga penetapan RPJMD sebagai sebuah Peraturan Daerah. Proses penyusunan RPJMD tersebut melibatkan semua pihak yang berkepentingan dalam pembangunan Kabupaten Sidoarjo.</w:t>
      </w:r>
    </w:p>
    <w:p w:rsidR="00DB4A43" w:rsidRDefault="00DB4A43" w:rsidP="00DB4A43">
      <w:pPr>
        <w:pStyle w:val="BodyText"/>
        <w:kinsoku w:val="0"/>
        <w:overflowPunct w:val="0"/>
        <w:spacing w:line="360" w:lineRule="auto"/>
        <w:ind w:left="709" w:firstLine="851"/>
        <w:jc w:val="both"/>
      </w:pPr>
      <w:r w:rsidRPr="00D0250F">
        <w:lastRenderedPageBreak/>
        <w:t>RPJMD Kabupaten Sidoarjo perlu dijabarkan ke dalam dokumen perencanaan yang lebih terinci untuk memudahkan pelaksanaannya. Setiap tahunnya RPJMD perlu dijabarkan ke dalam dokumen Rencana Kerja Pembangunan Daerah (RKPD) untuk dijdikan dasar pelaksanaan program dan kegiatan pembangunan tiap tahunnya.</w:t>
      </w:r>
    </w:p>
    <w:p w:rsidR="00DB4A43" w:rsidRPr="00910A64" w:rsidRDefault="00DB4A43" w:rsidP="00DB4A43">
      <w:pPr>
        <w:pStyle w:val="BodyText"/>
        <w:kinsoku w:val="0"/>
        <w:overflowPunct w:val="0"/>
        <w:spacing w:line="360" w:lineRule="auto"/>
        <w:ind w:left="709" w:firstLine="851"/>
        <w:jc w:val="both"/>
      </w:pPr>
      <w:r w:rsidRPr="00D0250F">
        <w:t xml:space="preserve"> RKPD memuat rencana program dan kegiatan pembangunan, pendanaan dan kinerja pembangunan tiap tahun untuk seluruh urusan pemerintahan daerah.Selain itu, RPJMD dijabarkan ke dalam rencana strategis (Renstra) setiap Satuan Kerja Perangkat Daerah untuk melaksanakan rencana pembangunan periode 2016-2021 di urusan pembangunan yang menjadi tanggung jawabnya. Untuk memudahkan pelaksanaan pembangunan tiap urusan di setiap tahunnya, dibuat dokumen rencana kerja (Renja) </w:t>
      </w:r>
      <w:r>
        <w:t xml:space="preserve">SKPD </w:t>
      </w:r>
      <w:r w:rsidRPr="00D0250F">
        <w:t xml:space="preserve">yang mengacu pada program dan kegiatan di Renstra </w:t>
      </w:r>
      <w:r>
        <w:t>SK</w:t>
      </w:r>
      <w:r w:rsidRPr="00D0250F">
        <w:t>PD dan menjabarkan RKPD di tahun yang bersesuaian.</w:t>
      </w:r>
    </w:p>
    <w:p w:rsidR="00DB4A43" w:rsidRDefault="00DB4A43" w:rsidP="00DB4A43">
      <w:pPr>
        <w:spacing w:after="0" w:line="360" w:lineRule="auto"/>
        <w:ind w:left="709" w:firstLine="851"/>
        <w:jc w:val="both"/>
        <w:rPr>
          <w:rFonts w:ascii="Times New Roman" w:eastAsia="Calibri" w:hAnsi="Times New Roman" w:cs="Times New Roman"/>
          <w:spacing w:val="-2"/>
          <w:sz w:val="24"/>
          <w:szCs w:val="24"/>
        </w:rPr>
      </w:pPr>
      <w:r w:rsidRPr="00D0250F">
        <w:rPr>
          <w:rFonts w:ascii="Times New Roman" w:eastAsia="Calibri" w:hAnsi="Times New Roman" w:cs="Times New Roman"/>
          <w:spacing w:val="-2"/>
          <w:sz w:val="24"/>
          <w:szCs w:val="24"/>
        </w:rPr>
        <w:t>Kebijakan Umum RPJMD Kabupaten Sidoarjo Tahun 2016-2021 merupakan benang merah dari Startegi dan Arah Kebijakan yang telah diuraikan pada bab sebelumnya. Kebijakan Umum menggambarkan tentang bagaimana keterkaitan antara Strategi yang telah ditentukan dengan pilihan dan pelaksanaan programnya. Sehingga Gambaran umum memberikan petunjuk operasional mengenai bagaimana Strategi dan Arah Kebijakan yang telah ditentukan akan diimplementasikan melalui berbagai program yang ada dalam RPJMD. Pilihan program unggulan serta program prioritas di masing-masing misi yang disinergikan dengan strategi agar  lebih tepat/ terstruktur, maka diperlukan kebijakan yang memenuhi minimal empat perspektif sebagai berikut :</w:t>
      </w:r>
    </w:p>
    <w:p w:rsidR="00DB4A43" w:rsidRPr="00D0250F" w:rsidRDefault="00DB4A43" w:rsidP="00DB4A43">
      <w:pPr>
        <w:spacing w:after="0" w:line="360" w:lineRule="auto"/>
        <w:ind w:left="709" w:firstLine="851"/>
        <w:jc w:val="both"/>
        <w:rPr>
          <w:rFonts w:ascii="Times New Roman" w:eastAsia="Calibri" w:hAnsi="Times New Roman" w:cs="Times New Roman"/>
          <w:spacing w:val="-2"/>
          <w:sz w:val="24"/>
          <w:szCs w:val="24"/>
        </w:rPr>
      </w:pPr>
    </w:p>
    <w:p w:rsidR="00DB4A43" w:rsidRPr="00DB4A43" w:rsidRDefault="00DB4A43" w:rsidP="000C4569">
      <w:pPr>
        <w:numPr>
          <w:ilvl w:val="1"/>
          <w:numId w:val="41"/>
        </w:numPr>
        <w:spacing w:after="0" w:line="360" w:lineRule="auto"/>
        <w:ind w:left="993" w:hanging="284"/>
        <w:jc w:val="both"/>
        <w:rPr>
          <w:rFonts w:ascii="Times New Roman" w:hAnsi="Times New Roman"/>
          <w:spacing w:val="-2"/>
          <w:sz w:val="24"/>
          <w:szCs w:val="24"/>
        </w:rPr>
      </w:pPr>
      <w:r w:rsidRPr="00D0250F">
        <w:rPr>
          <w:rFonts w:ascii="Times New Roman" w:eastAsia="Calibri" w:hAnsi="Times New Roman" w:cs="Times New Roman"/>
          <w:spacing w:val="-2"/>
          <w:sz w:val="24"/>
          <w:szCs w:val="24"/>
        </w:rPr>
        <w:t xml:space="preserve">Kebijakan umum pada perspektif masyarakat atau layanan yang didesain tidak hanya untuk masyarakat tertentu saja, namun lebih dari itu semua lapisan difasilitasi guna mewujudkan peningkatan kesejahteraan masyarakat yang lebih berkeadilan. Pada sisi ini Pemerintah berfungsi sebagai fasilitator dalam pelayanan sosial serta penyediaan kebutuhan/hak dasar masyarakat. </w:t>
      </w:r>
    </w:p>
    <w:p w:rsidR="00DB4A43" w:rsidRDefault="00DB4A43" w:rsidP="00DB4A43">
      <w:pPr>
        <w:spacing w:after="0" w:line="360" w:lineRule="auto"/>
        <w:jc w:val="both"/>
        <w:rPr>
          <w:rFonts w:ascii="Times New Roman" w:hAnsi="Times New Roman"/>
          <w:spacing w:val="-2"/>
          <w:sz w:val="24"/>
          <w:szCs w:val="24"/>
          <w:lang w:val="id-ID"/>
        </w:rPr>
      </w:pPr>
    </w:p>
    <w:p w:rsidR="00DB4A43" w:rsidRPr="00D0250F" w:rsidRDefault="00DB4A43" w:rsidP="00DB4A43">
      <w:pPr>
        <w:spacing w:after="0" w:line="360" w:lineRule="auto"/>
        <w:jc w:val="both"/>
        <w:rPr>
          <w:rFonts w:ascii="Times New Roman" w:eastAsia="Calibri" w:hAnsi="Times New Roman" w:cs="Times New Roman"/>
          <w:spacing w:val="-2"/>
          <w:sz w:val="24"/>
          <w:szCs w:val="24"/>
        </w:rPr>
      </w:pPr>
    </w:p>
    <w:p w:rsidR="00DB4A43" w:rsidRDefault="00DB4A43" w:rsidP="000C4569">
      <w:pPr>
        <w:numPr>
          <w:ilvl w:val="1"/>
          <w:numId w:val="41"/>
        </w:numPr>
        <w:spacing w:after="0" w:line="360" w:lineRule="auto"/>
        <w:ind w:left="993" w:hanging="284"/>
        <w:jc w:val="both"/>
        <w:rPr>
          <w:rFonts w:ascii="Times New Roman" w:eastAsia="Calibri" w:hAnsi="Times New Roman" w:cs="Times New Roman"/>
          <w:spacing w:val="-2"/>
          <w:sz w:val="24"/>
          <w:szCs w:val="24"/>
        </w:rPr>
      </w:pPr>
      <w:r w:rsidRPr="00910A64">
        <w:rPr>
          <w:rFonts w:ascii="Times New Roman" w:eastAsia="Calibri" w:hAnsi="Times New Roman" w:cs="Times New Roman"/>
          <w:spacing w:val="-2"/>
          <w:sz w:val="24"/>
          <w:szCs w:val="24"/>
        </w:rPr>
        <w:lastRenderedPageBreak/>
        <w:t xml:space="preserve">Kebijakan umum pada perspektif proses internal, antara lain diarahkan guna mengantisipasi kompleksitas beban kerja kepemerintahan dalam merespon tuntutan internal organisasi maupun eksternal pelayanan kepada masyarakat (domestik dan internasional) dengan lebih baik. Arahan ini ditujukan agar kinerja penyelenggaraan pemerintahan lebih fleksibel serta dalam upaya untuk meningkatkan profesionalisme aparat sipil negara. </w:t>
      </w:r>
    </w:p>
    <w:p w:rsidR="00DB4A43" w:rsidRPr="00910A64" w:rsidRDefault="00DB4A43" w:rsidP="000C4569">
      <w:pPr>
        <w:numPr>
          <w:ilvl w:val="1"/>
          <w:numId w:val="41"/>
        </w:numPr>
        <w:spacing w:after="0" w:line="360" w:lineRule="auto"/>
        <w:ind w:left="993" w:hanging="284"/>
        <w:jc w:val="both"/>
        <w:rPr>
          <w:rFonts w:ascii="Times New Roman" w:eastAsia="Calibri" w:hAnsi="Times New Roman" w:cs="Times New Roman"/>
          <w:spacing w:val="-2"/>
          <w:sz w:val="24"/>
          <w:szCs w:val="24"/>
        </w:rPr>
      </w:pPr>
      <w:r w:rsidRPr="00910A64">
        <w:rPr>
          <w:rFonts w:ascii="Times New Roman" w:eastAsia="Calibri" w:hAnsi="Times New Roman" w:cs="Times New Roman"/>
          <w:spacing w:val="-2"/>
          <w:sz w:val="24"/>
          <w:szCs w:val="24"/>
        </w:rPr>
        <w:t xml:space="preserve">Kebijakan umum pada perspektif kelembagaan antara lain diarahkan pada optimalnya pelaksanaan reformasi birokrasi baik melalui upaya perbaikan Regulasi (administrasi), pengembangan Skill dan Manajemen Sumber Daya Manusia baik pada sisi perencanaan, pelaksanaan maupun pengawasannya, dan optimalnya pemanfaatan teknologi informasi sebagai penunjang kinerja birokrasi, serta  kontrol (masayarakat). </w:t>
      </w:r>
    </w:p>
    <w:p w:rsidR="00DB4A43" w:rsidRDefault="00DB4A43" w:rsidP="000C4569">
      <w:pPr>
        <w:numPr>
          <w:ilvl w:val="1"/>
          <w:numId w:val="41"/>
        </w:numPr>
        <w:spacing w:after="0" w:line="360" w:lineRule="auto"/>
        <w:ind w:left="993" w:hanging="284"/>
        <w:jc w:val="both"/>
        <w:rPr>
          <w:rFonts w:ascii="Times New Roman" w:eastAsia="Calibri" w:hAnsi="Times New Roman" w:cs="Times New Roman"/>
          <w:spacing w:val="-2"/>
          <w:sz w:val="24"/>
          <w:szCs w:val="24"/>
        </w:rPr>
      </w:pPr>
      <w:r w:rsidRPr="00D0250F">
        <w:rPr>
          <w:rFonts w:ascii="Times New Roman" w:eastAsia="Calibri" w:hAnsi="Times New Roman" w:cs="Times New Roman"/>
          <w:spacing w:val="-2"/>
          <w:sz w:val="24"/>
          <w:szCs w:val="24"/>
        </w:rPr>
        <w:t>Kebijakan umum pada perspektif keuangan, dilakukan melalui optimalisasi desain Kebijakan Pendapatan Daerah, Kebijakan Belanja Daerah dan Kebijakan Pembiayaan Daerah. Kebijakan Pendapatan daerah dilakukan antara lain melalui optimalisasi pemungutan pajak dan retribusi daerah, optimalisasi kinerja Badan Usaha Milik Daerah (BUMD), peningkatkan peran dan fungsi UPT dan Balai Penghasil guna meningkatkan pelayanan dan pendapatan, peningkatan pengelolaan asset dan keuangan daerah, serta optimalisasi  penerimaan Dana Perimbangan. Kebijakan Belanja daerah dioptimalkan untuk menambah porsi Belanja Langsung, serta secara simultan dilakukan upaya-upaya efisiensi anggaran guna mendorong peningkatan kapasitas fiskal daerah.</w:t>
      </w:r>
    </w:p>
    <w:p w:rsidR="00DB4A43" w:rsidRPr="00D0250F" w:rsidRDefault="00DB4A43" w:rsidP="00DB4A43">
      <w:pPr>
        <w:spacing w:after="0" w:line="360" w:lineRule="auto"/>
        <w:ind w:left="709" w:firstLine="851"/>
        <w:jc w:val="both"/>
        <w:rPr>
          <w:rFonts w:ascii="Times New Roman" w:eastAsia="Calibri" w:hAnsi="Times New Roman" w:cs="Times New Roman"/>
          <w:spacing w:val="-2"/>
          <w:sz w:val="24"/>
          <w:szCs w:val="24"/>
        </w:rPr>
      </w:pPr>
    </w:p>
    <w:p w:rsidR="00DB4A43" w:rsidRDefault="00DB4A43" w:rsidP="00DB4A43">
      <w:pPr>
        <w:spacing w:after="0" w:line="360" w:lineRule="auto"/>
        <w:ind w:left="709" w:firstLine="851"/>
        <w:jc w:val="both"/>
        <w:rPr>
          <w:rFonts w:ascii="Times New Roman" w:hAnsi="Times New Roman"/>
          <w:spacing w:val="-2"/>
          <w:sz w:val="24"/>
          <w:szCs w:val="24"/>
          <w:lang w:val="id-ID"/>
        </w:rPr>
      </w:pPr>
      <w:r w:rsidRPr="00D0250F">
        <w:rPr>
          <w:rFonts w:ascii="Times New Roman" w:eastAsia="Calibri" w:hAnsi="Times New Roman" w:cs="Times New Roman"/>
          <w:spacing w:val="-2"/>
          <w:sz w:val="24"/>
          <w:szCs w:val="24"/>
        </w:rPr>
        <w:t xml:space="preserve">Program Pembangunan Daerah yang dijabarkan dalam RPJMD merupakan instrumen penting dan strategis dalam mewujudkan target pembangunan daerah. Program pembangunan tersebut merupakan acuan bagi seluruh </w:t>
      </w:r>
      <w:r>
        <w:rPr>
          <w:rFonts w:ascii="Times New Roman" w:eastAsia="Calibri" w:hAnsi="Times New Roman" w:cs="Times New Roman"/>
          <w:spacing w:val="-2"/>
          <w:sz w:val="24"/>
          <w:szCs w:val="24"/>
        </w:rPr>
        <w:t>SKPD</w:t>
      </w:r>
      <w:r w:rsidRPr="00D0250F">
        <w:rPr>
          <w:rFonts w:ascii="Times New Roman" w:eastAsia="Calibri" w:hAnsi="Times New Roman" w:cs="Times New Roman"/>
          <w:spacing w:val="-2"/>
          <w:sz w:val="24"/>
          <w:szCs w:val="24"/>
        </w:rPr>
        <w:t xml:space="preserve"> di Kabupaten Sidoarjo untuk menyusun serangkaian kegiatan yang diperlukan sesuai dengan tugas pokok dan fungsi masing-masing.</w:t>
      </w:r>
    </w:p>
    <w:p w:rsidR="00DB4A43" w:rsidRDefault="00DB4A43" w:rsidP="00DB4A43">
      <w:pPr>
        <w:spacing w:after="0" w:line="360" w:lineRule="auto"/>
        <w:ind w:left="709" w:firstLine="851"/>
        <w:jc w:val="both"/>
        <w:rPr>
          <w:rFonts w:ascii="Times New Roman" w:hAnsi="Times New Roman"/>
          <w:spacing w:val="-2"/>
          <w:sz w:val="24"/>
          <w:szCs w:val="24"/>
          <w:lang w:val="id-ID"/>
        </w:rPr>
      </w:pPr>
    </w:p>
    <w:p w:rsidR="00DB4A43" w:rsidRDefault="00DB4A43" w:rsidP="00DB4A43">
      <w:pPr>
        <w:spacing w:after="0" w:line="360" w:lineRule="auto"/>
        <w:ind w:left="709" w:firstLine="851"/>
        <w:jc w:val="both"/>
        <w:rPr>
          <w:rFonts w:ascii="Times New Roman" w:hAnsi="Times New Roman"/>
          <w:spacing w:val="-2"/>
          <w:sz w:val="24"/>
          <w:szCs w:val="24"/>
          <w:lang w:val="id-ID"/>
        </w:rPr>
      </w:pPr>
    </w:p>
    <w:p w:rsidR="00DB4A43" w:rsidRPr="00DB4A43" w:rsidRDefault="00DB4A43" w:rsidP="00DB4A43">
      <w:pPr>
        <w:spacing w:after="0" w:line="360" w:lineRule="auto"/>
        <w:ind w:left="709" w:firstLine="851"/>
        <w:jc w:val="both"/>
        <w:rPr>
          <w:rFonts w:ascii="Times New Roman" w:eastAsia="Calibri" w:hAnsi="Times New Roman" w:cs="Times New Roman"/>
          <w:b/>
          <w:sz w:val="24"/>
          <w:szCs w:val="24"/>
          <w:lang w:val="id-ID" w:eastAsia="id-ID"/>
        </w:rPr>
      </w:pPr>
    </w:p>
    <w:p w:rsidR="00DB4A43" w:rsidRDefault="00DB4A43" w:rsidP="00DB4A43">
      <w:pPr>
        <w:spacing w:after="0" w:line="360" w:lineRule="auto"/>
        <w:ind w:left="709" w:firstLine="851"/>
        <w:jc w:val="both"/>
        <w:rPr>
          <w:rFonts w:ascii="Times New Roman" w:hAnsi="Times New Roman" w:cs="Times New Roman"/>
          <w:sz w:val="24"/>
          <w:szCs w:val="24"/>
          <w:lang w:val="id-ID"/>
        </w:rPr>
      </w:pPr>
    </w:p>
    <w:p w:rsidR="00F91498" w:rsidRDefault="00F91498" w:rsidP="00B91DAE">
      <w:pPr>
        <w:tabs>
          <w:tab w:val="left" w:pos="4410"/>
        </w:tabs>
        <w:spacing w:after="0" w:line="360" w:lineRule="auto"/>
        <w:ind w:left="709" w:firstLine="851"/>
        <w:jc w:val="both"/>
        <w:rPr>
          <w:rFonts w:ascii="Times New Roman" w:hAnsi="Times New Roman" w:cs="Times New Roman"/>
          <w:sz w:val="24"/>
          <w:szCs w:val="24"/>
          <w:lang w:val="id-ID"/>
        </w:rPr>
      </w:pPr>
      <w:r w:rsidRPr="00A40DBE">
        <w:rPr>
          <w:rFonts w:ascii="Times New Roman" w:hAnsi="Times New Roman" w:cs="Times New Roman"/>
          <w:sz w:val="24"/>
          <w:szCs w:val="24"/>
          <w:lang w:val="id-ID"/>
        </w:rPr>
        <w:lastRenderedPageBreak/>
        <w:t>Kebijakan adalah arah/tindakan yang diam</w:t>
      </w:r>
      <w:r w:rsidR="00B91DAE">
        <w:rPr>
          <w:rFonts w:ascii="Times New Roman" w:hAnsi="Times New Roman" w:cs="Times New Roman"/>
          <w:sz w:val="24"/>
          <w:szCs w:val="24"/>
          <w:lang w:val="id-ID"/>
        </w:rPr>
        <w:t>bil oleh pemerintah Kabupaten S</w:t>
      </w:r>
      <w:r w:rsidRPr="00A40DBE">
        <w:rPr>
          <w:rFonts w:ascii="Times New Roman" w:hAnsi="Times New Roman" w:cs="Times New Roman"/>
          <w:sz w:val="24"/>
          <w:szCs w:val="24"/>
          <w:lang w:val="id-ID"/>
        </w:rPr>
        <w:t>idoarjo/SKPD untuk mencapai tujuan dan sasaran yang teah ditetapkan dalam rencana strategisnya sebagai penjabaran dari visi dan misi organisasi.</w:t>
      </w:r>
      <w:r>
        <w:rPr>
          <w:rFonts w:ascii="Times New Roman" w:hAnsi="Times New Roman" w:cs="Times New Roman"/>
          <w:sz w:val="24"/>
          <w:szCs w:val="24"/>
          <w:lang w:val="id-ID"/>
        </w:rPr>
        <w:t xml:space="preserve"> </w:t>
      </w:r>
      <w:r w:rsidRPr="00A40DBE">
        <w:rPr>
          <w:rFonts w:ascii="Times New Roman" w:hAnsi="Times New Roman" w:cs="Times New Roman"/>
          <w:sz w:val="24"/>
          <w:szCs w:val="24"/>
          <w:lang w:val="id-ID"/>
        </w:rPr>
        <w:t>Program adalah instrumen kebijakan yang didukung satu atau lebih kegiatan yang dilaksanakan oleh instansi pemerintah dan atau lembaga masyarakat yang dikoordinasikan oleh SKPD terkait serta telah memperoleh alokasi anggaran.</w:t>
      </w:r>
      <w:r>
        <w:rPr>
          <w:rFonts w:ascii="Times New Roman" w:hAnsi="Times New Roman" w:cs="Times New Roman"/>
          <w:sz w:val="24"/>
          <w:szCs w:val="24"/>
          <w:lang w:val="id-ID"/>
        </w:rPr>
        <w:t xml:space="preserve"> </w:t>
      </w:r>
      <w:r w:rsidRPr="00A40DBE">
        <w:rPr>
          <w:rFonts w:ascii="Times New Roman" w:hAnsi="Times New Roman" w:cs="Times New Roman"/>
          <w:sz w:val="24"/>
          <w:szCs w:val="24"/>
          <w:lang w:val="id-ID"/>
        </w:rPr>
        <w:t>Kegiatan adalah aktivitas langsung untuk mendukung tindak aktivitas kepentingan masyarakat yang terukur.</w:t>
      </w:r>
    </w:p>
    <w:p w:rsidR="00B91DAE" w:rsidRPr="00A40DBE" w:rsidRDefault="00B91DAE" w:rsidP="00B91DAE">
      <w:pPr>
        <w:tabs>
          <w:tab w:val="left" w:pos="4410"/>
        </w:tabs>
        <w:spacing w:after="0" w:line="360" w:lineRule="auto"/>
        <w:ind w:left="709" w:firstLine="851"/>
        <w:jc w:val="both"/>
        <w:rPr>
          <w:rFonts w:ascii="Times New Roman" w:hAnsi="Times New Roman" w:cs="Times New Roman"/>
          <w:sz w:val="24"/>
          <w:szCs w:val="24"/>
          <w:lang w:val="id-ID"/>
        </w:rPr>
      </w:pPr>
    </w:p>
    <w:p w:rsidR="009954D4" w:rsidRDefault="00B91DAE" w:rsidP="00B91DAE">
      <w:pPr>
        <w:pStyle w:val="Default"/>
        <w:spacing w:line="360" w:lineRule="auto"/>
        <w:ind w:left="720" w:firstLine="840"/>
        <w:jc w:val="both"/>
        <w:rPr>
          <w:rFonts w:ascii="Times New Roman" w:hAnsi="Times New Roman" w:cs="Times New Roman"/>
          <w:lang w:val="id-ID"/>
        </w:rPr>
      </w:pPr>
      <w:r>
        <w:rPr>
          <w:rFonts w:ascii="Times New Roman" w:hAnsi="Times New Roman" w:cs="Times New Roman"/>
          <w:lang w:val="id-ID"/>
        </w:rPr>
        <w:t>P</w:t>
      </w:r>
      <w:r w:rsidR="00F91498" w:rsidRPr="00A40DBE">
        <w:rPr>
          <w:rFonts w:ascii="Times New Roman" w:hAnsi="Times New Roman" w:cs="Times New Roman"/>
        </w:rPr>
        <w:t xml:space="preserve">erencanaan strategis </w:t>
      </w:r>
      <w:r>
        <w:rPr>
          <w:rFonts w:ascii="Times New Roman" w:hAnsi="Times New Roman" w:cs="Times New Roman"/>
          <w:lang w:val="id-ID"/>
        </w:rPr>
        <w:t xml:space="preserve">(Renstra) </w:t>
      </w:r>
      <w:r w:rsidR="00F91498" w:rsidRPr="00A40DBE">
        <w:rPr>
          <w:rFonts w:ascii="Times New Roman" w:hAnsi="Times New Roman" w:cs="Times New Roman"/>
        </w:rPr>
        <w:t xml:space="preserve">yang merupakan suatu proses awal dari rangkaian proses dalam usaha untuk mencapai tujuan atau rangkaian pengambilan keputusan berorientasi pada hasil yang dicapai selama kurun waktu satu sampai lima tahun, yang secara sistematis dan berkesinambungan serta dengan memperhatikan dan mempertimbangkan lingkungan internal (kekuatan dan kelemahan) serta lingkungan ekternal (peluang dan tantangan). </w:t>
      </w:r>
    </w:p>
    <w:p w:rsidR="009954D4" w:rsidRDefault="009954D4" w:rsidP="009954D4">
      <w:pPr>
        <w:pStyle w:val="Default"/>
        <w:spacing w:line="360" w:lineRule="auto"/>
        <w:ind w:left="709" w:firstLine="851"/>
        <w:jc w:val="both"/>
        <w:rPr>
          <w:rFonts w:ascii="Times New Roman" w:hAnsi="Times New Roman" w:cs="Times New Roman"/>
          <w:lang w:val="id-ID"/>
        </w:rPr>
      </w:pPr>
    </w:p>
    <w:p w:rsidR="00F91498" w:rsidRDefault="00F91498" w:rsidP="009954D4">
      <w:pPr>
        <w:pStyle w:val="Default"/>
        <w:spacing w:line="360" w:lineRule="auto"/>
        <w:ind w:left="709" w:firstLine="851"/>
        <w:jc w:val="both"/>
        <w:rPr>
          <w:rFonts w:ascii="Times New Roman" w:hAnsi="Times New Roman" w:cs="Times New Roman"/>
          <w:lang w:val="id-ID"/>
        </w:rPr>
      </w:pPr>
      <w:r w:rsidRPr="00A40DBE">
        <w:rPr>
          <w:rFonts w:ascii="Times New Roman" w:hAnsi="Times New Roman" w:cs="Times New Roman"/>
        </w:rPr>
        <w:t xml:space="preserve">Perencanaan strategis </w:t>
      </w:r>
      <w:r w:rsidR="00B91DAE">
        <w:rPr>
          <w:rFonts w:ascii="Times New Roman" w:hAnsi="Times New Roman" w:cs="Times New Roman"/>
          <w:lang w:val="id-ID"/>
        </w:rPr>
        <w:t xml:space="preserve">(Renstra) </w:t>
      </w:r>
      <w:r w:rsidRPr="00A40DBE">
        <w:rPr>
          <w:rFonts w:ascii="Times New Roman" w:hAnsi="Times New Roman" w:cs="Times New Roman"/>
        </w:rPr>
        <w:t xml:space="preserve">merupakan langkah awal yang harus dilakukan oleh instansi pemerintah agar mampu menjawab tuntutan lingkungan strategis lokal, nasional dan global. </w:t>
      </w:r>
    </w:p>
    <w:p w:rsidR="00F91498" w:rsidRPr="00821870" w:rsidRDefault="00F91498" w:rsidP="009954D4">
      <w:pPr>
        <w:pStyle w:val="Default"/>
        <w:spacing w:line="360" w:lineRule="auto"/>
        <w:ind w:left="709" w:firstLine="851"/>
        <w:jc w:val="both"/>
        <w:rPr>
          <w:rFonts w:ascii="Times New Roman" w:hAnsi="Times New Roman" w:cs="Times New Roman"/>
          <w:lang w:val="id-ID"/>
        </w:rPr>
      </w:pPr>
    </w:p>
    <w:p w:rsidR="00F91498" w:rsidRDefault="00F91498" w:rsidP="009954D4">
      <w:pPr>
        <w:pStyle w:val="Default"/>
        <w:spacing w:line="360" w:lineRule="auto"/>
        <w:ind w:left="709" w:firstLine="851"/>
        <w:jc w:val="both"/>
        <w:rPr>
          <w:rFonts w:ascii="Times New Roman" w:hAnsi="Times New Roman" w:cs="Times New Roman"/>
          <w:lang w:val="id-ID"/>
        </w:rPr>
      </w:pPr>
      <w:r w:rsidRPr="00A40DBE">
        <w:rPr>
          <w:rFonts w:ascii="Times New Roman" w:hAnsi="Times New Roman" w:cs="Times New Roman"/>
        </w:rPr>
        <w:t xml:space="preserve">Dalam sistem Akuntabilitas Kinerja Instansi Pemerintah yang merupakan instrumen pertanggungjawaban sekaligus instrumen manajemen kinerja, perencanaan yang dimaksud disini adalah perencanaan strategis </w:t>
      </w:r>
      <w:r w:rsidR="00B91DAE">
        <w:rPr>
          <w:rFonts w:ascii="Times New Roman" w:hAnsi="Times New Roman" w:cs="Times New Roman"/>
          <w:lang w:val="id-ID"/>
        </w:rPr>
        <w:t xml:space="preserve">(Renstra) </w:t>
      </w:r>
      <w:r w:rsidRPr="00A40DBE">
        <w:rPr>
          <w:rFonts w:ascii="Times New Roman" w:hAnsi="Times New Roman" w:cs="Times New Roman"/>
        </w:rPr>
        <w:t xml:space="preserve">yang merupakan langkah awal untuk melakukan pengukuran kinerja instansi pemerintah. Perencanan strategis </w:t>
      </w:r>
      <w:r w:rsidR="00B91DAE">
        <w:rPr>
          <w:rFonts w:ascii="Times New Roman" w:hAnsi="Times New Roman" w:cs="Times New Roman"/>
          <w:lang w:val="id-ID"/>
        </w:rPr>
        <w:t xml:space="preserve">(Renstra) </w:t>
      </w:r>
      <w:r w:rsidRPr="00A40DBE">
        <w:rPr>
          <w:rFonts w:ascii="Times New Roman" w:hAnsi="Times New Roman" w:cs="Times New Roman"/>
        </w:rPr>
        <w:t xml:space="preserve">instansi pemerintah merupakan integrasi antara keahlian sumber daya manusia dan sumber daya lainnya agar dapat mampu menjawab tuntutan perkembangan lingkungan strategis, nasional dan global serta tetap berada dalam tatanan sistem manajemen nasional. </w:t>
      </w:r>
    </w:p>
    <w:p w:rsidR="00DB4A43" w:rsidRDefault="00DB4A43" w:rsidP="009954D4">
      <w:pPr>
        <w:pStyle w:val="Default"/>
        <w:spacing w:line="360" w:lineRule="auto"/>
        <w:ind w:left="709" w:firstLine="851"/>
        <w:jc w:val="both"/>
        <w:rPr>
          <w:rFonts w:ascii="Times New Roman" w:hAnsi="Times New Roman" w:cs="Times New Roman"/>
          <w:lang w:val="id-ID"/>
        </w:rPr>
      </w:pPr>
    </w:p>
    <w:p w:rsidR="00DB4A43" w:rsidRDefault="00DB4A43" w:rsidP="009954D4">
      <w:pPr>
        <w:pStyle w:val="Default"/>
        <w:spacing w:line="360" w:lineRule="auto"/>
        <w:ind w:left="709" w:firstLine="851"/>
        <w:jc w:val="both"/>
        <w:rPr>
          <w:rFonts w:ascii="Times New Roman" w:hAnsi="Times New Roman" w:cs="Times New Roman"/>
          <w:lang w:val="id-ID"/>
        </w:rPr>
      </w:pPr>
    </w:p>
    <w:p w:rsidR="00DB4A43" w:rsidRPr="00DB4A43" w:rsidRDefault="00DB4A43" w:rsidP="009954D4">
      <w:pPr>
        <w:pStyle w:val="Default"/>
        <w:spacing w:line="360" w:lineRule="auto"/>
        <w:ind w:left="709" w:firstLine="851"/>
        <w:jc w:val="both"/>
        <w:rPr>
          <w:rFonts w:ascii="Times New Roman" w:hAnsi="Times New Roman" w:cs="Times New Roman"/>
          <w:lang w:val="id-ID"/>
        </w:rPr>
      </w:pPr>
    </w:p>
    <w:p w:rsidR="00F91498" w:rsidRPr="00821870" w:rsidRDefault="00F91498" w:rsidP="009954D4">
      <w:pPr>
        <w:pStyle w:val="Default"/>
        <w:spacing w:line="360" w:lineRule="auto"/>
        <w:ind w:left="709" w:firstLine="851"/>
        <w:jc w:val="both"/>
        <w:rPr>
          <w:rFonts w:ascii="Times New Roman" w:hAnsi="Times New Roman" w:cs="Times New Roman"/>
          <w:lang w:val="id-ID"/>
        </w:rPr>
      </w:pPr>
    </w:p>
    <w:p w:rsidR="00F91498" w:rsidRDefault="00F91498" w:rsidP="009954D4">
      <w:pPr>
        <w:pStyle w:val="Default"/>
        <w:spacing w:line="360" w:lineRule="auto"/>
        <w:ind w:left="709" w:firstLine="851"/>
        <w:jc w:val="both"/>
        <w:rPr>
          <w:rFonts w:ascii="Times New Roman" w:hAnsi="Times New Roman" w:cs="Times New Roman"/>
          <w:lang w:val="id-ID"/>
        </w:rPr>
      </w:pPr>
      <w:r w:rsidRPr="00A40DBE">
        <w:rPr>
          <w:rFonts w:ascii="Times New Roman" w:hAnsi="Times New Roman" w:cs="Times New Roman"/>
        </w:rPr>
        <w:lastRenderedPageBreak/>
        <w:t xml:space="preserve">Dalam Inpres Nomor 7 tahun 1999 tentang Akuntabilitas Kinerja Instansi Pemerintah, disebutkan bahwa perencanaan strategis </w:t>
      </w:r>
      <w:r w:rsidR="00FE2439">
        <w:rPr>
          <w:rFonts w:ascii="Times New Roman" w:hAnsi="Times New Roman" w:cs="Times New Roman"/>
          <w:lang w:val="id-ID"/>
        </w:rPr>
        <w:t xml:space="preserve">(Renstra) </w:t>
      </w:r>
      <w:r w:rsidRPr="00A40DBE">
        <w:rPr>
          <w:rFonts w:ascii="Times New Roman" w:hAnsi="Times New Roman" w:cs="Times New Roman"/>
        </w:rPr>
        <w:t>merupakan suatu proses yang berorientasi pada hasil yang ingin dicapai selama kurun waktu</w:t>
      </w:r>
      <w:r>
        <w:rPr>
          <w:rFonts w:ascii="Times New Roman" w:hAnsi="Times New Roman" w:cs="Times New Roman"/>
        </w:rPr>
        <w:t xml:space="preserve"> 1 (satu) sampai dengan 5</w:t>
      </w:r>
      <w:r>
        <w:rPr>
          <w:rFonts w:ascii="Times New Roman" w:hAnsi="Times New Roman" w:cs="Times New Roman"/>
          <w:lang w:val="id-ID"/>
        </w:rPr>
        <w:t xml:space="preserve"> </w:t>
      </w:r>
      <w:r>
        <w:rPr>
          <w:rFonts w:ascii="Times New Roman" w:hAnsi="Times New Roman" w:cs="Times New Roman"/>
        </w:rPr>
        <w:t>(lima</w:t>
      </w:r>
      <w:r w:rsidRPr="00A40DBE">
        <w:rPr>
          <w:rFonts w:ascii="Times New Roman" w:hAnsi="Times New Roman" w:cs="Times New Roman"/>
        </w:rPr>
        <w:t>) tahun dengan memperhitungkan potensi, peluang dan kendala yang ada atau yang mungkin timbul. Proses ini menghasilkan suatu rencana strategis Instansi Pemerintah, yang setidaknya memuat visi, misi, tujuan, sasaran, strategi, kebijakan dan program serta ukuran keberhasilan dan kegagalan dalam pelaksanaannya</w:t>
      </w:r>
      <w:r>
        <w:rPr>
          <w:rFonts w:ascii="Times New Roman" w:hAnsi="Times New Roman" w:cs="Times New Roman"/>
          <w:lang w:val="id-ID"/>
        </w:rPr>
        <w:t>.</w:t>
      </w:r>
    </w:p>
    <w:p w:rsidR="00DB4A43" w:rsidRDefault="00DB4A43" w:rsidP="009954D4">
      <w:pPr>
        <w:pStyle w:val="Default"/>
        <w:spacing w:line="360" w:lineRule="auto"/>
        <w:ind w:left="709" w:firstLine="851"/>
        <w:jc w:val="both"/>
        <w:rPr>
          <w:rFonts w:ascii="Times New Roman" w:hAnsi="Times New Roman" w:cs="Times New Roman"/>
          <w:lang w:val="id-ID"/>
        </w:rPr>
      </w:pPr>
    </w:p>
    <w:p w:rsidR="00AD102E" w:rsidRDefault="00AD102E" w:rsidP="00D822B9">
      <w:pPr>
        <w:spacing w:line="360" w:lineRule="auto"/>
        <w:ind w:left="720" w:firstLine="993"/>
        <w:jc w:val="both"/>
        <w:rPr>
          <w:rFonts w:ascii="Times New Roman" w:eastAsia="Times New Roman" w:hAnsi="Times New Roman" w:cs="Times New Roman"/>
          <w:sz w:val="24"/>
          <w:szCs w:val="24"/>
          <w:lang w:val="id-ID" w:eastAsia="id-ID"/>
        </w:rPr>
      </w:pPr>
      <w:r w:rsidRPr="00AD102E">
        <w:rPr>
          <w:rFonts w:ascii="Times New Roman" w:eastAsia="Times New Roman" w:hAnsi="Times New Roman" w:cs="Times New Roman"/>
          <w:sz w:val="24"/>
          <w:szCs w:val="24"/>
          <w:lang w:val="id-ID" w:eastAsia="id-ID"/>
        </w:rPr>
        <w:t>Dalam rangka pengukuran dan peningkatan kinerja serta lebih meningkatkan akuntabilitas kinerja instansi pemerintah, maka setiap instansi pemerintah perlu menetapkan Indikator Kinerja Utama (IKU)</w:t>
      </w:r>
      <w:r>
        <w:rPr>
          <w:rFonts w:ascii="Times New Roman" w:eastAsia="Times New Roman" w:hAnsi="Times New Roman" w:cs="Times New Roman"/>
          <w:sz w:val="24"/>
          <w:szCs w:val="24"/>
          <w:lang w:val="id-ID" w:eastAsia="id-ID"/>
        </w:rPr>
        <w:t xml:space="preserve"> </w:t>
      </w:r>
      <w:r w:rsidRPr="00FE75BA">
        <w:rPr>
          <w:rFonts w:ascii="Times New Roman" w:eastAsia="Times New Roman" w:hAnsi="Times New Roman" w:cs="Times New Roman"/>
          <w:sz w:val="24"/>
          <w:szCs w:val="24"/>
          <w:lang w:val="sv-SE" w:eastAsia="id-ID"/>
        </w:rPr>
        <w:t xml:space="preserve">terlampir </w:t>
      </w:r>
      <w:r w:rsidRPr="00FE75BA">
        <w:rPr>
          <w:rFonts w:ascii="Times New Roman" w:eastAsia="Times New Roman" w:hAnsi="Times New Roman" w:cs="Times New Roman"/>
          <w:sz w:val="24"/>
          <w:szCs w:val="24"/>
          <w:lang w:val="id-ID" w:eastAsia="id-ID"/>
        </w:rPr>
        <w:t xml:space="preserve">dalam lampiran </w:t>
      </w:r>
      <w:r>
        <w:rPr>
          <w:rFonts w:ascii="Times New Roman" w:eastAsia="Times New Roman" w:hAnsi="Times New Roman" w:cs="Times New Roman"/>
          <w:sz w:val="24"/>
          <w:szCs w:val="24"/>
          <w:lang w:val="id-ID" w:eastAsia="id-ID"/>
        </w:rPr>
        <w:t>1</w:t>
      </w:r>
      <w:r w:rsidRPr="00FE75BA">
        <w:rPr>
          <w:rFonts w:ascii="Times New Roman" w:eastAsia="Times New Roman" w:hAnsi="Times New Roman" w:cs="Times New Roman"/>
          <w:sz w:val="24"/>
          <w:szCs w:val="24"/>
          <w:lang w:val="id-ID" w:eastAsia="id-ID"/>
        </w:rPr>
        <w:t xml:space="preserve"> yang merupakan bagian tidak terpisahkan dari dokumen </w:t>
      </w:r>
      <w:r w:rsidRPr="00FE75BA">
        <w:rPr>
          <w:rFonts w:ascii="Times New Roman" w:eastAsia="Times New Roman" w:hAnsi="Times New Roman" w:cs="Times New Roman"/>
          <w:sz w:val="24"/>
          <w:szCs w:val="24"/>
          <w:lang w:val="sv-SE" w:eastAsia="id-ID"/>
        </w:rPr>
        <w:t>ini</w:t>
      </w:r>
      <w:r w:rsidRPr="00AD102E">
        <w:rPr>
          <w:rFonts w:ascii="Times New Roman" w:eastAsia="Times New Roman" w:hAnsi="Times New Roman" w:cs="Times New Roman"/>
          <w:sz w:val="24"/>
          <w:szCs w:val="24"/>
          <w:lang w:val="id-ID" w:eastAsia="id-ID"/>
        </w:rPr>
        <w:t>. IKU (Key Performance Indicator) adalah ukuran keberhasilan dari suatu tujuan dan sasaran strategis organisasi</w:t>
      </w:r>
      <w:r>
        <w:rPr>
          <w:rFonts w:ascii="Times New Roman" w:eastAsia="Times New Roman" w:hAnsi="Times New Roman" w:cs="Times New Roman"/>
          <w:sz w:val="24"/>
          <w:szCs w:val="24"/>
          <w:lang w:val="id-ID" w:eastAsia="id-ID"/>
        </w:rPr>
        <w:t xml:space="preserve"> </w:t>
      </w:r>
      <w:r w:rsidRPr="00AD102E">
        <w:rPr>
          <w:rFonts w:ascii="Times New Roman" w:eastAsia="Times New Roman" w:hAnsi="Times New Roman" w:cs="Times New Roman"/>
          <w:sz w:val="24"/>
          <w:szCs w:val="24"/>
          <w:lang w:val="id-ID" w:eastAsia="id-ID"/>
        </w:rPr>
        <w:t>. Tujuan Penetapan Indikator Kinerja Utama yaitu:</w:t>
      </w:r>
    </w:p>
    <w:p w:rsidR="00AD102E" w:rsidRPr="00AD102E" w:rsidRDefault="00AD102E" w:rsidP="000C4569">
      <w:pPr>
        <w:numPr>
          <w:ilvl w:val="0"/>
          <w:numId w:val="31"/>
        </w:numPr>
        <w:tabs>
          <w:tab w:val="clear" w:pos="720"/>
          <w:tab w:val="num" w:pos="993"/>
        </w:tabs>
        <w:spacing w:before="100" w:beforeAutospacing="1" w:after="100" w:afterAutospacing="1" w:line="360" w:lineRule="auto"/>
        <w:ind w:left="993" w:hanging="284"/>
        <w:jc w:val="both"/>
        <w:rPr>
          <w:rFonts w:ascii="Times New Roman" w:eastAsia="Times New Roman" w:hAnsi="Times New Roman" w:cs="Times New Roman"/>
          <w:sz w:val="24"/>
          <w:szCs w:val="24"/>
          <w:lang w:val="id-ID" w:eastAsia="id-ID"/>
        </w:rPr>
      </w:pPr>
      <w:r w:rsidRPr="00AD102E">
        <w:rPr>
          <w:rFonts w:ascii="Times New Roman" w:eastAsia="Times New Roman" w:hAnsi="Times New Roman" w:cs="Times New Roman"/>
          <w:sz w:val="24"/>
          <w:szCs w:val="24"/>
          <w:lang w:val="id-ID" w:eastAsia="id-ID"/>
        </w:rPr>
        <w:t>Untuk memperoleh informasi kinerja yang penting dan diperlukan dalam menyelenggarakan manajemen kinerja secara baik;</w:t>
      </w:r>
    </w:p>
    <w:p w:rsidR="00685242" w:rsidRPr="00EE3D96" w:rsidRDefault="00AD102E" w:rsidP="000C4569">
      <w:pPr>
        <w:numPr>
          <w:ilvl w:val="0"/>
          <w:numId w:val="31"/>
        </w:numPr>
        <w:tabs>
          <w:tab w:val="clear" w:pos="720"/>
          <w:tab w:val="num" w:pos="993"/>
        </w:tabs>
        <w:spacing w:before="100" w:beforeAutospacing="1" w:after="100" w:afterAutospacing="1" w:line="360" w:lineRule="auto"/>
        <w:ind w:left="993" w:hanging="284"/>
        <w:jc w:val="both"/>
        <w:rPr>
          <w:rFonts w:ascii="Times New Roman" w:eastAsia="Times New Roman" w:hAnsi="Times New Roman" w:cs="Times New Roman"/>
          <w:sz w:val="24"/>
          <w:szCs w:val="24"/>
          <w:lang w:val="id-ID" w:eastAsia="id-ID"/>
        </w:rPr>
      </w:pPr>
      <w:r w:rsidRPr="00AD102E">
        <w:rPr>
          <w:rFonts w:ascii="Times New Roman" w:eastAsia="Times New Roman" w:hAnsi="Times New Roman" w:cs="Times New Roman"/>
          <w:sz w:val="24"/>
          <w:szCs w:val="24"/>
          <w:lang w:val="id-ID" w:eastAsia="id-ID"/>
        </w:rPr>
        <w:t xml:space="preserve">Untuk memperoleh ukuran keberhasilan dari pencapaian suatu tujuan dan sasaran strategis organisasi yang digunakan untuk perbaikan kinerja dan peningkatan akuntabilitas kinerja. </w:t>
      </w:r>
    </w:p>
    <w:p w:rsidR="00685242" w:rsidRDefault="00AD102E" w:rsidP="00685242">
      <w:pPr>
        <w:spacing w:before="100" w:beforeAutospacing="1" w:after="100" w:afterAutospacing="1" w:line="360" w:lineRule="auto"/>
        <w:ind w:left="720" w:firstLine="993"/>
        <w:jc w:val="both"/>
        <w:rPr>
          <w:rFonts w:ascii="Times New Roman" w:eastAsia="Times New Roman" w:hAnsi="Times New Roman" w:cs="Times New Roman"/>
          <w:sz w:val="24"/>
          <w:szCs w:val="24"/>
          <w:lang w:val="id-ID" w:eastAsia="id-ID"/>
        </w:rPr>
      </w:pPr>
      <w:r w:rsidRPr="00AD102E">
        <w:rPr>
          <w:rFonts w:ascii="Times New Roman" w:eastAsia="Times New Roman" w:hAnsi="Times New Roman" w:cs="Times New Roman"/>
          <w:sz w:val="24"/>
          <w:szCs w:val="24"/>
          <w:lang w:val="id-ID" w:eastAsia="id-ID"/>
        </w:rPr>
        <w:t>Instansi Pemerintah melakukan Analisis dan Evaluasi Kinerja dengan memperhatikan Capaian Indikator Kinerja Utama</w:t>
      </w:r>
      <w:r>
        <w:rPr>
          <w:rFonts w:ascii="Times New Roman" w:eastAsia="Times New Roman" w:hAnsi="Times New Roman" w:cs="Times New Roman"/>
          <w:sz w:val="24"/>
          <w:szCs w:val="24"/>
          <w:lang w:val="id-ID" w:eastAsia="id-ID"/>
        </w:rPr>
        <w:t>.</w:t>
      </w:r>
      <w:r w:rsidRPr="00AD102E">
        <w:rPr>
          <w:rFonts w:ascii="Times New Roman" w:eastAsia="Times New Roman" w:hAnsi="Times New Roman" w:cs="Times New Roman"/>
          <w:sz w:val="24"/>
          <w:szCs w:val="24"/>
          <w:lang w:val="id-ID" w:eastAsia="id-ID"/>
        </w:rPr>
        <w:t xml:space="preserve"> Analisis dan Evaluasi Kinerja dilakukan secara berkala dan sederhana dengan meneliti fakta-fakta yang ada berupa kendala, hambatan, dan informasi lainnya.</w:t>
      </w:r>
    </w:p>
    <w:p w:rsidR="00AD102E" w:rsidRDefault="00FE2439" w:rsidP="00D822B9">
      <w:pPr>
        <w:spacing w:before="100" w:beforeAutospacing="1" w:after="100" w:afterAutospacing="1" w:line="360" w:lineRule="auto"/>
        <w:ind w:left="720" w:firstLine="992"/>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0B0408" w:rsidRPr="000B0408">
        <w:rPr>
          <w:rFonts w:ascii="Times New Roman" w:hAnsi="Times New Roman" w:cs="Times New Roman"/>
          <w:sz w:val="24"/>
          <w:szCs w:val="24"/>
        </w:rPr>
        <w:t xml:space="preserve">erencanaan kinerja </w:t>
      </w:r>
      <w:r w:rsidRPr="00FE2439">
        <w:rPr>
          <w:rFonts w:ascii="Times New Roman" w:hAnsi="Times New Roman" w:cs="Times New Roman"/>
          <w:sz w:val="24"/>
          <w:szCs w:val="24"/>
          <w:lang w:val="id-ID"/>
        </w:rPr>
        <w:t>(Renstra)</w:t>
      </w:r>
      <w:r>
        <w:rPr>
          <w:rFonts w:ascii="Times New Roman" w:hAnsi="Times New Roman" w:cs="Times New Roman"/>
          <w:lang w:val="id-ID"/>
        </w:rPr>
        <w:t xml:space="preserve"> </w:t>
      </w:r>
      <w:r w:rsidR="000B0408" w:rsidRPr="000B0408">
        <w:rPr>
          <w:rFonts w:ascii="Times New Roman" w:hAnsi="Times New Roman" w:cs="Times New Roman"/>
          <w:sz w:val="24"/>
          <w:szCs w:val="24"/>
        </w:rPr>
        <w:t xml:space="preserve">merupakan proses penyusunan rencana kinerja sebagai penjabaran dari sasaran dan program yang telah ditetapkan dalam rencana stratejik, yang dilaksanakan oleh instansi pemerintah melalui berbagai kegiatan tahunan. didalam rencana kinerja ditetapkan rencana capaian kinerja tahunan untuk seluruh indikator kinerja yang ada pada tingkat sasaran dan kegiatan.penyusunan rencana kinerja dilakukan seiring dengan agenda penyusunan </w:t>
      </w:r>
      <w:r w:rsidR="000B0408" w:rsidRPr="000B0408">
        <w:rPr>
          <w:rFonts w:ascii="Times New Roman" w:hAnsi="Times New Roman" w:cs="Times New Roman"/>
          <w:sz w:val="24"/>
          <w:szCs w:val="24"/>
        </w:rPr>
        <w:lastRenderedPageBreak/>
        <w:t>dan kebijakan anggaran, serta merupakan komitmen bagi instansi untuk mencapainya dalam tahun tertentu.</w:t>
      </w:r>
    </w:p>
    <w:p w:rsidR="00DB4A43" w:rsidRDefault="00DB4A43" w:rsidP="00DB4A43">
      <w:pPr>
        <w:pStyle w:val="BodyText"/>
        <w:widowControl w:val="0"/>
        <w:tabs>
          <w:tab w:val="left" w:pos="1412"/>
        </w:tabs>
        <w:kinsoku w:val="0"/>
        <w:overflowPunct w:val="0"/>
        <w:autoSpaceDE w:val="0"/>
        <w:autoSpaceDN w:val="0"/>
        <w:adjustRightInd w:val="0"/>
        <w:spacing w:after="0" w:line="360" w:lineRule="auto"/>
        <w:ind w:left="426" w:right="153" w:firstLine="850"/>
        <w:jc w:val="both"/>
      </w:pPr>
      <w:r w:rsidRPr="0063253D">
        <w:t xml:space="preserve">Penyusunan </w:t>
      </w:r>
      <w:r>
        <w:t>Renstra Kecamatan Wonoayu</w:t>
      </w:r>
      <w:r w:rsidRPr="0063253D">
        <w:t xml:space="preserve"> Kabupaten Sidoarjo 2016-2021 mempertimbangakan rencana pemanfaatan dan pengembangan tata ruang wilayah Kabupaten Sidoarjo, seperti yang tertuang dalam Rencana Tata Ruang Wilayah (RTRW) Kabupaten Sidoarjo. Program pemanfaatan dan pengembangan tata ruang dalam RPJMD Kabupaten Sidoarjo 2016-2021 disesuaikan dengan indikasi program yang tertuang dalam RTRW Kabupaten Sidoarjo 2009-2029 di lima tahun kedua. Berbagai indikasi program RTRW Kabupaten Sidoarjo lima tahun kedua yang tercakup dalam RPJMD.</w:t>
      </w:r>
    </w:p>
    <w:p w:rsidR="00DB4A43" w:rsidRPr="0063253D" w:rsidRDefault="00DB4A43" w:rsidP="00DB4A43">
      <w:pPr>
        <w:pStyle w:val="BodyText"/>
        <w:widowControl w:val="0"/>
        <w:tabs>
          <w:tab w:val="left" w:pos="1412"/>
        </w:tabs>
        <w:kinsoku w:val="0"/>
        <w:overflowPunct w:val="0"/>
        <w:autoSpaceDE w:val="0"/>
        <w:autoSpaceDN w:val="0"/>
        <w:adjustRightInd w:val="0"/>
        <w:spacing w:after="0" w:line="360" w:lineRule="auto"/>
        <w:ind w:right="153"/>
        <w:jc w:val="both"/>
      </w:pPr>
    </w:p>
    <w:p w:rsidR="00DB4A43" w:rsidRDefault="00DB4A43" w:rsidP="00DB4A43">
      <w:pPr>
        <w:spacing w:after="0" w:line="360" w:lineRule="auto"/>
        <w:ind w:left="426" w:firstLine="850"/>
        <w:jc w:val="both"/>
        <w:rPr>
          <w:rFonts w:ascii="Times New Roman" w:eastAsia="Calibri" w:hAnsi="Times New Roman" w:cs="Times New Roman"/>
          <w:sz w:val="24"/>
          <w:szCs w:val="24"/>
        </w:rPr>
      </w:pPr>
      <w:r w:rsidRPr="0063253D">
        <w:rPr>
          <w:rFonts w:ascii="Times New Roman" w:eastAsia="Calibri" w:hAnsi="Times New Roman" w:cs="Times New Roman"/>
          <w:sz w:val="24"/>
          <w:szCs w:val="24"/>
        </w:rPr>
        <w:t xml:space="preserve"> Penyusunan RPJMD</w:t>
      </w:r>
      <w:r>
        <w:rPr>
          <w:rFonts w:ascii="Times New Roman" w:eastAsia="Calibri" w:hAnsi="Times New Roman" w:cs="Times New Roman"/>
          <w:sz w:val="24"/>
          <w:szCs w:val="24"/>
        </w:rPr>
        <w:t xml:space="preserve"> </w:t>
      </w:r>
      <w:r w:rsidRPr="0063253D">
        <w:rPr>
          <w:rFonts w:ascii="Times New Roman" w:eastAsia="Calibri" w:hAnsi="Times New Roman" w:cs="Times New Roman"/>
          <w:spacing w:val="-1"/>
          <w:sz w:val="24"/>
          <w:szCs w:val="24"/>
        </w:rPr>
        <w:t>Kabupaten</w:t>
      </w:r>
      <w:r>
        <w:rPr>
          <w:rFonts w:ascii="Times New Roman" w:eastAsia="Calibri" w:hAnsi="Times New Roman" w:cs="Times New Roman"/>
          <w:spacing w:val="-1"/>
          <w:sz w:val="24"/>
          <w:szCs w:val="24"/>
        </w:rPr>
        <w:t xml:space="preserve"> </w:t>
      </w:r>
      <w:r w:rsidRPr="0063253D">
        <w:rPr>
          <w:rFonts w:ascii="Times New Roman" w:eastAsia="Calibri" w:hAnsi="Times New Roman" w:cs="Times New Roman"/>
          <w:spacing w:val="-1"/>
          <w:sz w:val="24"/>
          <w:szCs w:val="24"/>
        </w:rPr>
        <w:t>Sidoarjo</w:t>
      </w:r>
      <w:r>
        <w:rPr>
          <w:rFonts w:ascii="Times New Roman" w:eastAsia="Calibri" w:hAnsi="Times New Roman" w:cs="Times New Roman"/>
          <w:spacing w:val="-1"/>
          <w:sz w:val="24"/>
          <w:szCs w:val="24"/>
        </w:rPr>
        <w:t xml:space="preserve"> </w:t>
      </w:r>
      <w:r w:rsidRPr="0063253D">
        <w:rPr>
          <w:rFonts w:ascii="Times New Roman" w:eastAsia="Calibri" w:hAnsi="Times New Roman" w:cs="Times New Roman"/>
          <w:sz w:val="24"/>
          <w:szCs w:val="24"/>
        </w:rPr>
        <w:t xml:space="preserve">2016-2021 juga mempertimbangkan rencana tata ruang wilayah Jawa Timur dan kabupaten/kota lain yang berbatasan dengan Kabupaten Sidoarjo, yaitu Kota Surabaya, Kabupaten Gresik, Pasuruan dan Mojokerto.Dalam RTRW Provinsi Jawa Timur, khususnya dalam arahan sistim perkotaan Jawa Timur, Kabupaten Sidoarjo merupakan bagian strategis dalam unsur Pusat </w:t>
      </w:r>
      <w:r>
        <w:rPr>
          <w:rFonts w:ascii="Times New Roman" w:eastAsia="Calibri" w:hAnsi="Times New Roman" w:cs="Times New Roman"/>
          <w:sz w:val="24"/>
          <w:szCs w:val="24"/>
        </w:rPr>
        <w:t>Kegiatan Nasional (PKN)</w:t>
      </w:r>
      <w:r w:rsidRPr="0063253D">
        <w:rPr>
          <w:rFonts w:ascii="Times New Roman" w:eastAsia="Calibri" w:hAnsi="Times New Roman" w:cs="Times New Roman"/>
          <w:sz w:val="24"/>
          <w:szCs w:val="24"/>
        </w:rPr>
        <w:t xml:space="preserve">. Beberapa rencana tata ruang yang menjadi pertimbangan antara lain: </w:t>
      </w:r>
    </w:p>
    <w:p w:rsidR="00DB4A43" w:rsidRDefault="00DB4A43" w:rsidP="00DB4A43">
      <w:pPr>
        <w:spacing w:after="0" w:line="360" w:lineRule="auto"/>
        <w:ind w:left="426" w:firstLine="850"/>
        <w:jc w:val="both"/>
        <w:rPr>
          <w:rFonts w:ascii="Times New Roman" w:eastAsia="Calibri" w:hAnsi="Times New Roman" w:cs="Times New Roman"/>
          <w:sz w:val="24"/>
          <w:szCs w:val="24"/>
        </w:rPr>
      </w:pPr>
    </w:p>
    <w:p w:rsidR="00DB4A43" w:rsidRDefault="00DB4A43" w:rsidP="000C4569">
      <w:pPr>
        <w:pStyle w:val="ListParagraph"/>
        <w:numPr>
          <w:ilvl w:val="1"/>
          <w:numId w:val="42"/>
        </w:numPr>
        <w:spacing w:after="0" w:line="360" w:lineRule="auto"/>
        <w:ind w:left="709" w:hanging="283"/>
        <w:jc w:val="both"/>
        <w:rPr>
          <w:rFonts w:ascii="Times New Roman" w:eastAsia="Calibri" w:hAnsi="Times New Roman" w:cs="Times New Roman"/>
          <w:sz w:val="24"/>
          <w:szCs w:val="24"/>
        </w:rPr>
      </w:pPr>
      <w:r w:rsidRPr="0063253D">
        <w:rPr>
          <w:rFonts w:ascii="Times New Roman" w:eastAsia="Calibri" w:hAnsi="Times New Roman" w:cs="Times New Roman"/>
          <w:sz w:val="24"/>
          <w:szCs w:val="24"/>
        </w:rPr>
        <w:t xml:space="preserve">pengembangan Kasawan Agropolitas di Kabupaten Sidoarjo, Gresik, Pasuruan, Malang dan Bangkalan; </w:t>
      </w:r>
    </w:p>
    <w:p w:rsidR="00DB4A43" w:rsidRDefault="00DB4A43" w:rsidP="000C4569">
      <w:pPr>
        <w:pStyle w:val="ListParagraph"/>
        <w:numPr>
          <w:ilvl w:val="1"/>
          <w:numId w:val="42"/>
        </w:numPr>
        <w:spacing w:after="0" w:line="360" w:lineRule="auto"/>
        <w:ind w:left="709" w:hanging="283"/>
        <w:jc w:val="both"/>
        <w:rPr>
          <w:rFonts w:ascii="Times New Roman" w:eastAsia="Calibri" w:hAnsi="Times New Roman" w:cs="Times New Roman"/>
          <w:sz w:val="24"/>
          <w:szCs w:val="24"/>
        </w:rPr>
      </w:pPr>
      <w:r w:rsidRPr="0063253D">
        <w:rPr>
          <w:rFonts w:ascii="Times New Roman" w:eastAsia="Calibri" w:hAnsi="Times New Roman" w:cs="Times New Roman"/>
          <w:sz w:val="24"/>
          <w:szCs w:val="24"/>
        </w:rPr>
        <w:t>pengembangan kawasan industri dan perdagangan di perbatasan antara Kabupaten Sidoarjo dengan Kota Surabaya, Kabupaten Pasuruan, Kabupaten Gresik dan Kabupaten Mojokerto.</w:t>
      </w:r>
    </w:p>
    <w:p w:rsidR="00FE2439" w:rsidRDefault="000B0408" w:rsidP="00FE2439">
      <w:pPr>
        <w:spacing w:before="100" w:beforeAutospacing="1" w:after="100" w:afterAutospacing="1" w:line="360" w:lineRule="auto"/>
        <w:ind w:left="720" w:firstLine="992"/>
        <w:jc w:val="both"/>
        <w:rPr>
          <w:rFonts w:ascii="Times New Roman" w:hAnsi="Times New Roman" w:cs="Times New Roman"/>
          <w:sz w:val="24"/>
          <w:szCs w:val="24"/>
          <w:lang w:val="id-ID"/>
        </w:rPr>
      </w:pPr>
      <w:r w:rsidRPr="000B0408">
        <w:rPr>
          <w:rFonts w:ascii="Times New Roman" w:hAnsi="Times New Roman" w:cs="Times New Roman"/>
          <w:sz w:val="24"/>
          <w:szCs w:val="24"/>
          <w:lang w:val="id-ID"/>
        </w:rPr>
        <w:t>D</w:t>
      </w:r>
      <w:r w:rsidRPr="000B0408">
        <w:rPr>
          <w:rFonts w:ascii="Times New Roman" w:hAnsi="Times New Roman" w:cs="Times New Roman"/>
          <w:sz w:val="24"/>
          <w:szCs w:val="24"/>
        </w:rPr>
        <w:t>okomen rencana kinerja memuat informasi tentang sasaran yang ingin dicapai dalam tahun yang bersangkutan; indikator kinerja sasaran, dan rencana capaiannya.selain itu dimuat pula keterangan yang antara lain menjelaskan keterkaitan kegiatan, dengan sasaran, kebijakan dengan programnya, serta keterkaitan dengan kegiatan-kegiatan yang dilaksanakan oleh instansi/ sektor lain.</w:t>
      </w:r>
    </w:p>
    <w:p w:rsidR="00FE2439" w:rsidRDefault="00FE2439" w:rsidP="00DB4A43">
      <w:pPr>
        <w:spacing w:before="100" w:beforeAutospacing="1" w:after="100" w:afterAutospacing="1" w:line="360" w:lineRule="auto"/>
        <w:jc w:val="both"/>
        <w:rPr>
          <w:rFonts w:ascii="Times New Roman" w:hAnsi="Times New Roman" w:cs="Times New Roman"/>
          <w:sz w:val="24"/>
          <w:szCs w:val="24"/>
          <w:lang w:val="id-ID"/>
        </w:rPr>
      </w:pPr>
    </w:p>
    <w:p w:rsidR="000B0408" w:rsidRPr="00087F6A" w:rsidRDefault="002E6644" w:rsidP="005B7870">
      <w:pPr>
        <w:spacing w:before="100" w:beforeAutospacing="1" w:after="100" w:afterAutospacing="1" w:line="360" w:lineRule="auto"/>
        <w:ind w:left="720" w:firstLine="992"/>
        <w:jc w:val="both"/>
        <w:rPr>
          <w:rFonts w:ascii="Times New Roman" w:hAnsi="Times New Roman" w:cs="Times New Roman"/>
          <w:sz w:val="24"/>
          <w:szCs w:val="24"/>
          <w:lang w:val="id-ID"/>
        </w:rPr>
      </w:pPr>
      <w:r w:rsidRPr="00D822B9">
        <w:rPr>
          <w:rFonts w:ascii="Times New Roman" w:hAnsi="Times New Roman" w:cs="Times New Roman"/>
          <w:sz w:val="24"/>
          <w:szCs w:val="24"/>
        </w:rPr>
        <w:lastRenderedPageBreak/>
        <w:t>Perencanaan</w:t>
      </w:r>
      <w:r w:rsidR="00811FDF" w:rsidRPr="00D822B9">
        <w:rPr>
          <w:rFonts w:ascii="Times New Roman" w:hAnsi="Times New Roman" w:cs="Times New Roman"/>
          <w:sz w:val="24"/>
          <w:szCs w:val="24"/>
          <w:lang w:val="id-ID"/>
        </w:rPr>
        <w:t xml:space="preserve"> </w:t>
      </w:r>
      <w:r w:rsidRPr="00E10ECF">
        <w:rPr>
          <w:rFonts w:ascii="Times New Roman" w:hAnsi="Times New Roman" w:cs="Times New Roman"/>
          <w:sz w:val="24"/>
          <w:szCs w:val="24"/>
        </w:rPr>
        <w:t xml:space="preserve">strategis </w:t>
      </w:r>
      <w:r w:rsidR="00E10ECF" w:rsidRPr="00E10ECF">
        <w:rPr>
          <w:rFonts w:ascii="Times New Roman" w:hAnsi="Times New Roman" w:cs="Times New Roman"/>
          <w:sz w:val="24"/>
          <w:szCs w:val="24"/>
          <w:lang w:val="id-ID"/>
        </w:rPr>
        <w:t xml:space="preserve">(Renstra) </w:t>
      </w:r>
      <w:r w:rsidR="00811FDF" w:rsidRPr="00E10ECF">
        <w:rPr>
          <w:rFonts w:ascii="Times New Roman" w:hAnsi="Times New Roman" w:cs="Times New Roman"/>
          <w:sz w:val="24"/>
          <w:szCs w:val="24"/>
          <w:lang w:val="id-ID"/>
        </w:rPr>
        <w:t>Kecamatan</w:t>
      </w:r>
      <w:r w:rsidR="00811FDF" w:rsidRPr="00D822B9">
        <w:rPr>
          <w:rFonts w:ascii="Times New Roman" w:hAnsi="Times New Roman" w:cs="Times New Roman"/>
          <w:sz w:val="24"/>
          <w:szCs w:val="24"/>
          <w:lang w:val="id-ID"/>
        </w:rPr>
        <w:t xml:space="preserve"> Wonoayu</w:t>
      </w:r>
      <w:r w:rsidRPr="00D822B9">
        <w:rPr>
          <w:rFonts w:ascii="Times New Roman" w:hAnsi="Times New Roman" w:cs="Times New Roman"/>
          <w:sz w:val="24"/>
          <w:szCs w:val="24"/>
        </w:rPr>
        <w:t xml:space="preserve"> memiliki</w:t>
      </w:r>
      <w:r w:rsidR="00811FDF" w:rsidRPr="00D822B9">
        <w:rPr>
          <w:rFonts w:ascii="Times New Roman" w:hAnsi="Times New Roman" w:cs="Times New Roman"/>
          <w:sz w:val="24"/>
          <w:szCs w:val="24"/>
          <w:lang w:val="id-ID"/>
        </w:rPr>
        <w:t xml:space="preserve"> </w:t>
      </w:r>
      <w:r w:rsidRPr="00D822B9">
        <w:rPr>
          <w:rFonts w:ascii="Times New Roman" w:hAnsi="Times New Roman" w:cs="Times New Roman"/>
          <w:sz w:val="24"/>
          <w:szCs w:val="24"/>
        </w:rPr>
        <w:t>keterkaitan</w:t>
      </w:r>
      <w:r w:rsidR="00811FDF" w:rsidRPr="00D822B9">
        <w:rPr>
          <w:rFonts w:ascii="Times New Roman" w:hAnsi="Times New Roman" w:cs="Times New Roman"/>
          <w:sz w:val="24"/>
          <w:szCs w:val="24"/>
          <w:lang w:val="id-ID"/>
        </w:rPr>
        <w:t xml:space="preserve"> </w:t>
      </w:r>
      <w:r w:rsidRPr="00D822B9">
        <w:rPr>
          <w:rFonts w:ascii="Times New Roman" w:hAnsi="Times New Roman" w:cs="Times New Roman"/>
          <w:sz w:val="24"/>
          <w:szCs w:val="24"/>
        </w:rPr>
        <w:t>dengan RPJMD Kabupaten</w:t>
      </w:r>
      <w:r w:rsidR="00811FDF" w:rsidRPr="00D822B9">
        <w:rPr>
          <w:rFonts w:ascii="Times New Roman" w:hAnsi="Times New Roman" w:cs="Times New Roman"/>
          <w:sz w:val="24"/>
          <w:szCs w:val="24"/>
          <w:lang w:val="id-ID"/>
        </w:rPr>
        <w:t xml:space="preserve"> </w:t>
      </w:r>
      <w:r w:rsidRPr="00D822B9">
        <w:rPr>
          <w:rFonts w:ascii="Times New Roman" w:hAnsi="Times New Roman" w:cs="Times New Roman"/>
          <w:sz w:val="24"/>
          <w:szCs w:val="24"/>
        </w:rPr>
        <w:t>Sidoarjo</w:t>
      </w:r>
      <w:r w:rsidR="00811FDF" w:rsidRPr="00D822B9">
        <w:rPr>
          <w:rFonts w:ascii="Times New Roman" w:hAnsi="Times New Roman" w:cs="Times New Roman"/>
          <w:sz w:val="24"/>
          <w:szCs w:val="24"/>
          <w:lang w:val="id-ID"/>
        </w:rPr>
        <w:t xml:space="preserve"> </w:t>
      </w:r>
      <w:r w:rsidRPr="00D822B9">
        <w:rPr>
          <w:rFonts w:ascii="Times New Roman" w:hAnsi="Times New Roman" w:cs="Times New Roman"/>
          <w:sz w:val="24"/>
          <w:szCs w:val="24"/>
        </w:rPr>
        <w:t xml:space="preserve">Tahun </w:t>
      </w:r>
      <w:r w:rsidR="004B0D27">
        <w:rPr>
          <w:rFonts w:ascii="Times New Roman" w:hAnsi="Times New Roman" w:cs="Times New Roman"/>
          <w:sz w:val="24"/>
          <w:szCs w:val="24"/>
          <w:lang w:val="id-ID"/>
        </w:rPr>
        <w:t>2016-2021</w:t>
      </w:r>
      <w:r w:rsidRPr="00D822B9">
        <w:rPr>
          <w:rFonts w:ascii="Times New Roman" w:hAnsi="Times New Roman" w:cs="Times New Roman"/>
          <w:sz w:val="24"/>
          <w:szCs w:val="24"/>
        </w:rPr>
        <w:t xml:space="preserve"> sebagai</w:t>
      </w:r>
      <w:r w:rsidR="00811FDF" w:rsidRPr="00D822B9">
        <w:rPr>
          <w:rFonts w:ascii="Times New Roman" w:hAnsi="Times New Roman" w:cs="Times New Roman"/>
          <w:sz w:val="24"/>
          <w:szCs w:val="24"/>
          <w:lang w:val="id-ID"/>
        </w:rPr>
        <w:t xml:space="preserve"> </w:t>
      </w:r>
      <w:r w:rsidRPr="00D822B9">
        <w:rPr>
          <w:rFonts w:ascii="Times New Roman" w:hAnsi="Times New Roman" w:cs="Times New Roman"/>
          <w:sz w:val="24"/>
          <w:szCs w:val="24"/>
        </w:rPr>
        <w:t>berikut :</w:t>
      </w:r>
    </w:p>
    <w:p w:rsidR="002E6644" w:rsidRPr="00504FAE" w:rsidRDefault="00087F6A" w:rsidP="00117F45">
      <w:pPr>
        <w:pStyle w:val="ListParagraph"/>
        <w:tabs>
          <w:tab w:val="left" w:pos="567"/>
        </w:tabs>
        <w:spacing w:after="0" w:line="240" w:lineRule="auto"/>
        <w:ind w:left="567"/>
        <w:jc w:val="center"/>
        <w:rPr>
          <w:rFonts w:ascii="Times New Roman" w:hAnsi="Times New Roman" w:cs="Times New Roman"/>
          <w:b/>
          <w:sz w:val="24"/>
          <w:szCs w:val="24"/>
          <w:lang w:val="id-ID"/>
        </w:rPr>
      </w:pPr>
      <w:r>
        <w:rPr>
          <w:rFonts w:ascii="Times New Roman" w:hAnsi="Times New Roman" w:cs="Times New Roman"/>
          <w:b/>
          <w:sz w:val="24"/>
          <w:szCs w:val="24"/>
          <w:lang w:val="id-ID"/>
        </w:rPr>
        <w:t>Tabel 2.1.</w:t>
      </w:r>
    </w:p>
    <w:p w:rsidR="002E6644" w:rsidRDefault="00087F6A" w:rsidP="00117F45">
      <w:pPr>
        <w:pStyle w:val="ListParagraph"/>
        <w:tabs>
          <w:tab w:val="left" w:pos="567"/>
        </w:tabs>
        <w:spacing w:after="0" w:line="240" w:lineRule="auto"/>
        <w:ind w:left="567"/>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Keterkaitan </w:t>
      </w:r>
      <w:r w:rsidR="002E6644" w:rsidRPr="00504FAE">
        <w:rPr>
          <w:rFonts w:ascii="Times New Roman" w:hAnsi="Times New Roman" w:cs="Times New Roman"/>
          <w:b/>
          <w:sz w:val="24"/>
          <w:szCs w:val="24"/>
        </w:rPr>
        <w:t>RPJMD Kabupaten</w:t>
      </w:r>
      <w:r w:rsidR="00780E1E">
        <w:rPr>
          <w:rFonts w:ascii="Times New Roman" w:hAnsi="Times New Roman" w:cs="Times New Roman"/>
          <w:b/>
          <w:sz w:val="24"/>
          <w:szCs w:val="24"/>
          <w:lang w:val="id-ID"/>
        </w:rPr>
        <w:t xml:space="preserve"> </w:t>
      </w:r>
      <w:r w:rsidR="002E6644" w:rsidRPr="00504FAE">
        <w:rPr>
          <w:rFonts w:ascii="Times New Roman" w:hAnsi="Times New Roman" w:cs="Times New Roman"/>
          <w:b/>
          <w:sz w:val="24"/>
          <w:szCs w:val="24"/>
        </w:rPr>
        <w:t>Sidoarjo</w:t>
      </w:r>
      <w:r w:rsidR="00780E1E">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dan Rensra Kecamatan Wonoayu </w:t>
      </w:r>
      <w:r w:rsidR="002E6644" w:rsidRPr="00504FAE">
        <w:rPr>
          <w:rFonts w:ascii="Times New Roman" w:hAnsi="Times New Roman" w:cs="Times New Roman"/>
          <w:b/>
          <w:sz w:val="24"/>
          <w:szCs w:val="24"/>
        </w:rPr>
        <w:t xml:space="preserve">Tahun </w:t>
      </w:r>
      <w:r w:rsidR="004B0D27">
        <w:rPr>
          <w:rFonts w:ascii="Times New Roman" w:hAnsi="Times New Roman" w:cs="Times New Roman"/>
          <w:b/>
          <w:sz w:val="24"/>
          <w:szCs w:val="24"/>
          <w:lang w:val="id-ID"/>
        </w:rPr>
        <w:t>2015-2021</w:t>
      </w: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417"/>
        <w:gridCol w:w="1276"/>
        <w:gridCol w:w="1418"/>
        <w:gridCol w:w="2835"/>
      </w:tblGrid>
      <w:tr w:rsidR="00DB4A43" w:rsidRPr="00E207F9" w:rsidTr="00087F6A">
        <w:tc>
          <w:tcPr>
            <w:tcW w:w="1276" w:type="dxa"/>
            <w:shd w:val="clear" w:color="auto" w:fill="4BACC6"/>
          </w:tcPr>
          <w:p w:rsidR="00DB4A43" w:rsidRPr="0048130C" w:rsidRDefault="00DB4A43" w:rsidP="00404803">
            <w:pPr>
              <w:spacing w:after="0" w:line="240" w:lineRule="auto"/>
              <w:jc w:val="center"/>
              <w:rPr>
                <w:rFonts w:ascii="Times New Roman" w:eastAsia="Calibri" w:hAnsi="Times New Roman" w:cs="Times New Roman"/>
                <w:b/>
                <w:sz w:val="14"/>
                <w:szCs w:val="14"/>
                <w:lang w:val="id-ID" w:eastAsia="id-ID"/>
              </w:rPr>
            </w:pPr>
            <w:r w:rsidRPr="0048130C">
              <w:rPr>
                <w:rFonts w:ascii="Calibri" w:eastAsia="Calibri" w:hAnsi="Calibri" w:cs="Times New Roman"/>
                <w:b/>
                <w:sz w:val="14"/>
                <w:szCs w:val="14"/>
              </w:rPr>
              <w:t>MISI</w:t>
            </w:r>
            <w:r w:rsidRPr="0048130C">
              <w:rPr>
                <w:b/>
                <w:sz w:val="14"/>
                <w:szCs w:val="14"/>
                <w:lang w:val="id-ID"/>
              </w:rPr>
              <w:t xml:space="preserve"> RPJMD Kab. Sidoarjo</w:t>
            </w:r>
          </w:p>
        </w:tc>
        <w:tc>
          <w:tcPr>
            <w:tcW w:w="1417" w:type="dxa"/>
            <w:shd w:val="clear" w:color="auto" w:fill="4BACC6"/>
          </w:tcPr>
          <w:p w:rsidR="00DB4A43" w:rsidRPr="0048130C" w:rsidRDefault="00DB4A43" w:rsidP="00404803">
            <w:pPr>
              <w:spacing w:after="0" w:line="240" w:lineRule="auto"/>
              <w:jc w:val="center"/>
              <w:rPr>
                <w:rFonts w:ascii="Times New Roman" w:eastAsia="Calibri" w:hAnsi="Times New Roman" w:cs="Times New Roman"/>
                <w:b/>
                <w:sz w:val="14"/>
                <w:szCs w:val="14"/>
                <w:lang w:val="id-ID" w:eastAsia="id-ID"/>
              </w:rPr>
            </w:pPr>
            <w:r w:rsidRPr="0048130C">
              <w:rPr>
                <w:rFonts w:ascii="Calibri" w:eastAsia="Calibri" w:hAnsi="Calibri" w:cs="Times New Roman"/>
                <w:b/>
                <w:sz w:val="14"/>
                <w:szCs w:val="14"/>
              </w:rPr>
              <w:t>TUJUAN</w:t>
            </w:r>
            <w:r w:rsidRPr="0048130C">
              <w:rPr>
                <w:b/>
                <w:sz w:val="14"/>
                <w:szCs w:val="14"/>
                <w:lang w:val="id-ID"/>
              </w:rPr>
              <w:t xml:space="preserve"> RPJMD Kab. Sidoarjo</w:t>
            </w:r>
          </w:p>
        </w:tc>
        <w:tc>
          <w:tcPr>
            <w:tcW w:w="1276" w:type="dxa"/>
            <w:shd w:val="clear" w:color="auto" w:fill="4BACC6"/>
          </w:tcPr>
          <w:p w:rsidR="00DB4A43" w:rsidRPr="0048130C" w:rsidRDefault="00DB4A43" w:rsidP="00404803">
            <w:pPr>
              <w:spacing w:after="0" w:line="240" w:lineRule="auto"/>
              <w:jc w:val="center"/>
              <w:rPr>
                <w:rFonts w:ascii="Times New Roman" w:eastAsia="Calibri" w:hAnsi="Times New Roman" w:cs="Times New Roman"/>
                <w:b/>
                <w:sz w:val="14"/>
                <w:szCs w:val="14"/>
                <w:lang w:val="id-ID" w:eastAsia="id-ID"/>
              </w:rPr>
            </w:pPr>
            <w:r w:rsidRPr="0048130C">
              <w:rPr>
                <w:rFonts w:ascii="Calibri" w:eastAsia="Calibri" w:hAnsi="Calibri" w:cs="Times New Roman"/>
                <w:b/>
                <w:sz w:val="14"/>
                <w:szCs w:val="14"/>
              </w:rPr>
              <w:t>SASARAN</w:t>
            </w:r>
            <w:r w:rsidRPr="0048130C">
              <w:rPr>
                <w:b/>
                <w:sz w:val="14"/>
                <w:szCs w:val="14"/>
                <w:lang w:val="id-ID"/>
              </w:rPr>
              <w:t xml:space="preserve"> RPJMD Kab. Sidoarjo</w:t>
            </w:r>
          </w:p>
        </w:tc>
        <w:tc>
          <w:tcPr>
            <w:tcW w:w="1418" w:type="dxa"/>
            <w:shd w:val="clear" w:color="auto" w:fill="4BACC6"/>
          </w:tcPr>
          <w:p w:rsidR="00DB4A43" w:rsidRPr="0048130C" w:rsidRDefault="00DB4A43" w:rsidP="00404803">
            <w:pPr>
              <w:spacing w:after="0" w:line="240" w:lineRule="auto"/>
              <w:jc w:val="center"/>
              <w:rPr>
                <w:rFonts w:ascii="Times New Roman" w:eastAsia="Calibri" w:hAnsi="Times New Roman" w:cs="Times New Roman"/>
                <w:b/>
                <w:sz w:val="14"/>
                <w:szCs w:val="14"/>
                <w:lang w:val="id-ID" w:eastAsia="id-ID"/>
              </w:rPr>
            </w:pPr>
            <w:r w:rsidRPr="0048130C">
              <w:rPr>
                <w:b/>
                <w:sz w:val="14"/>
                <w:szCs w:val="14"/>
                <w:lang w:val="id-ID"/>
              </w:rPr>
              <w:t>Tujuan Renstra SKPD</w:t>
            </w:r>
          </w:p>
        </w:tc>
        <w:tc>
          <w:tcPr>
            <w:tcW w:w="2835" w:type="dxa"/>
            <w:shd w:val="clear" w:color="auto" w:fill="4BACC6"/>
          </w:tcPr>
          <w:p w:rsidR="00DB4A43" w:rsidRPr="0048130C" w:rsidRDefault="00DB4A43" w:rsidP="00404803">
            <w:pPr>
              <w:spacing w:after="0" w:line="240" w:lineRule="auto"/>
              <w:jc w:val="center"/>
              <w:rPr>
                <w:rFonts w:ascii="Times New Roman" w:eastAsia="Calibri" w:hAnsi="Times New Roman" w:cs="Times New Roman"/>
                <w:b/>
                <w:sz w:val="14"/>
                <w:szCs w:val="14"/>
                <w:lang w:val="id-ID" w:eastAsia="id-ID"/>
              </w:rPr>
            </w:pPr>
            <w:r w:rsidRPr="0048130C">
              <w:rPr>
                <w:b/>
                <w:sz w:val="14"/>
                <w:szCs w:val="14"/>
                <w:lang w:val="id-ID"/>
              </w:rPr>
              <w:t>Sasaran Renstra SKPD</w:t>
            </w:r>
          </w:p>
        </w:tc>
      </w:tr>
      <w:tr w:rsidR="00DB4A43" w:rsidRPr="00E207F9" w:rsidTr="00087F6A">
        <w:tc>
          <w:tcPr>
            <w:tcW w:w="1276" w:type="dxa"/>
            <w:shd w:val="clear" w:color="auto" w:fill="DAEEF3"/>
          </w:tcPr>
          <w:p w:rsidR="00DB4A43" w:rsidRPr="0048130C" w:rsidRDefault="00DB4A43" w:rsidP="00404803">
            <w:pPr>
              <w:spacing w:after="0" w:line="240" w:lineRule="auto"/>
              <w:rPr>
                <w:rFonts w:ascii="Times New Roman" w:eastAsia="Calibri" w:hAnsi="Times New Roman" w:cs="Times New Roman"/>
                <w:sz w:val="14"/>
                <w:szCs w:val="14"/>
                <w:lang w:eastAsia="id-ID"/>
              </w:rPr>
            </w:pPr>
            <w:r w:rsidRPr="0048130C">
              <w:rPr>
                <w:rFonts w:ascii="Times New Roman" w:eastAsia="Calibri" w:hAnsi="Times New Roman" w:cs="Times New Roman"/>
                <w:sz w:val="14"/>
                <w:szCs w:val="14"/>
                <w:lang w:eastAsia="id-ID"/>
              </w:rPr>
              <w:t>Mewujudkan pemerintahan yang bersih dan akuntabel melalui penyelenggaraan pemerintahan yang inovatif, aspiratif, partisipasif dan transparan</w:t>
            </w:r>
          </w:p>
        </w:tc>
        <w:tc>
          <w:tcPr>
            <w:tcW w:w="1417" w:type="dxa"/>
            <w:shd w:val="clear" w:color="auto" w:fill="DAEEF3"/>
          </w:tcPr>
          <w:p w:rsidR="00DB4A43" w:rsidRPr="0048130C" w:rsidRDefault="00DB4A43" w:rsidP="00404803">
            <w:pPr>
              <w:spacing w:after="0" w:line="240" w:lineRule="auto"/>
              <w:rPr>
                <w:rFonts w:ascii="Times New Roman" w:eastAsia="Calibri" w:hAnsi="Times New Roman" w:cs="Times New Roman"/>
                <w:sz w:val="14"/>
                <w:szCs w:val="14"/>
                <w:lang w:eastAsia="id-ID"/>
              </w:rPr>
            </w:pPr>
            <w:r w:rsidRPr="0048130C">
              <w:rPr>
                <w:rFonts w:ascii="Times New Roman" w:eastAsia="Calibri" w:hAnsi="Times New Roman" w:cs="Times New Roman"/>
                <w:sz w:val="14"/>
                <w:szCs w:val="14"/>
                <w:lang w:eastAsia="id-ID"/>
              </w:rPr>
              <w:t>Meningkatkan kualitas organisasi perangkat daerah dan tatakelola pemerintahan daerah yang aspiratif,partisipatif dan transparan</w:t>
            </w:r>
          </w:p>
        </w:tc>
        <w:tc>
          <w:tcPr>
            <w:tcW w:w="1276" w:type="dxa"/>
            <w:shd w:val="clear" w:color="auto" w:fill="DAEEF3"/>
          </w:tcPr>
          <w:p w:rsidR="00DB4A43" w:rsidRPr="0048130C" w:rsidRDefault="00DB4A43" w:rsidP="00404803">
            <w:pPr>
              <w:spacing w:after="0" w:line="240" w:lineRule="auto"/>
              <w:rPr>
                <w:rFonts w:ascii="Times New Roman" w:eastAsia="Calibri" w:hAnsi="Times New Roman" w:cs="Times New Roman"/>
                <w:sz w:val="14"/>
                <w:szCs w:val="14"/>
                <w:lang w:eastAsia="id-ID"/>
              </w:rPr>
            </w:pPr>
            <w:r w:rsidRPr="0048130C">
              <w:rPr>
                <w:rFonts w:ascii="Times New Roman" w:eastAsia="Calibri" w:hAnsi="Times New Roman" w:cs="Times New Roman"/>
                <w:sz w:val="14"/>
                <w:szCs w:val="14"/>
                <w:lang w:eastAsia="id-ID"/>
              </w:rPr>
              <w:t>Terwujudnya Ketatalaksanaan Pemerintahan Daerah Yang Efektif dan Efisien</w:t>
            </w:r>
          </w:p>
        </w:tc>
        <w:tc>
          <w:tcPr>
            <w:tcW w:w="1418" w:type="dxa"/>
            <w:shd w:val="clear" w:color="auto" w:fill="DAEEF3"/>
          </w:tcPr>
          <w:p w:rsidR="0048130C" w:rsidRPr="0048130C" w:rsidRDefault="0048130C" w:rsidP="000C4569">
            <w:pPr>
              <w:pStyle w:val="Default"/>
              <w:numPr>
                <w:ilvl w:val="0"/>
                <w:numId w:val="45"/>
              </w:numPr>
              <w:spacing w:line="360" w:lineRule="auto"/>
              <w:ind w:left="176" w:hanging="142"/>
              <w:jc w:val="both"/>
              <w:rPr>
                <w:rFonts w:ascii="Times New Roman" w:hAnsi="Times New Roman" w:cs="Times New Roman"/>
                <w:sz w:val="14"/>
                <w:szCs w:val="14"/>
              </w:rPr>
            </w:pPr>
            <w:r w:rsidRPr="0048130C">
              <w:rPr>
                <w:rFonts w:ascii="Times New Roman" w:hAnsi="Times New Roman" w:cs="Times New Roman"/>
                <w:sz w:val="14"/>
                <w:szCs w:val="14"/>
              </w:rPr>
              <w:t>Meningkatkan kualitas pelayanan;</w:t>
            </w:r>
          </w:p>
          <w:p w:rsidR="0048130C" w:rsidRPr="0048130C" w:rsidRDefault="0048130C" w:rsidP="000C4569">
            <w:pPr>
              <w:pStyle w:val="Default"/>
              <w:numPr>
                <w:ilvl w:val="0"/>
                <w:numId w:val="45"/>
              </w:numPr>
              <w:spacing w:line="360" w:lineRule="auto"/>
              <w:ind w:left="176" w:hanging="142"/>
              <w:jc w:val="both"/>
              <w:rPr>
                <w:rFonts w:ascii="Times New Roman" w:hAnsi="Times New Roman" w:cs="Times New Roman"/>
                <w:sz w:val="14"/>
                <w:szCs w:val="14"/>
              </w:rPr>
            </w:pPr>
            <w:r w:rsidRPr="0048130C">
              <w:rPr>
                <w:rFonts w:ascii="Times New Roman" w:hAnsi="Times New Roman" w:cs="Times New Roman"/>
                <w:sz w:val="14"/>
                <w:szCs w:val="14"/>
              </w:rPr>
              <w:t>Meningkatkan koordinasi penyelenggaraan kegiatan bidang pemerintahan dan Pembangunan;</w:t>
            </w:r>
          </w:p>
          <w:p w:rsidR="00DB4A43" w:rsidRPr="0048130C" w:rsidRDefault="00DB4A43" w:rsidP="00DB4A43">
            <w:pPr>
              <w:pStyle w:val="Default"/>
              <w:spacing w:after="166" w:line="360" w:lineRule="auto"/>
              <w:ind w:left="176" w:hanging="142"/>
              <w:jc w:val="both"/>
              <w:rPr>
                <w:rFonts w:ascii="Times New Roman" w:hAnsi="Times New Roman"/>
                <w:sz w:val="14"/>
                <w:szCs w:val="14"/>
                <w:lang w:eastAsia="id-ID"/>
              </w:rPr>
            </w:pPr>
          </w:p>
        </w:tc>
        <w:tc>
          <w:tcPr>
            <w:tcW w:w="2835" w:type="dxa"/>
            <w:shd w:val="clear" w:color="auto" w:fill="DAEEF3"/>
          </w:tcPr>
          <w:p w:rsidR="0048130C" w:rsidRPr="0048130C" w:rsidRDefault="0048130C" w:rsidP="000C4569">
            <w:pPr>
              <w:pStyle w:val="Default"/>
              <w:numPr>
                <w:ilvl w:val="0"/>
                <w:numId w:val="46"/>
              </w:numPr>
              <w:spacing w:line="360" w:lineRule="auto"/>
              <w:ind w:left="175" w:hanging="142"/>
              <w:jc w:val="both"/>
              <w:rPr>
                <w:rFonts w:ascii="Times New Roman" w:hAnsi="Times New Roman" w:cs="Times New Roman"/>
                <w:color w:val="auto"/>
                <w:sz w:val="14"/>
                <w:szCs w:val="14"/>
              </w:rPr>
            </w:pPr>
            <w:r w:rsidRPr="0048130C">
              <w:rPr>
                <w:rFonts w:ascii="Times New Roman" w:hAnsi="Times New Roman" w:cs="Times New Roman"/>
                <w:color w:val="auto"/>
                <w:sz w:val="14"/>
                <w:szCs w:val="14"/>
              </w:rPr>
              <w:t xml:space="preserve">Meningkatnya pengetahuan, SDM Aparatur Pemerintah Kecamatan dan desa dalam memberikan pelayanan masyarakat; </w:t>
            </w:r>
          </w:p>
          <w:p w:rsidR="0048130C" w:rsidRPr="0048130C" w:rsidRDefault="0048130C" w:rsidP="000C4569">
            <w:pPr>
              <w:pStyle w:val="Default"/>
              <w:numPr>
                <w:ilvl w:val="0"/>
                <w:numId w:val="46"/>
              </w:numPr>
              <w:spacing w:line="360" w:lineRule="auto"/>
              <w:ind w:left="175" w:hanging="142"/>
              <w:jc w:val="both"/>
              <w:rPr>
                <w:rFonts w:ascii="Times New Roman" w:hAnsi="Times New Roman" w:cs="Times New Roman"/>
                <w:color w:val="auto"/>
                <w:sz w:val="14"/>
                <w:szCs w:val="14"/>
              </w:rPr>
            </w:pPr>
            <w:r w:rsidRPr="0048130C">
              <w:rPr>
                <w:rFonts w:ascii="Times New Roman" w:hAnsi="Times New Roman" w:cs="Times New Roman"/>
                <w:color w:val="auto"/>
                <w:sz w:val="14"/>
                <w:szCs w:val="14"/>
              </w:rPr>
              <w:t>Tertibnya administrasi perkantoran dan kearsipan, sehingga terwujudnya tertib administrasi;</w:t>
            </w:r>
          </w:p>
          <w:p w:rsidR="0048130C" w:rsidRPr="0048130C" w:rsidRDefault="0048130C" w:rsidP="000C4569">
            <w:pPr>
              <w:pStyle w:val="Default"/>
              <w:numPr>
                <w:ilvl w:val="0"/>
                <w:numId w:val="46"/>
              </w:numPr>
              <w:spacing w:line="360" w:lineRule="auto"/>
              <w:ind w:left="175" w:hanging="142"/>
              <w:jc w:val="both"/>
              <w:rPr>
                <w:rFonts w:ascii="Times New Roman" w:hAnsi="Times New Roman" w:cs="Times New Roman"/>
                <w:color w:val="auto"/>
                <w:sz w:val="14"/>
                <w:szCs w:val="14"/>
              </w:rPr>
            </w:pPr>
            <w:r w:rsidRPr="0048130C">
              <w:rPr>
                <w:rFonts w:ascii="Times New Roman" w:hAnsi="Times New Roman" w:cs="Times New Roman"/>
                <w:color w:val="auto"/>
                <w:sz w:val="14"/>
                <w:szCs w:val="14"/>
              </w:rPr>
              <w:t xml:space="preserve">Meningkatnya koordinasi lintas sektor ditingkat Kecamatan, sehingga dapat mewujudkan pelayanan dan birokrasi yang cepat dan tepat; </w:t>
            </w:r>
          </w:p>
          <w:p w:rsidR="00DB4A43" w:rsidRPr="00087F6A" w:rsidRDefault="0048130C" w:rsidP="000C4569">
            <w:pPr>
              <w:pStyle w:val="Default"/>
              <w:numPr>
                <w:ilvl w:val="0"/>
                <w:numId w:val="46"/>
              </w:numPr>
              <w:spacing w:line="360" w:lineRule="auto"/>
              <w:ind w:left="175" w:hanging="142"/>
              <w:jc w:val="both"/>
              <w:rPr>
                <w:rFonts w:ascii="Times New Roman" w:hAnsi="Times New Roman"/>
                <w:bCs/>
                <w:sz w:val="14"/>
                <w:szCs w:val="14"/>
              </w:rPr>
            </w:pPr>
            <w:r w:rsidRPr="0048130C">
              <w:rPr>
                <w:rFonts w:ascii="Times New Roman" w:hAnsi="Times New Roman" w:cs="Times New Roman"/>
                <w:color w:val="auto"/>
                <w:sz w:val="14"/>
                <w:szCs w:val="14"/>
              </w:rPr>
              <w:t xml:space="preserve">Meningkatnya pemberdayaan masyarakat melalui pembinaan, sehingga masyarakat dapat berperan aktif mendukung dan berpartisipatif dalam pembangunan. </w:t>
            </w:r>
          </w:p>
        </w:tc>
      </w:tr>
      <w:tr w:rsidR="00DB4A43" w:rsidRPr="00E207F9" w:rsidTr="00087F6A">
        <w:tc>
          <w:tcPr>
            <w:tcW w:w="1276" w:type="dxa"/>
            <w:shd w:val="clear" w:color="auto" w:fill="DAEEF3"/>
          </w:tcPr>
          <w:p w:rsidR="00DB4A43" w:rsidRPr="0048130C" w:rsidRDefault="00DB4A43" w:rsidP="00404803">
            <w:pPr>
              <w:spacing w:after="0" w:line="240" w:lineRule="auto"/>
              <w:rPr>
                <w:rFonts w:ascii="Times New Roman" w:eastAsia="Calibri" w:hAnsi="Times New Roman" w:cs="Times New Roman"/>
                <w:sz w:val="14"/>
                <w:szCs w:val="14"/>
                <w:lang w:eastAsia="id-ID"/>
              </w:rPr>
            </w:pPr>
          </w:p>
        </w:tc>
        <w:tc>
          <w:tcPr>
            <w:tcW w:w="1417" w:type="dxa"/>
            <w:shd w:val="clear" w:color="auto" w:fill="DAEEF3"/>
          </w:tcPr>
          <w:p w:rsidR="00DB4A43" w:rsidRPr="0048130C" w:rsidRDefault="00DB4A43" w:rsidP="00404803">
            <w:pPr>
              <w:spacing w:after="0" w:line="240" w:lineRule="auto"/>
              <w:rPr>
                <w:rFonts w:ascii="Times New Roman" w:eastAsia="Calibri" w:hAnsi="Times New Roman" w:cs="Times New Roman"/>
                <w:sz w:val="14"/>
                <w:szCs w:val="14"/>
                <w:lang w:eastAsia="id-ID"/>
              </w:rPr>
            </w:pPr>
          </w:p>
        </w:tc>
        <w:tc>
          <w:tcPr>
            <w:tcW w:w="1276" w:type="dxa"/>
            <w:shd w:val="clear" w:color="auto" w:fill="DAEEF3"/>
          </w:tcPr>
          <w:p w:rsidR="00DB4A43" w:rsidRPr="0048130C" w:rsidRDefault="00DB4A43" w:rsidP="00404803">
            <w:pPr>
              <w:spacing w:after="0" w:line="240" w:lineRule="auto"/>
              <w:rPr>
                <w:rFonts w:ascii="Times New Roman" w:eastAsia="Calibri" w:hAnsi="Times New Roman" w:cs="Times New Roman"/>
                <w:sz w:val="14"/>
                <w:szCs w:val="14"/>
                <w:lang w:eastAsia="id-ID"/>
              </w:rPr>
            </w:pPr>
          </w:p>
          <w:p w:rsidR="00DB4A43" w:rsidRPr="0048130C" w:rsidRDefault="00DB4A43" w:rsidP="00404803">
            <w:pPr>
              <w:spacing w:after="0" w:line="240" w:lineRule="auto"/>
              <w:rPr>
                <w:rFonts w:ascii="Times New Roman" w:eastAsia="Calibri" w:hAnsi="Times New Roman" w:cs="Times New Roman"/>
                <w:sz w:val="14"/>
                <w:szCs w:val="14"/>
                <w:lang w:eastAsia="id-ID"/>
              </w:rPr>
            </w:pPr>
            <w:r w:rsidRPr="0048130C">
              <w:rPr>
                <w:rFonts w:ascii="Times New Roman" w:eastAsia="Calibri" w:hAnsi="Times New Roman" w:cs="Times New Roman"/>
                <w:sz w:val="14"/>
                <w:szCs w:val="14"/>
                <w:lang w:eastAsia="id-ID"/>
              </w:rPr>
              <w:t>Terwujudnya tatakelola Pemerintahan Desa Yang Baik</w:t>
            </w:r>
          </w:p>
        </w:tc>
        <w:tc>
          <w:tcPr>
            <w:tcW w:w="1418" w:type="dxa"/>
            <w:shd w:val="clear" w:color="auto" w:fill="DAEEF3"/>
          </w:tcPr>
          <w:p w:rsidR="00DB4A43" w:rsidRPr="0048130C" w:rsidRDefault="00DB4A43" w:rsidP="00404803">
            <w:pPr>
              <w:pStyle w:val="ListParagraph"/>
              <w:spacing w:after="0" w:line="240" w:lineRule="auto"/>
              <w:ind w:left="176" w:hanging="176"/>
              <w:rPr>
                <w:rFonts w:ascii="Times New Roman" w:eastAsia="Calibri" w:hAnsi="Times New Roman" w:cs="Times New Roman"/>
                <w:sz w:val="14"/>
                <w:szCs w:val="14"/>
              </w:rPr>
            </w:pPr>
          </w:p>
          <w:p w:rsidR="0048130C" w:rsidRPr="0048130C" w:rsidRDefault="0048130C" w:rsidP="000C4569">
            <w:pPr>
              <w:pStyle w:val="Default"/>
              <w:numPr>
                <w:ilvl w:val="0"/>
                <w:numId w:val="45"/>
              </w:numPr>
              <w:spacing w:line="360" w:lineRule="auto"/>
              <w:ind w:left="176" w:hanging="176"/>
              <w:jc w:val="both"/>
              <w:rPr>
                <w:rFonts w:ascii="Times New Roman" w:hAnsi="Times New Roman" w:cs="Times New Roman"/>
                <w:sz w:val="14"/>
                <w:szCs w:val="14"/>
              </w:rPr>
            </w:pPr>
            <w:r w:rsidRPr="0048130C">
              <w:rPr>
                <w:rFonts w:ascii="Times New Roman" w:hAnsi="Times New Roman" w:cs="Times New Roman"/>
                <w:sz w:val="14"/>
                <w:szCs w:val="14"/>
              </w:rPr>
              <w:t>Meningkatkan penyelenggaraan pemerintahan desa;</w:t>
            </w:r>
          </w:p>
          <w:p w:rsidR="00DB4A43" w:rsidRPr="0048130C" w:rsidRDefault="00DB4A43" w:rsidP="00DB4A43">
            <w:pPr>
              <w:pStyle w:val="ListParagraph"/>
              <w:spacing w:after="0" w:line="240" w:lineRule="auto"/>
              <w:ind w:left="176" w:hanging="176"/>
              <w:rPr>
                <w:rFonts w:ascii="Times New Roman" w:eastAsia="Calibri" w:hAnsi="Times New Roman" w:cs="Times New Roman"/>
                <w:sz w:val="14"/>
                <w:szCs w:val="14"/>
                <w:lang w:val="id-ID" w:eastAsia="id-ID"/>
              </w:rPr>
            </w:pPr>
          </w:p>
        </w:tc>
        <w:tc>
          <w:tcPr>
            <w:tcW w:w="2835" w:type="dxa"/>
            <w:shd w:val="clear" w:color="auto" w:fill="DAEEF3"/>
          </w:tcPr>
          <w:p w:rsidR="00DB4A43" w:rsidRPr="0048130C" w:rsidRDefault="00DB4A43" w:rsidP="00404803">
            <w:pPr>
              <w:pStyle w:val="ListParagraph"/>
              <w:spacing w:after="0" w:line="240" w:lineRule="auto"/>
              <w:ind w:left="175"/>
              <w:rPr>
                <w:rFonts w:ascii="Times New Roman" w:eastAsia="Calibri" w:hAnsi="Times New Roman" w:cs="Times New Roman"/>
                <w:sz w:val="14"/>
                <w:szCs w:val="14"/>
                <w:lang w:eastAsia="id-ID"/>
              </w:rPr>
            </w:pPr>
          </w:p>
          <w:p w:rsidR="0048130C" w:rsidRPr="0048130C" w:rsidRDefault="0048130C" w:rsidP="000C4569">
            <w:pPr>
              <w:pStyle w:val="Default"/>
              <w:numPr>
                <w:ilvl w:val="0"/>
                <w:numId w:val="46"/>
              </w:numPr>
              <w:spacing w:line="360" w:lineRule="auto"/>
              <w:ind w:left="175" w:hanging="142"/>
              <w:jc w:val="both"/>
              <w:rPr>
                <w:rFonts w:ascii="Times New Roman" w:hAnsi="Times New Roman" w:cs="Times New Roman"/>
                <w:color w:val="auto"/>
                <w:sz w:val="14"/>
                <w:szCs w:val="14"/>
              </w:rPr>
            </w:pPr>
            <w:r w:rsidRPr="0048130C">
              <w:rPr>
                <w:rFonts w:ascii="Times New Roman" w:hAnsi="Times New Roman" w:cs="Times New Roman"/>
                <w:color w:val="auto"/>
                <w:sz w:val="14"/>
                <w:szCs w:val="14"/>
              </w:rPr>
              <w:t>Terwujudnya pemerintah desa yang profesional dalam memberikan Pelayanan Prima kepada masyarakat, sehingga pelayanan di ditingkat desa dapat dilaksanakan seefisien mungkin;</w:t>
            </w:r>
          </w:p>
          <w:p w:rsidR="00DB4A43" w:rsidRPr="0048130C" w:rsidRDefault="00DB4A43" w:rsidP="00DB4A43">
            <w:pPr>
              <w:pStyle w:val="ListParagraph"/>
              <w:spacing w:after="0" w:line="240" w:lineRule="auto"/>
              <w:ind w:left="175" w:hanging="175"/>
              <w:rPr>
                <w:rFonts w:ascii="Times New Roman" w:eastAsia="Calibri" w:hAnsi="Times New Roman" w:cs="Times New Roman"/>
                <w:sz w:val="14"/>
                <w:szCs w:val="14"/>
                <w:lang w:eastAsia="id-ID"/>
              </w:rPr>
            </w:pPr>
          </w:p>
        </w:tc>
      </w:tr>
    </w:tbl>
    <w:p w:rsidR="00087F6A" w:rsidRDefault="00087F6A" w:rsidP="00087F6A">
      <w:pPr>
        <w:pStyle w:val="ListParagraph"/>
        <w:tabs>
          <w:tab w:val="left" w:pos="567"/>
        </w:tabs>
        <w:spacing w:after="0" w:line="360" w:lineRule="auto"/>
        <w:ind w:left="567"/>
        <w:rPr>
          <w:rFonts w:ascii="Times New Roman" w:hAnsi="Times New Roman" w:cs="Times New Roman"/>
          <w:b/>
          <w:sz w:val="24"/>
          <w:szCs w:val="24"/>
          <w:lang w:val="id-ID"/>
        </w:rPr>
      </w:pPr>
    </w:p>
    <w:p w:rsidR="00665F4D" w:rsidRDefault="00665F4D" w:rsidP="005B7870">
      <w:pPr>
        <w:spacing w:after="0" w:line="360" w:lineRule="auto"/>
        <w:ind w:left="425" w:firstLine="1276"/>
        <w:jc w:val="both"/>
        <w:rPr>
          <w:rFonts w:ascii="Times New Roman" w:eastAsia="Calibri" w:hAnsi="Times New Roman" w:cs="Times New Roman"/>
          <w:b/>
          <w:i/>
          <w:sz w:val="24"/>
          <w:szCs w:val="24"/>
          <w:lang w:eastAsia="id-ID"/>
        </w:rPr>
      </w:pPr>
      <w:r w:rsidRPr="00DB3FA3">
        <w:rPr>
          <w:rFonts w:ascii="Times New Roman" w:eastAsia="Calibri" w:hAnsi="Times New Roman" w:cs="Times New Roman"/>
          <w:sz w:val="24"/>
          <w:szCs w:val="24"/>
          <w:lang w:eastAsia="id-ID"/>
        </w:rPr>
        <w:t xml:space="preserve">Pelaksanaan </w:t>
      </w:r>
      <w:r>
        <w:rPr>
          <w:rFonts w:ascii="Times New Roman" w:hAnsi="Times New Roman"/>
          <w:sz w:val="24"/>
          <w:szCs w:val="24"/>
          <w:lang w:val="id-ID" w:eastAsia="id-ID"/>
        </w:rPr>
        <w:t>Program</w:t>
      </w:r>
      <w:r w:rsidRPr="00DB3FA3">
        <w:rPr>
          <w:rFonts w:ascii="Times New Roman" w:eastAsia="Calibri" w:hAnsi="Times New Roman" w:cs="Times New Roman"/>
          <w:sz w:val="24"/>
          <w:szCs w:val="24"/>
          <w:lang w:eastAsia="id-ID"/>
        </w:rPr>
        <w:t xml:space="preserve"> Kecamatan </w:t>
      </w:r>
      <w:r>
        <w:rPr>
          <w:rFonts w:ascii="Times New Roman" w:eastAsia="Calibri" w:hAnsi="Times New Roman" w:cs="Times New Roman"/>
          <w:sz w:val="24"/>
          <w:szCs w:val="24"/>
          <w:lang w:eastAsia="id-ID"/>
        </w:rPr>
        <w:t xml:space="preserve">Wonoayu </w:t>
      </w:r>
      <w:r w:rsidRPr="00DB3FA3">
        <w:rPr>
          <w:rFonts w:ascii="Times New Roman" w:eastAsia="Calibri" w:hAnsi="Times New Roman" w:cs="Times New Roman"/>
          <w:sz w:val="24"/>
          <w:szCs w:val="24"/>
          <w:lang w:eastAsia="id-ID"/>
        </w:rPr>
        <w:t>diharapkan dapat mendukung salah satu tujuan pembangunan daerah tahun 201</w:t>
      </w:r>
      <w:r>
        <w:rPr>
          <w:rFonts w:ascii="Times New Roman" w:eastAsia="Calibri" w:hAnsi="Times New Roman" w:cs="Times New Roman"/>
          <w:sz w:val="24"/>
          <w:szCs w:val="24"/>
          <w:lang w:eastAsia="id-ID"/>
        </w:rPr>
        <w:t>6</w:t>
      </w:r>
      <w:r w:rsidRPr="00DB3FA3">
        <w:rPr>
          <w:rFonts w:ascii="Times New Roman" w:eastAsia="Calibri" w:hAnsi="Times New Roman" w:cs="Times New Roman"/>
          <w:sz w:val="24"/>
          <w:szCs w:val="24"/>
          <w:lang w:eastAsia="id-ID"/>
        </w:rPr>
        <w:t>-</w:t>
      </w:r>
      <w:r>
        <w:rPr>
          <w:rFonts w:ascii="Times New Roman" w:eastAsia="Calibri" w:hAnsi="Times New Roman" w:cs="Times New Roman"/>
          <w:sz w:val="24"/>
          <w:szCs w:val="24"/>
          <w:lang w:eastAsia="id-ID"/>
        </w:rPr>
        <w:t xml:space="preserve">2021 </w:t>
      </w:r>
      <w:r w:rsidRPr="00DB3FA3">
        <w:rPr>
          <w:rFonts w:ascii="Times New Roman" w:eastAsia="Calibri" w:hAnsi="Times New Roman" w:cs="Times New Roman"/>
          <w:sz w:val="24"/>
          <w:szCs w:val="24"/>
          <w:lang w:eastAsia="id-ID"/>
        </w:rPr>
        <w:t xml:space="preserve">yaitu </w:t>
      </w:r>
      <w:r w:rsidRPr="00804A98">
        <w:rPr>
          <w:rFonts w:ascii="Times New Roman" w:eastAsia="Calibri" w:hAnsi="Times New Roman" w:cs="Times New Roman"/>
          <w:b/>
          <w:i/>
          <w:sz w:val="24"/>
          <w:szCs w:val="24"/>
          <w:lang w:val="fi-FI"/>
        </w:rPr>
        <w:t>Kabupaten Sidoarjo yang Inovatif, Mandiri, Sejahtera dan Berkelanjutan”</w:t>
      </w:r>
      <w:r w:rsidRPr="00DB3FA3">
        <w:rPr>
          <w:rFonts w:ascii="Times New Roman" w:eastAsia="Calibri" w:hAnsi="Times New Roman" w:cs="Times New Roman"/>
          <w:sz w:val="24"/>
          <w:szCs w:val="24"/>
          <w:lang w:eastAsia="id-ID"/>
        </w:rPr>
        <w:t>. Adapun sasaran</w:t>
      </w:r>
      <w:r>
        <w:rPr>
          <w:rFonts w:ascii="Times New Roman" w:eastAsia="Calibri" w:hAnsi="Times New Roman" w:cs="Times New Roman"/>
          <w:sz w:val="24"/>
          <w:szCs w:val="24"/>
          <w:lang w:eastAsia="id-ID"/>
        </w:rPr>
        <w:t xml:space="preserve"> </w:t>
      </w:r>
      <w:r w:rsidRPr="00DB3FA3">
        <w:rPr>
          <w:rFonts w:ascii="Times New Roman" w:eastAsia="Calibri" w:hAnsi="Times New Roman" w:cs="Times New Roman"/>
          <w:sz w:val="24"/>
          <w:szCs w:val="24"/>
          <w:lang w:eastAsia="id-ID"/>
        </w:rPr>
        <w:t xml:space="preserve">yang akan dikerjakan oleh Kecamatan </w:t>
      </w:r>
      <w:r>
        <w:rPr>
          <w:rFonts w:ascii="Times New Roman" w:eastAsia="Calibri" w:hAnsi="Times New Roman" w:cs="Times New Roman"/>
          <w:sz w:val="24"/>
          <w:szCs w:val="24"/>
          <w:lang w:eastAsia="id-ID"/>
        </w:rPr>
        <w:t xml:space="preserve">Wonoayu </w:t>
      </w:r>
      <w:r w:rsidRPr="00DB3FA3">
        <w:rPr>
          <w:rFonts w:ascii="Times New Roman" w:eastAsia="Calibri" w:hAnsi="Times New Roman" w:cs="Times New Roman"/>
          <w:sz w:val="24"/>
          <w:szCs w:val="24"/>
          <w:lang w:eastAsia="id-ID"/>
        </w:rPr>
        <w:t xml:space="preserve">dalam rangka mendukung keberhasilan </w:t>
      </w:r>
      <w:r>
        <w:rPr>
          <w:rFonts w:ascii="Times New Roman" w:eastAsia="Calibri" w:hAnsi="Times New Roman" w:cs="Times New Roman"/>
          <w:sz w:val="24"/>
          <w:szCs w:val="24"/>
          <w:lang w:eastAsia="id-ID"/>
        </w:rPr>
        <w:t xml:space="preserve">pembangunan 2016-2021 </w:t>
      </w:r>
      <w:r w:rsidRPr="00DB3FA3">
        <w:rPr>
          <w:rFonts w:ascii="Times New Roman" w:eastAsia="Calibri" w:hAnsi="Times New Roman" w:cs="Times New Roman"/>
          <w:sz w:val="24"/>
          <w:szCs w:val="24"/>
          <w:lang w:eastAsia="id-ID"/>
        </w:rPr>
        <w:t>sebagaimana tercantum dalam RPJMD</w:t>
      </w:r>
      <w:r>
        <w:rPr>
          <w:rFonts w:ascii="Times New Roman" w:eastAsia="Calibri" w:hAnsi="Times New Roman" w:cs="Times New Roman"/>
          <w:sz w:val="24"/>
          <w:szCs w:val="24"/>
          <w:lang w:eastAsia="id-ID"/>
        </w:rPr>
        <w:t xml:space="preserve"> pada </w:t>
      </w:r>
      <w:r w:rsidRPr="00D648BA">
        <w:rPr>
          <w:rFonts w:ascii="Times New Roman" w:eastAsia="Calibri" w:hAnsi="Times New Roman" w:cs="Times New Roman"/>
          <w:sz w:val="24"/>
          <w:szCs w:val="24"/>
          <w:lang w:eastAsia="id-ID"/>
        </w:rPr>
        <w:t xml:space="preserve">Misi Kesatu RPJMD Kabupaten </w:t>
      </w:r>
      <w:r>
        <w:rPr>
          <w:rFonts w:ascii="Times New Roman" w:eastAsia="Calibri" w:hAnsi="Times New Roman" w:cs="Times New Roman"/>
          <w:sz w:val="24"/>
          <w:szCs w:val="24"/>
          <w:lang w:eastAsia="id-ID"/>
        </w:rPr>
        <w:t>Sidoarjo Tahun 2016-2021</w:t>
      </w:r>
      <w:r w:rsidRPr="00F75578">
        <w:rPr>
          <w:rFonts w:ascii="Times New Roman" w:eastAsia="Calibri" w:hAnsi="Times New Roman" w:cs="Times New Roman"/>
          <w:i/>
          <w:sz w:val="24"/>
          <w:szCs w:val="24"/>
          <w:lang w:eastAsia="id-ID"/>
        </w:rPr>
        <w:t>“Mewujudkan pemerintahan yang bersih dan akuntabel melalui penyelenggaraan pemerintahan yang inovatif, aspiratif, partisipasif dan transparan”</w:t>
      </w:r>
      <w:r>
        <w:rPr>
          <w:rFonts w:ascii="Times New Roman" w:eastAsia="Calibri" w:hAnsi="Times New Roman" w:cs="Times New Roman"/>
          <w:sz w:val="24"/>
          <w:szCs w:val="24"/>
          <w:lang w:eastAsia="id-ID"/>
        </w:rPr>
        <w:t>.</w:t>
      </w:r>
    </w:p>
    <w:p w:rsidR="00665F4D" w:rsidRDefault="00665F4D" w:rsidP="00665F4D">
      <w:pPr>
        <w:spacing w:after="0" w:line="240" w:lineRule="auto"/>
        <w:jc w:val="both"/>
        <w:rPr>
          <w:rFonts w:ascii="Times New Roman" w:eastAsia="Calibri" w:hAnsi="Times New Roman" w:cs="Times New Roman"/>
          <w:b/>
          <w:sz w:val="24"/>
          <w:szCs w:val="24"/>
          <w:lang w:eastAsia="id-ID"/>
        </w:rPr>
      </w:pPr>
    </w:p>
    <w:p w:rsidR="00665F4D" w:rsidRDefault="00665F4D" w:rsidP="005B7870">
      <w:pPr>
        <w:pStyle w:val="Default"/>
        <w:spacing w:line="360" w:lineRule="auto"/>
        <w:ind w:left="426" w:firstLine="1275"/>
        <w:jc w:val="both"/>
        <w:rPr>
          <w:rFonts w:ascii="Times New Roman" w:hAnsi="Times New Roman" w:cs="Times New Roman"/>
          <w:lang w:val="id-ID"/>
        </w:rPr>
      </w:pPr>
      <w:r w:rsidRPr="00E01478">
        <w:rPr>
          <w:rFonts w:ascii="Times New Roman" w:hAnsi="Times New Roman" w:cs="Times New Roman"/>
        </w:rPr>
        <w:t xml:space="preserve">Untuk mendukung terselenggaranya tugas pokok fungsi selaras dengan Misi </w:t>
      </w:r>
      <w:r>
        <w:rPr>
          <w:rFonts w:ascii="Times New Roman" w:hAnsi="Times New Roman" w:cs="Times New Roman"/>
          <w:lang w:val="id-ID"/>
        </w:rPr>
        <w:t xml:space="preserve">RPJMD Kabupaten Sidoarjo dan </w:t>
      </w:r>
      <w:r w:rsidRPr="00E01478">
        <w:rPr>
          <w:rFonts w:ascii="Times New Roman" w:hAnsi="Times New Roman" w:cs="Times New Roman"/>
        </w:rPr>
        <w:t xml:space="preserve">Misi </w:t>
      </w:r>
      <w:r>
        <w:rPr>
          <w:rFonts w:ascii="Times New Roman" w:hAnsi="Times New Roman" w:cs="Times New Roman"/>
          <w:lang w:val="id-ID"/>
        </w:rPr>
        <w:t xml:space="preserve">Renstra </w:t>
      </w:r>
      <w:r w:rsidRPr="00E01478">
        <w:rPr>
          <w:rFonts w:ascii="Times New Roman" w:hAnsi="Times New Roman" w:cs="Times New Roman"/>
        </w:rPr>
        <w:t xml:space="preserve">Kecamatan </w:t>
      </w:r>
      <w:r>
        <w:rPr>
          <w:rFonts w:ascii="Times New Roman" w:hAnsi="Times New Roman" w:cs="Times New Roman"/>
        </w:rPr>
        <w:t xml:space="preserve">Wonoayu </w:t>
      </w:r>
      <w:r w:rsidRPr="00E01478">
        <w:rPr>
          <w:rFonts w:ascii="Times New Roman" w:hAnsi="Times New Roman" w:cs="Times New Roman"/>
        </w:rPr>
        <w:t xml:space="preserve">yang telah ditetapkan maka </w:t>
      </w:r>
      <w:r w:rsidR="003C75E5">
        <w:rPr>
          <w:rFonts w:ascii="Times New Roman" w:hAnsi="Times New Roman" w:cs="Times New Roman"/>
          <w:lang w:val="id-ID"/>
        </w:rPr>
        <w:t xml:space="preserve">stragegi, </w:t>
      </w:r>
      <w:r>
        <w:rPr>
          <w:rFonts w:ascii="Times New Roman" w:hAnsi="Times New Roman" w:cs="Times New Roman"/>
          <w:lang w:val="id-ID"/>
        </w:rPr>
        <w:t>kebijakan</w:t>
      </w:r>
      <w:r w:rsidR="003C75E5">
        <w:rPr>
          <w:rFonts w:ascii="Times New Roman" w:hAnsi="Times New Roman" w:cs="Times New Roman"/>
          <w:lang w:val="id-ID"/>
        </w:rPr>
        <w:t xml:space="preserve"> dan Programd</w:t>
      </w:r>
      <w:r>
        <w:rPr>
          <w:rFonts w:ascii="Times New Roman" w:hAnsi="Times New Roman" w:cs="Times New Roman"/>
          <w:lang w:val="id-ID"/>
        </w:rPr>
        <w:t xml:space="preserve"> </w:t>
      </w:r>
      <w:r w:rsidRPr="00E01478">
        <w:rPr>
          <w:rFonts w:ascii="Times New Roman" w:hAnsi="Times New Roman" w:cs="Times New Roman"/>
        </w:rPr>
        <w:t xml:space="preserve"> yang akan dicapai oleh Kecamatan </w:t>
      </w:r>
      <w:r>
        <w:rPr>
          <w:rFonts w:ascii="Times New Roman" w:hAnsi="Times New Roman" w:cs="Times New Roman"/>
        </w:rPr>
        <w:t xml:space="preserve">Wonoayu </w:t>
      </w:r>
      <w:r w:rsidRPr="00E01478">
        <w:rPr>
          <w:rFonts w:ascii="Times New Roman" w:hAnsi="Times New Roman" w:cs="Times New Roman"/>
        </w:rPr>
        <w:t xml:space="preserve">yaitu : </w:t>
      </w:r>
    </w:p>
    <w:p w:rsidR="00117F45" w:rsidRPr="00117F45" w:rsidRDefault="00117F45" w:rsidP="005B7870">
      <w:pPr>
        <w:pStyle w:val="Default"/>
        <w:spacing w:line="360" w:lineRule="auto"/>
        <w:ind w:left="426" w:firstLine="1275"/>
        <w:jc w:val="both"/>
        <w:rPr>
          <w:rFonts w:ascii="Times New Roman" w:hAnsi="Times New Roman" w:cs="Times New Roman"/>
          <w:lang w:val="id-ID"/>
        </w:rPr>
      </w:pPr>
    </w:p>
    <w:p w:rsidR="003C75E5" w:rsidRDefault="003C75E5" w:rsidP="00665F4D">
      <w:pPr>
        <w:spacing w:after="0" w:line="240" w:lineRule="auto"/>
        <w:jc w:val="center"/>
        <w:rPr>
          <w:rFonts w:ascii="Times New Roman" w:hAnsi="Times New Roman"/>
          <w:b/>
          <w:sz w:val="24"/>
          <w:szCs w:val="24"/>
          <w:lang w:val="id-ID" w:eastAsia="id-ID"/>
        </w:rPr>
      </w:pPr>
    </w:p>
    <w:p w:rsidR="00665F4D" w:rsidRDefault="00665F4D" w:rsidP="00665F4D">
      <w:pPr>
        <w:spacing w:after="0" w:line="240" w:lineRule="auto"/>
        <w:jc w:val="center"/>
        <w:rPr>
          <w:rFonts w:ascii="Times New Roman" w:eastAsia="Calibri" w:hAnsi="Times New Roman" w:cs="Times New Roman"/>
          <w:b/>
          <w:sz w:val="24"/>
          <w:szCs w:val="24"/>
          <w:lang w:eastAsia="id-ID"/>
        </w:rPr>
      </w:pPr>
      <w:r>
        <w:rPr>
          <w:rFonts w:ascii="Times New Roman" w:eastAsia="Calibri" w:hAnsi="Times New Roman" w:cs="Times New Roman"/>
          <w:b/>
          <w:sz w:val="24"/>
          <w:szCs w:val="24"/>
          <w:lang w:eastAsia="id-ID"/>
        </w:rPr>
        <w:lastRenderedPageBreak/>
        <w:t xml:space="preserve">Tabel </w:t>
      </w:r>
      <w:r w:rsidR="003C75E5">
        <w:rPr>
          <w:rFonts w:ascii="Times New Roman" w:hAnsi="Times New Roman"/>
          <w:b/>
          <w:sz w:val="24"/>
          <w:szCs w:val="24"/>
          <w:lang w:val="id-ID" w:eastAsia="id-ID"/>
        </w:rPr>
        <w:t>2.2</w:t>
      </w:r>
      <w:r>
        <w:rPr>
          <w:rFonts w:ascii="Times New Roman" w:eastAsia="Calibri" w:hAnsi="Times New Roman" w:cs="Times New Roman"/>
          <w:b/>
          <w:sz w:val="24"/>
          <w:szCs w:val="24"/>
          <w:lang w:eastAsia="id-ID"/>
        </w:rPr>
        <w:t>.</w:t>
      </w:r>
    </w:p>
    <w:p w:rsidR="00665F4D" w:rsidRDefault="003C75E5" w:rsidP="00665F4D">
      <w:pPr>
        <w:spacing w:after="0" w:line="240" w:lineRule="auto"/>
        <w:jc w:val="center"/>
        <w:rPr>
          <w:rFonts w:ascii="Times New Roman" w:hAnsi="Times New Roman"/>
          <w:b/>
          <w:sz w:val="24"/>
          <w:szCs w:val="24"/>
          <w:lang w:val="id-ID" w:eastAsia="id-ID"/>
        </w:rPr>
      </w:pPr>
      <w:r>
        <w:rPr>
          <w:rFonts w:ascii="Times New Roman" w:hAnsi="Times New Roman"/>
          <w:b/>
          <w:sz w:val="24"/>
          <w:szCs w:val="24"/>
          <w:lang w:eastAsia="id-ID"/>
        </w:rPr>
        <w:t>Stategi</w:t>
      </w:r>
      <w:r>
        <w:rPr>
          <w:rFonts w:ascii="Times New Roman" w:hAnsi="Times New Roman"/>
          <w:b/>
          <w:sz w:val="24"/>
          <w:szCs w:val="24"/>
          <w:lang w:val="id-ID" w:eastAsia="id-ID"/>
        </w:rPr>
        <w:t>,</w:t>
      </w:r>
      <w:r>
        <w:rPr>
          <w:rFonts w:ascii="Times New Roman" w:hAnsi="Times New Roman"/>
          <w:b/>
          <w:sz w:val="24"/>
          <w:szCs w:val="24"/>
          <w:lang w:eastAsia="id-ID"/>
        </w:rPr>
        <w:t xml:space="preserve"> </w:t>
      </w:r>
      <w:r w:rsidR="00665F4D">
        <w:rPr>
          <w:rFonts w:ascii="Times New Roman" w:eastAsia="Calibri" w:hAnsi="Times New Roman" w:cs="Times New Roman"/>
          <w:b/>
          <w:sz w:val="24"/>
          <w:szCs w:val="24"/>
          <w:lang w:eastAsia="id-ID"/>
        </w:rPr>
        <w:t>Kebijakan</w:t>
      </w:r>
      <w:r>
        <w:rPr>
          <w:rFonts w:ascii="Times New Roman" w:hAnsi="Times New Roman"/>
          <w:b/>
          <w:sz w:val="24"/>
          <w:szCs w:val="24"/>
          <w:lang w:val="id-ID" w:eastAsia="id-ID"/>
        </w:rPr>
        <w:t xml:space="preserve">, dan Program </w:t>
      </w:r>
      <w:r w:rsidR="00665F4D">
        <w:rPr>
          <w:rFonts w:ascii="Times New Roman" w:eastAsia="Calibri" w:hAnsi="Times New Roman" w:cs="Times New Roman"/>
          <w:b/>
          <w:sz w:val="24"/>
          <w:szCs w:val="24"/>
          <w:lang w:eastAsia="id-ID"/>
        </w:rPr>
        <w:t xml:space="preserve"> Kecamatan Wonoayu</w:t>
      </w:r>
    </w:p>
    <w:p w:rsidR="003C75E5" w:rsidRPr="003C75E5" w:rsidRDefault="003C75E5" w:rsidP="00665F4D">
      <w:pPr>
        <w:spacing w:after="0" w:line="240" w:lineRule="auto"/>
        <w:jc w:val="center"/>
        <w:rPr>
          <w:rFonts w:ascii="Times New Roman" w:eastAsia="Calibri" w:hAnsi="Times New Roman" w:cs="Times New Roman"/>
          <w:b/>
          <w:sz w:val="24"/>
          <w:szCs w:val="24"/>
          <w:lang w:val="id-ID" w:eastAsia="id-ID"/>
        </w:rPr>
      </w:pPr>
      <w:r>
        <w:rPr>
          <w:rFonts w:ascii="Times New Roman" w:hAnsi="Times New Roman"/>
          <w:b/>
          <w:sz w:val="24"/>
          <w:szCs w:val="24"/>
          <w:lang w:val="id-ID" w:eastAsia="id-ID"/>
        </w:rPr>
        <w:t>Untuk Mendukung RPJMD Kabupaten Sidoarjo</w:t>
      </w:r>
    </w:p>
    <w:p w:rsidR="00665F4D" w:rsidRPr="00C54A91" w:rsidRDefault="00665F4D" w:rsidP="00665F4D">
      <w:pPr>
        <w:spacing w:after="0" w:line="240" w:lineRule="auto"/>
        <w:jc w:val="center"/>
        <w:rPr>
          <w:rFonts w:ascii="Times New Roman" w:eastAsia="Calibri" w:hAnsi="Times New Roman" w:cs="Times New Roman"/>
          <w:b/>
          <w:sz w:val="24"/>
          <w:szCs w:val="24"/>
          <w:lang w:eastAsia="id-ID"/>
        </w:rPr>
      </w:pPr>
      <w:r>
        <w:rPr>
          <w:rFonts w:ascii="Times New Roman" w:eastAsia="Calibri" w:hAnsi="Times New Roman" w:cs="Times New Roman"/>
          <w:b/>
          <w:sz w:val="24"/>
          <w:szCs w:val="24"/>
          <w:lang w:eastAsia="id-ID"/>
        </w:rPr>
        <w:t>Tahun 2016-2021</w:t>
      </w:r>
    </w:p>
    <w:tbl>
      <w:tblPr>
        <w:tblW w:w="10031" w:type="dxa"/>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58"/>
        <w:gridCol w:w="1327"/>
        <w:gridCol w:w="1134"/>
        <w:gridCol w:w="1276"/>
        <w:gridCol w:w="2155"/>
        <w:gridCol w:w="2381"/>
      </w:tblGrid>
      <w:tr w:rsidR="00665F4D" w:rsidRPr="00E207F9" w:rsidTr="00404803">
        <w:tc>
          <w:tcPr>
            <w:tcW w:w="1758" w:type="dxa"/>
            <w:shd w:val="clear" w:color="auto" w:fill="4BACC6"/>
          </w:tcPr>
          <w:p w:rsidR="00665F4D" w:rsidRPr="00E207F9" w:rsidRDefault="00665F4D" w:rsidP="00404803">
            <w:pPr>
              <w:spacing w:after="0" w:line="240" w:lineRule="auto"/>
              <w:jc w:val="center"/>
              <w:rPr>
                <w:rFonts w:ascii="Times New Roman" w:eastAsia="Calibri" w:hAnsi="Times New Roman" w:cs="Times New Roman"/>
                <w:b/>
                <w:sz w:val="14"/>
                <w:szCs w:val="14"/>
                <w:lang w:eastAsia="id-ID"/>
              </w:rPr>
            </w:pPr>
            <w:r w:rsidRPr="00E207F9">
              <w:rPr>
                <w:rFonts w:ascii="Calibri" w:eastAsia="Calibri" w:hAnsi="Calibri" w:cs="Times New Roman"/>
                <w:b/>
                <w:sz w:val="14"/>
                <w:szCs w:val="14"/>
              </w:rPr>
              <w:t>MISI</w:t>
            </w:r>
          </w:p>
        </w:tc>
        <w:tc>
          <w:tcPr>
            <w:tcW w:w="1327" w:type="dxa"/>
            <w:shd w:val="clear" w:color="auto" w:fill="4BACC6"/>
          </w:tcPr>
          <w:p w:rsidR="00665F4D" w:rsidRPr="00E207F9" w:rsidRDefault="00665F4D" w:rsidP="00404803">
            <w:pPr>
              <w:spacing w:after="0" w:line="240" w:lineRule="auto"/>
              <w:jc w:val="center"/>
              <w:rPr>
                <w:rFonts w:ascii="Times New Roman" w:eastAsia="Calibri" w:hAnsi="Times New Roman" w:cs="Times New Roman"/>
                <w:b/>
                <w:sz w:val="14"/>
                <w:szCs w:val="14"/>
                <w:lang w:eastAsia="id-ID"/>
              </w:rPr>
            </w:pPr>
            <w:r w:rsidRPr="00E207F9">
              <w:rPr>
                <w:rFonts w:ascii="Calibri" w:eastAsia="Calibri" w:hAnsi="Calibri" w:cs="Times New Roman"/>
                <w:b/>
                <w:sz w:val="14"/>
                <w:szCs w:val="14"/>
              </w:rPr>
              <w:t>TUJUAN</w:t>
            </w:r>
          </w:p>
        </w:tc>
        <w:tc>
          <w:tcPr>
            <w:tcW w:w="1134" w:type="dxa"/>
            <w:shd w:val="clear" w:color="auto" w:fill="4BACC6"/>
          </w:tcPr>
          <w:p w:rsidR="00665F4D" w:rsidRPr="00E207F9" w:rsidRDefault="00665F4D" w:rsidP="00404803">
            <w:pPr>
              <w:spacing w:after="0" w:line="240" w:lineRule="auto"/>
              <w:jc w:val="center"/>
              <w:rPr>
                <w:rFonts w:ascii="Times New Roman" w:eastAsia="Calibri" w:hAnsi="Times New Roman" w:cs="Times New Roman"/>
                <w:b/>
                <w:sz w:val="14"/>
                <w:szCs w:val="14"/>
                <w:lang w:eastAsia="id-ID"/>
              </w:rPr>
            </w:pPr>
            <w:r w:rsidRPr="00E207F9">
              <w:rPr>
                <w:rFonts w:ascii="Calibri" w:eastAsia="Calibri" w:hAnsi="Calibri" w:cs="Times New Roman"/>
                <w:b/>
                <w:sz w:val="14"/>
                <w:szCs w:val="14"/>
              </w:rPr>
              <w:t>SASARAN</w:t>
            </w:r>
          </w:p>
        </w:tc>
        <w:tc>
          <w:tcPr>
            <w:tcW w:w="1276" w:type="dxa"/>
            <w:shd w:val="clear" w:color="auto" w:fill="4BACC6"/>
          </w:tcPr>
          <w:p w:rsidR="00665F4D" w:rsidRPr="00E207F9" w:rsidRDefault="00665F4D" w:rsidP="00404803">
            <w:pPr>
              <w:spacing w:after="0" w:line="240" w:lineRule="auto"/>
              <w:jc w:val="center"/>
              <w:rPr>
                <w:rFonts w:ascii="Times New Roman" w:eastAsia="Calibri" w:hAnsi="Times New Roman" w:cs="Times New Roman"/>
                <w:b/>
                <w:sz w:val="14"/>
                <w:szCs w:val="14"/>
                <w:lang w:eastAsia="id-ID"/>
              </w:rPr>
            </w:pPr>
            <w:r w:rsidRPr="00E207F9">
              <w:rPr>
                <w:rFonts w:ascii="Calibri" w:eastAsia="Calibri" w:hAnsi="Calibri" w:cs="Times New Roman"/>
                <w:b/>
                <w:sz w:val="14"/>
                <w:szCs w:val="14"/>
              </w:rPr>
              <w:t>STRATEGI</w:t>
            </w:r>
          </w:p>
        </w:tc>
        <w:tc>
          <w:tcPr>
            <w:tcW w:w="2155" w:type="dxa"/>
            <w:shd w:val="clear" w:color="auto" w:fill="4BACC6"/>
          </w:tcPr>
          <w:p w:rsidR="00665F4D" w:rsidRPr="00E207F9" w:rsidRDefault="00665F4D" w:rsidP="00404803">
            <w:pPr>
              <w:spacing w:after="0" w:line="240" w:lineRule="auto"/>
              <w:jc w:val="center"/>
              <w:rPr>
                <w:rFonts w:ascii="Times New Roman" w:eastAsia="Calibri" w:hAnsi="Times New Roman" w:cs="Times New Roman"/>
                <w:b/>
                <w:sz w:val="14"/>
                <w:szCs w:val="14"/>
                <w:lang w:eastAsia="id-ID"/>
              </w:rPr>
            </w:pPr>
            <w:r w:rsidRPr="00E207F9">
              <w:rPr>
                <w:rFonts w:ascii="Calibri" w:eastAsia="Calibri" w:hAnsi="Calibri" w:cs="Times New Roman"/>
                <w:b/>
                <w:sz w:val="14"/>
                <w:szCs w:val="14"/>
              </w:rPr>
              <w:t>KEBIJAKAN</w:t>
            </w:r>
          </w:p>
        </w:tc>
        <w:tc>
          <w:tcPr>
            <w:tcW w:w="2381" w:type="dxa"/>
            <w:shd w:val="clear" w:color="auto" w:fill="4BACC6"/>
          </w:tcPr>
          <w:p w:rsidR="00665F4D" w:rsidRPr="00E207F9" w:rsidRDefault="00665F4D" w:rsidP="00404803">
            <w:pPr>
              <w:spacing w:after="0" w:line="240" w:lineRule="auto"/>
              <w:jc w:val="center"/>
              <w:rPr>
                <w:rFonts w:ascii="Times New Roman" w:eastAsia="Calibri" w:hAnsi="Times New Roman" w:cs="Times New Roman"/>
                <w:b/>
                <w:sz w:val="14"/>
                <w:szCs w:val="14"/>
                <w:lang w:eastAsia="id-ID"/>
              </w:rPr>
            </w:pPr>
            <w:r w:rsidRPr="00E207F9">
              <w:rPr>
                <w:rFonts w:ascii="Calibri" w:eastAsia="Calibri" w:hAnsi="Calibri" w:cs="Times New Roman"/>
                <w:b/>
                <w:sz w:val="14"/>
                <w:szCs w:val="14"/>
              </w:rPr>
              <w:t>PROGRAM</w:t>
            </w:r>
          </w:p>
        </w:tc>
      </w:tr>
      <w:tr w:rsidR="00665F4D" w:rsidRPr="00E207F9" w:rsidTr="00404803">
        <w:tc>
          <w:tcPr>
            <w:tcW w:w="1758" w:type="dxa"/>
            <w:shd w:val="clear" w:color="auto" w:fill="DAEEF3"/>
          </w:tcPr>
          <w:p w:rsidR="00665F4D" w:rsidRPr="00E207F9" w:rsidRDefault="00665F4D" w:rsidP="00404803">
            <w:pPr>
              <w:spacing w:after="0" w:line="240" w:lineRule="auto"/>
              <w:rPr>
                <w:rFonts w:ascii="Times New Roman" w:eastAsia="Calibri" w:hAnsi="Times New Roman" w:cs="Times New Roman"/>
                <w:sz w:val="14"/>
                <w:szCs w:val="14"/>
                <w:lang w:eastAsia="id-ID"/>
              </w:rPr>
            </w:pPr>
            <w:r w:rsidRPr="00E207F9">
              <w:rPr>
                <w:rFonts w:ascii="Times New Roman" w:eastAsia="Calibri" w:hAnsi="Times New Roman" w:cs="Times New Roman"/>
                <w:sz w:val="14"/>
                <w:szCs w:val="14"/>
                <w:lang w:eastAsia="id-ID"/>
              </w:rPr>
              <w:t>Mewujudkan pemerintahan yang bersih dan akuntabel melalui penyelenggaraan pemerintahan yang inovatif, aspiratif, partisipasif dan transparan</w:t>
            </w:r>
          </w:p>
        </w:tc>
        <w:tc>
          <w:tcPr>
            <w:tcW w:w="1327" w:type="dxa"/>
            <w:shd w:val="clear" w:color="auto" w:fill="DAEEF3"/>
          </w:tcPr>
          <w:p w:rsidR="00665F4D" w:rsidRPr="00E207F9" w:rsidRDefault="00665F4D" w:rsidP="00404803">
            <w:pPr>
              <w:spacing w:after="0" w:line="240" w:lineRule="auto"/>
              <w:rPr>
                <w:rFonts w:ascii="Times New Roman" w:eastAsia="Calibri" w:hAnsi="Times New Roman" w:cs="Times New Roman"/>
                <w:sz w:val="14"/>
                <w:szCs w:val="14"/>
                <w:lang w:eastAsia="id-ID"/>
              </w:rPr>
            </w:pPr>
            <w:r w:rsidRPr="00E207F9">
              <w:rPr>
                <w:rFonts w:ascii="Times New Roman" w:eastAsia="Calibri" w:hAnsi="Times New Roman" w:cs="Times New Roman"/>
                <w:sz w:val="14"/>
                <w:szCs w:val="14"/>
                <w:lang w:eastAsia="id-ID"/>
              </w:rPr>
              <w:t>Meningkatkan kualitas organisasi perangkat daerah dan tatakelola pemerintahan daerah yang aspiratif,partisipatif dan transparan</w:t>
            </w:r>
          </w:p>
        </w:tc>
        <w:tc>
          <w:tcPr>
            <w:tcW w:w="1134" w:type="dxa"/>
            <w:shd w:val="clear" w:color="auto" w:fill="DAEEF3"/>
          </w:tcPr>
          <w:p w:rsidR="00665F4D" w:rsidRPr="00E207F9" w:rsidRDefault="00665F4D" w:rsidP="00404803">
            <w:pPr>
              <w:spacing w:after="0" w:line="240" w:lineRule="auto"/>
              <w:rPr>
                <w:rFonts w:ascii="Times New Roman" w:eastAsia="Calibri" w:hAnsi="Times New Roman" w:cs="Times New Roman"/>
                <w:sz w:val="14"/>
                <w:szCs w:val="14"/>
                <w:lang w:eastAsia="id-ID"/>
              </w:rPr>
            </w:pPr>
            <w:r w:rsidRPr="00E207F9">
              <w:rPr>
                <w:rFonts w:ascii="Times New Roman" w:eastAsia="Calibri" w:hAnsi="Times New Roman" w:cs="Times New Roman"/>
                <w:sz w:val="14"/>
                <w:szCs w:val="14"/>
                <w:lang w:eastAsia="id-ID"/>
              </w:rPr>
              <w:t>Terwujudnya Ketatalaksanaan Pemerintahan Daerah Yang Efektif dan Efisien</w:t>
            </w:r>
          </w:p>
        </w:tc>
        <w:tc>
          <w:tcPr>
            <w:tcW w:w="1276" w:type="dxa"/>
            <w:shd w:val="clear" w:color="auto" w:fill="DAEEF3"/>
          </w:tcPr>
          <w:p w:rsidR="00665F4D" w:rsidRPr="00E207F9" w:rsidRDefault="00665F4D" w:rsidP="00404803">
            <w:pPr>
              <w:pStyle w:val="Default"/>
              <w:spacing w:after="166" w:line="360" w:lineRule="auto"/>
              <w:ind w:left="176" w:hanging="142"/>
              <w:jc w:val="both"/>
              <w:rPr>
                <w:rFonts w:ascii="Times New Roman" w:hAnsi="Times New Roman" w:cs="Times New Roman"/>
                <w:sz w:val="14"/>
                <w:szCs w:val="14"/>
              </w:rPr>
            </w:pPr>
            <w:r w:rsidRPr="00E207F9">
              <w:rPr>
                <w:rFonts w:ascii="Times New Roman" w:hAnsi="Times New Roman" w:cs="Times New Roman"/>
                <w:sz w:val="14"/>
                <w:szCs w:val="14"/>
              </w:rPr>
              <w:t xml:space="preserve">a. Mengupayakan kualitas personil agar pelayanan dapat berjalan secara optimal; </w:t>
            </w:r>
          </w:p>
          <w:p w:rsidR="00665F4D" w:rsidRPr="00E207F9" w:rsidRDefault="00665F4D" w:rsidP="00404803">
            <w:pPr>
              <w:pStyle w:val="Default"/>
              <w:spacing w:after="166" w:line="360" w:lineRule="auto"/>
              <w:ind w:left="176" w:hanging="142"/>
              <w:jc w:val="both"/>
              <w:rPr>
                <w:rFonts w:ascii="Times New Roman" w:hAnsi="Times New Roman" w:cs="Times New Roman"/>
                <w:sz w:val="14"/>
                <w:szCs w:val="14"/>
              </w:rPr>
            </w:pPr>
            <w:r w:rsidRPr="00E207F9">
              <w:rPr>
                <w:rFonts w:ascii="Times New Roman" w:hAnsi="Times New Roman" w:cs="Times New Roman"/>
                <w:sz w:val="14"/>
                <w:szCs w:val="14"/>
              </w:rPr>
              <w:t xml:space="preserve">b.Menertibkan administrasi perkantoran dan kearsipan; </w:t>
            </w:r>
          </w:p>
          <w:p w:rsidR="00665F4D" w:rsidRPr="00E207F9" w:rsidRDefault="00665F4D" w:rsidP="00404803">
            <w:pPr>
              <w:pStyle w:val="Default"/>
              <w:spacing w:after="166" w:line="360" w:lineRule="auto"/>
              <w:ind w:left="176" w:hanging="142"/>
              <w:jc w:val="both"/>
              <w:rPr>
                <w:rFonts w:ascii="Times New Roman" w:hAnsi="Times New Roman" w:cs="Times New Roman"/>
                <w:sz w:val="14"/>
                <w:szCs w:val="14"/>
              </w:rPr>
            </w:pPr>
            <w:r w:rsidRPr="00E207F9">
              <w:rPr>
                <w:rFonts w:ascii="Times New Roman" w:hAnsi="Times New Roman" w:cs="Times New Roman"/>
                <w:sz w:val="14"/>
                <w:szCs w:val="14"/>
              </w:rPr>
              <w:t xml:space="preserve">c.Menyelenggarakan pelatihan guna meningkatkan prestasi, dedikasi dan kinerja aparatur SDM di tingkat Desa dan Kecamatan; </w:t>
            </w:r>
          </w:p>
          <w:p w:rsidR="00665F4D" w:rsidRPr="00E207F9" w:rsidRDefault="00665F4D" w:rsidP="00404803">
            <w:pPr>
              <w:pStyle w:val="Default"/>
              <w:spacing w:after="166" w:line="360" w:lineRule="auto"/>
              <w:ind w:left="176" w:hanging="142"/>
              <w:jc w:val="both"/>
              <w:rPr>
                <w:rFonts w:ascii="Times New Roman" w:hAnsi="Times New Roman" w:cs="Times New Roman"/>
                <w:sz w:val="14"/>
                <w:szCs w:val="14"/>
              </w:rPr>
            </w:pPr>
            <w:r w:rsidRPr="00E207F9">
              <w:rPr>
                <w:rFonts w:ascii="Times New Roman" w:hAnsi="Times New Roman" w:cs="Times New Roman"/>
                <w:sz w:val="14"/>
                <w:szCs w:val="14"/>
              </w:rPr>
              <w:t xml:space="preserve">d.Memberikan ketramplan kepada petugas pelayanan; </w:t>
            </w:r>
          </w:p>
          <w:p w:rsidR="00665F4D" w:rsidRPr="00E207F9" w:rsidRDefault="00665F4D" w:rsidP="00404803">
            <w:pPr>
              <w:pStyle w:val="Default"/>
              <w:spacing w:after="166" w:line="360" w:lineRule="auto"/>
              <w:ind w:left="176" w:hanging="142"/>
              <w:jc w:val="both"/>
              <w:rPr>
                <w:rFonts w:ascii="Times New Roman" w:hAnsi="Times New Roman" w:cs="Times New Roman"/>
                <w:sz w:val="14"/>
                <w:szCs w:val="14"/>
              </w:rPr>
            </w:pPr>
            <w:r w:rsidRPr="00E207F9">
              <w:rPr>
                <w:rFonts w:ascii="Times New Roman" w:hAnsi="Times New Roman" w:cs="Times New Roman"/>
                <w:sz w:val="14"/>
                <w:szCs w:val="14"/>
              </w:rPr>
              <w:t xml:space="preserve">e.Menciptakan suasana kerja yang kondusif dan kekeluargaan; </w:t>
            </w:r>
          </w:p>
          <w:p w:rsidR="00665F4D" w:rsidRPr="00E207F9" w:rsidRDefault="00665F4D" w:rsidP="00404803">
            <w:pPr>
              <w:pStyle w:val="Default"/>
              <w:spacing w:after="166" w:line="360" w:lineRule="auto"/>
              <w:ind w:left="176" w:hanging="142"/>
              <w:jc w:val="both"/>
              <w:rPr>
                <w:rFonts w:ascii="Times New Roman" w:hAnsi="Times New Roman" w:cs="Times New Roman"/>
                <w:sz w:val="14"/>
                <w:szCs w:val="14"/>
              </w:rPr>
            </w:pPr>
            <w:r w:rsidRPr="00E207F9">
              <w:rPr>
                <w:rFonts w:ascii="Times New Roman" w:hAnsi="Times New Roman" w:cs="Times New Roman"/>
                <w:sz w:val="14"/>
                <w:szCs w:val="14"/>
              </w:rPr>
              <w:t xml:space="preserve">f.Memberikan sarana dan prasarana yang memadai; </w:t>
            </w:r>
          </w:p>
          <w:p w:rsidR="00665F4D" w:rsidRPr="00E207F9" w:rsidRDefault="00665F4D" w:rsidP="00404803">
            <w:pPr>
              <w:pStyle w:val="Default"/>
              <w:spacing w:line="360" w:lineRule="auto"/>
              <w:ind w:left="176" w:hanging="142"/>
              <w:jc w:val="both"/>
              <w:rPr>
                <w:rFonts w:ascii="Times New Roman" w:hAnsi="Times New Roman" w:cs="Times New Roman"/>
                <w:sz w:val="14"/>
                <w:szCs w:val="14"/>
              </w:rPr>
            </w:pPr>
            <w:r w:rsidRPr="00E207F9">
              <w:rPr>
                <w:rFonts w:ascii="Times New Roman" w:hAnsi="Times New Roman" w:cs="Times New Roman"/>
                <w:sz w:val="14"/>
                <w:szCs w:val="14"/>
              </w:rPr>
              <w:t>g.Meningkatkan partisipatif masyarakat;</w:t>
            </w:r>
          </w:p>
          <w:p w:rsidR="00665F4D" w:rsidRPr="00E207F9" w:rsidRDefault="00665F4D" w:rsidP="00404803">
            <w:pPr>
              <w:spacing w:after="0" w:line="240" w:lineRule="auto"/>
              <w:rPr>
                <w:rFonts w:ascii="Times New Roman" w:eastAsia="Calibri" w:hAnsi="Times New Roman" w:cs="Times New Roman"/>
                <w:sz w:val="14"/>
                <w:szCs w:val="14"/>
                <w:lang w:eastAsia="id-ID"/>
              </w:rPr>
            </w:pPr>
          </w:p>
        </w:tc>
        <w:tc>
          <w:tcPr>
            <w:tcW w:w="2155" w:type="dxa"/>
            <w:shd w:val="clear" w:color="auto" w:fill="DAEEF3"/>
          </w:tcPr>
          <w:p w:rsidR="00665F4D" w:rsidRPr="00E207F9" w:rsidRDefault="00665F4D" w:rsidP="00404803">
            <w:pPr>
              <w:pStyle w:val="ListParagraph"/>
              <w:spacing w:after="0" w:line="240" w:lineRule="auto"/>
              <w:ind w:left="81" w:hanging="81"/>
              <w:rPr>
                <w:rFonts w:ascii="Times New Roman" w:eastAsia="Calibri" w:hAnsi="Times New Roman" w:cs="Times New Roman"/>
                <w:sz w:val="14"/>
                <w:szCs w:val="14"/>
                <w:lang w:eastAsia="id-ID"/>
              </w:rPr>
            </w:pPr>
            <w:r>
              <w:rPr>
                <w:rFonts w:ascii="Times New Roman" w:eastAsia="Calibri" w:hAnsi="Times New Roman" w:cs="Times New Roman"/>
                <w:sz w:val="14"/>
                <w:szCs w:val="14"/>
                <w:lang w:eastAsia="id-ID"/>
              </w:rPr>
              <w:t>1.</w:t>
            </w:r>
            <w:r w:rsidRPr="00E207F9">
              <w:rPr>
                <w:rFonts w:ascii="Times New Roman" w:eastAsia="Calibri" w:hAnsi="Times New Roman" w:cs="Times New Roman"/>
                <w:sz w:val="14"/>
                <w:szCs w:val="14"/>
                <w:lang w:eastAsia="id-ID"/>
              </w:rPr>
              <w:t>Memberikan Pelayanan yang terbaik kepada masyarakat</w:t>
            </w:r>
          </w:p>
          <w:p w:rsidR="00665F4D" w:rsidRPr="00E207F9" w:rsidRDefault="00665F4D" w:rsidP="00404803">
            <w:pPr>
              <w:pStyle w:val="ListParagraph"/>
              <w:spacing w:after="0" w:line="240" w:lineRule="auto"/>
              <w:ind w:left="81" w:hanging="81"/>
              <w:rPr>
                <w:rFonts w:ascii="Times New Roman" w:eastAsia="Calibri" w:hAnsi="Times New Roman" w:cs="Times New Roman"/>
                <w:sz w:val="14"/>
                <w:szCs w:val="14"/>
                <w:lang w:eastAsia="id-ID"/>
              </w:rPr>
            </w:pPr>
            <w:r>
              <w:rPr>
                <w:rFonts w:ascii="Times New Roman" w:eastAsia="Calibri" w:hAnsi="Times New Roman" w:cs="Times New Roman"/>
                <w:sz w:val="14"/>
                <w:szCs w:val="14"/>
                <w:lang w:eastAsia="id-ID"/>
              </w:rPr>
              <w:t xml:space="preserve">2.Mengelola tata laksana </w:t>
            </w:r>
            <w:r w:rsidRPr="00E207F9">
              <w:rPr>
                <w:rFonts w:ascii="Times New Roman" w:eastAsia="Calibri" w:hAnsi="Times New Roman" w:cs="Times New Roman"/>
                <w:sz w:val="14"/>
                <w:szCs w:val="14"/>
                <w:lang w:eastAsia="id-ID"/>
              </w:rPr>
              <w:t>penyelenggaraan pemerintahan secara efektif</w:t>
            </w:r>
          </w:p>
          <w:p w:rsidR="00665F4D" w:rsidRPr="00E207F9" w:rsidRDefault="00665F4D" w:rsidP="00404803">
            <w:pPr>
              <w:pStyle w:val="ListParagraph"/>
              <w:spacing w:after="0" w:line="240" w:lineRule="auto"/>
              <w:ind w:left="81" w:hanging="81"/>
              <w:rPr>
                <w:rFonts w:ascii="Times New Roman" w:eastAsia="Calibri" w:hAnsi="Times New Roman" w:cs="Times New Roman"/>
                <w:sz w:val="14"/>
                <w:szCs w:val="14"/>
                <w:lang w:eastAsia="id-ID"/>
              </w:rPr>
            </w:pPr>
            <w:r>
              <w:rPr>
                <w:rFonts w:ascii="Times New Roman" w:eastAsia="Calibri" w:hAnsi="Times New Roman" w:cs="Times New Roman"/>
                <w:sz w:val="14"/>
                <w:szCs w:val="14"/>
                <w:lang w:eastAsia="id-ID"/>
              </w:rPr>
              <w:t>3.</w:t>
            </w:r>
            <w:r w:rsidRPr="00E207F9">
              <w:rPr>
                <w:rFonts w:ascii="Times New Roman" w:eastAsia="Calibri" w:hAnsi="Times New Roman" w:cs="Times New Roman"/>
                <w:sz w:val="14"/>
                <w:szCs w:val="14"/>
                <w:lang w:eastAsia="id-ID"/>
              </w:rPr>
              <w:t>Terlaksananya koordinasi dengan pemerintah pusat, provinsi,  kabupaten, desa/ kelurahan serta masyarakat</w:t>
            </w:r>
          </w:p>
        </w:tc>
        <w:tc>
          <w:tcPr>
            <w:tcW w:w="2381" w:type="dxa"/>
            <w:shd w:val="clear" w:color="auto" w:fill="DAEEF3"/>
          </w:tcPr>
          <w:p w:rsidR="00665F4D" w:rsidRPr="00E207F9" w:rsidRDefault="00665F4D" w:rsidP="000C4569">
            <w:pPr>
              <w:pStyle w:val="Default"/>
              <w:numPr>
                <w:ilvl w:val="0"/>
                <w:numId w:val="43"/>
              </w:numPr>
              <w:spacing w:line="360" w:lineRule="auto"/>
              <w:ind w:left="288" w:hanging="283"/>
              <w:jc w:val="both"/>
              <w:rPr>
                <w:rFonts w:ascii="Times New Roman" w:hAnsi="Times New Roman" w:cs="Times New Roman"/>
                <w:sz w:val="14"/>
                <w:szCs w:val="14"/>
              </w:rPr>
            </w:pPr>
            <w:r w:rsidRPr="00E207F9">
              <w:rPr>
                <w:rFonts w:ascii="Times New Roman" w:hAnsi="Times New Roman" w:cs="Times New Roman"/>
                <w:bCs/>
                <w:sz w:val="14"/>
                <w:szCs w:val="14"/>
              </w:rPr>
              <w:t>Program Pelayanan Administrasi Perkantoran</w:t>
            </w:r>
          </w:p>
          <w:p w:rsidR="00665F4D" w:rsidRPr="00E207F9" w:rsidRDefault="00665F4D" w:rsidP="000C4569">
            <w:pPr>
              <w:pStyle w:val="Default"/>
              <w:numPr>
                <w:ilvl w:val="0"/>
                <w:numId w:val="43"/>
              </w:numPr>
              <w:spacing w:line="360" w:lineRule="auto"/>
              <w:ind w:left="288" w:hanging="283"/>
              <w:jc w:val="both"/>
              <w:rPr>
                <w:rFonts w:ascii="Times New Roman" w:hAnsi="Times New Roman" w:cs="Times New Roman"/>
                <w:sz w:val="14"/>
                <w:szCs w:val="14"/>
              </w:rPr>
            </w:pPr>
            <w:r w:rsidRPr="00E207F9">
              <w:rPr>
                <w:rFonts w:ascii="Times New Roman" w:hAnsi="Times New Roman" w:cs="Times New Roman"/>
                <w:bCs/>
                <w:sz w:val="14"/>
                <w:szCs w:val="14"/>
              </w:rPr>
              <w:t>Program Peningkatan Sarana dan Prasarana Aparatur</w:t>
            </w:r>
          </w:p>
          <w:p w:rsidR="00665F4D" w:rsidRPr="00E207F9" w:rsidRDefault="00665F4D" w:rsidP="000C4569">
            <w:pPr>
              <w:pStyle w:val="Default"/>
              <w:numPr>
                <w:ilvl w:val="0"/>
                <w:numId w:val="43"/>
              </w:numPr>
              <w:spacing w:line="360" w:lineRule="auto"/>
              <w:ind w:left="288" w:hanging="283"/>
              <w:jc w:val="both"/>
              <w:rPr>
                <w:rFonts w:ascii="Times New Roman" w:hAnsi="Times New Roman" w:cs="Times New Roman"/>
                <w:sz w:val="14"/>
                <w:szCs w:val="14"/>
              </w:rPr>
            </w:pPr>
            <w:r w:rsidRPr="00E207F9">
              <w:rPr>
                <w:rFonts w:ascii="Times New Roman" w:hAnsi="Times New Roman" w:cs="Times New Roman"/>
                <w:bCs/>
                <w:sz w:val="14"/>
                <w:szCs w:val="14"/>
              </w:rPr>
              <w:t>Program Peningkatan Disiplin Aparatur</w:t>
            </w:r>
          </w:p>
          <w:p w:rsidR="00665F4D" w:rsidRPr="00E207F9" w:rsidRDefault="00665F4D" w:rsidP="000C4569">
            <w:pPr>
              <w:pStyle w:val="Default"/>
              <w:numPr>
                <w:ilvl w:val="0"/>
                <w:numId w:val="43"/>
              </w:numPr>
              <w:spacing w:line="360" w:lineRule="auto"/>
              <w:ind w:left="288" w:hanging="283"/>
              <w:jc w:val="both"/>
              <w:rPr>
                <w:rFonts w:ascii="Times New Roman" w:hAnsi="Times New Roman" w:cs="Times New Roman"/>
                <w:sz w:val="14"/>
                <w:szCs w:val="14"/>
              </w:rPr>
            </w:pPr>
            <w:r w:rsidRPr="00E207F9">
              <w:rPr>
                <w:rFonts w:ascii="Times New Roman" w:hAnsi="Times New Roman" w:cs="Times New Roman"/>
                <w:bCs/>
                <w:sz w:val="14"/>
                <w:szCs w:val="14"/>
              </w:rPr>
              <w:t>Program Peningkatan Kapasitas Sumber Daya Aparatur</w:t>
            </w:r>
          </w:p>
          <w:p w:rsidR="00665F4D" w:rsidRPr="00E207F9" w:rsidRDefault="00665F4D" w:rsidP="000C4569">
            <w:pPr>
              <w:pStyle w:val="Default"/>
              <w:numPr>
                <w:ilvl w:val="0"/>
                <w:numId w:val="43"/>
              </w:numPr>
              <w:spacing w:line="360" w:lineRule="auto"/>
              <w:ind w:left="288" w:hanging="283"/>
              <w:jc w:val="both"/>
              <w:rPr>
                <w:rFonts w:ascii="Times New Roman" w:hAnsi="Times New Roman" w:cs="Times New Roman"/>
                <w:sz w:val="14"/>
                <w:szCs w:val="14"/>
              </w:rPr>
            </w:pPr>
            <w:r w:rsidRPr="00E207F9">
              <w:rPr>
                <w:rFonts w:ascii="Times New Roman" w:hAnsi="Times New Roman" w:cs="Times New Roman"/>
                <w:bCs/>
                <w:sz w:val="14"/>
                <w:szCs w:val="14"/>
              </w:rPr>
              <w:t>Program peningkatan pengembangan sistem pelaporan capaian kinerja dan keuangan Program Peningkatan Disiplin Aparatur</w:t>
            </w:r>
          </w:p>
          <w:p w:rsidR="00665F4D" w:rsidRPr="00E207F9" w:rsidRDefault="00665F4D" w:rsidP="000C4569">
            <w:pPr>
              <w:pStyle w:val="Default"/>
              <w:numPr>
                <w:ilvl w:val="0"/>
                <w:numId w:val="43"/>
              </w:numPr>
              <w:spacing w:line="360" w:lineRule="auto"/>
              <w:ind w:left="288" w:hanging="283"/>
              <w:jc w:val="both"/>
              <w:rPr>
                <w:rFonts w:ascii="Times New Roman" w:hAnsi="Times New Roman" w:cs="Times New Roman"/>
                <w:sz w:val="14"/>
                <w:szCs w:val="14"/>
              </w:rPr>
            </w:pPr>
            <w:r w:rsidRPr="00E207F9">
              <w:rPr>
                <w:rFonts w:ascii="Times New Roman" w:hAnsi="Times New Roman" w:cs="Times New Roman"/>
                <w:bCs/>
                <w:sz w:val="14"/>
                <w:szCs w:val="14"/>
              </w:rPr>
              <w:t>Program penyelenggaraan pelayanan umum</w:t>
            </w:r>
          </w:p>
          <w:p w:rsidR="00665F4D" w:rsidRPr="00E207F9" w:rsidRDefault="00665F4D" w:rsidP="000C4569">
            <w:pPr>
              <w:pStyle w:val="Default"/>
              <w:numPr>
                <w:ilvl w:val="0"/>
                <w:numId w:val="43"/>
              </w:numPr>
              <w:spacing w:line="360" w:lineRule="auto"/>
              <w:ind w:left="288" w:hanging="283"/>
              <w:jc w:val="both"/>
              <w:rPr>
                <w:rFonts w:ascii="Times New Roman" w:hAnsi="Times New Roman" w:cs="Times New Roman"/>
                <w:sz w:val="14"/>
                <w:szCs w:val="14"/>
              </w:rPr>
            </w:pPr>
            <w:r w:rsidRPr="00E207F9">
              <w:rPr>
                <w:rFonts w:ascii="Times New Roman" w:hAnsi="Times New Roman" w:cs="Times New Roman"/>
                <w:bCs/>
                <w:sz w:val="14"/>
                <w:szCs w:val="14"/>
              </w:rPr>
              <w:t>Program koordinasi, pembinaan dan penyelenggaraan pemerintahan, pembangunan, perekonomian, pemberdyaan sosial masyarakat dan ketentraman ketertiban umum.</w:t>
            </w:r>
          </w:p>
          <w:p w:rsidR="00665F4D" w:rsidRPr="00E207F9" w:rsidRDefault="00665F4D" w:rsidP="00404803">
            <w:pPr>
              <w:spacing w:after="0" w:line="240" w:lineRule="auto"/>
              <w:ind w:left="288" w:hanging="283"/>
              <w:rPr>
                <w:rFonts w:ascii="Times New Roman" w:eastAsia="Calibri" w:hAnsi="Times New Roman" w:cs="Times New Roman"/>
                <w:sz w:val="14"/>
                <w:szCs w:val="14"/>
                <w:lang w:eastAsia="id-ID"/>
              </w:rPr>
            </w:pPr>
          </w:p>
        </w:tc>
      </w:tr>
      <w:tr w:rsidR="00665F4D" w:rsidRPr="00E207F9" w:rsidTr="00404803">
        <w:tc>
          <w:tcPr>
            <w:tcW w:w="1758" w:type="dxa"/>
            <w:shd w:val="clear" w:color="auto" w:fill="DAEEF3"/>
          </w:tcPr>
          <w:p w:rsidR="00665F4D" w:rsidRPr="00E207F9" w:rsidRDefault="00665F4D" w:rsidP="00404803">
            <w:pPr>
              <w:spacing w:after="0" w:line="240" w:lineRule="auto"/>
              <w:rPr>
                <w:rFonts w:ascii="Times New Roman" w:eastAsia="Calibri" w:hAnsi="Times New Roman" w:cs="Times New Roman"/>
                <w:sz w:val="14"/>
                <w:szCs w:val="14"/>
                <w:lang w:eastAsia="id-ID"/>
              </w:rPr>
            </w:pPr>
          </w:p>
        </w:tc>
        <w:tc>
          <w:tcPr>
            <w:tcW w:w="1327" w:type="dxa"/>
            <w:shd w:val="clear" w:color="auto" w:fill="DAEEF3"/>
          </w:tcPr>
          <w:p w:rsidR="00665F4D" w:rsidRPr="00E207F9" w:rsidRDefault="00665F4D" w:rsidP="00404803">
            <w:pPr>
              <w:spacing w:after="0" w:line="240" w:lineRule="auto"/>
              <w:rPr>
                <w:rFonts w:ascii="Times New Roman" w:eastAsia="Calibri" w:hAnsi="Times New Roman" w:cs="Times New Roman"/>
                <w:sz w:val="14"/>
                <w:szCs w:val="14"/>
                <w:lang w:eastAsia="id-ID"/>
              </w:rPr>
            </w:pPr>
          </w:p>
        </w:tc>
        <w:tc>
          <w:tcPr>
            <w:tcW w:w="1134" w:type="dxa"/>
            <w:shd w:val="clear" w:color="auto" w:fill="DAEEF3"/>
          </w:tcPr>
          <w:p w:rsidR="00665F4D" w:rsidRPr="00E207F9" w:rsidRDefault="00665F4D" w:rsidP="00404803">
            <w:pPr>
              <w:spacing w:after="0" w:line="240" w:lineRule="auto"/>
              <w:rPr>
                <w:rFonts w:ascii="Times New Roman" w:eastAsia="Calibri" w:hAnsi="Times New Roman" w:cs="Times New Roman"/>
                <w:sz w:val="14"/>
                <w:szCs w:val="14"/>
                <w:lang w:eastAsia="id-ID"/>
              </w:rPr>
            </w:pPr>
          </w:p>
          <w:p w:rsidR="00665F4D" w:rsidRPr="00E207F9" w:rsidRDefault="00665F4D" w:rsidP="00404803">
            <w:pPr>
              <w:spacing w:after="0" w:line="240" w:lineRule="auto"/>
              <w:rPr>
                <w:rFonts w:ascii="Times New Roman" w:eastAsia="Calibri" w:hAnsi="Times New Roman" w:cs="Times New Roman"/>
                <w:sz w:val="14"/>
                <w:szCs w:val="14"/>
                <w:lang w:eastAsia="id-ID"/>
              </w:rPr>
            </w:pPr>
            <w:r w:rsidRPr="00E207F9">
              <w:rPr>
                <w:rFonts w:ascii="Times New Roman" w:eastAsia="Calibri" w:hAnsi="Times New Roman" w:cs="Times New Roman"/>
                <w:sz w:val="14"/>
                <w:szCs w:val="14"/>
                <w:lang w:eastAsia="id-ID"/>
              </w:rPr>
              <w:t>Terwujudnya tatakelola Pemerintahan Desa Yang Baik</w:t>
            </w:r>
          </w:p>
        </w:tc>
        <w:tc>
          <w:tcPr>
            <w:tcW w:w="1276" w:type="dxa"/>
            <w:shd w:val="clear" w:color="auto" w:fill="DAEEF3"/>
          </w:tcPr>
          <w:p w:rsidR="00665F4D" w:rsidRPr="00E207F9" w:rsidRDefault="00665F4D" w:rsidP="00404803">
            <w:pPr>
              <w:pStyle w:val="ListParagraph"/>
              <w:spacing w:after="0" w:line="240" w:lineRule="auto"/>
              <w:ind w:left="176" w:hanging="176"/>
              <w:rPr>
                <w:rFonts w:ascii="Times New Roman" w:eastAsia="Calibri" w:hAnsi="Times New Roman" w:cs="Times New Roman"/>
                <w:sz w:val="14"/>
                <w:szCs w:val="14"/>
              </w:rPr>
            </w:pPr>
          </w:p>
          <w:p w:rsidR="00665F4D" w:rsidRPr="00E207F9" w:rsidRDefault="00665F4D" w:rsidP="00404803">
            <w:pPr>
              <w:pStyle w:val="ListParagraph"/>
              <w:spacing w:after="0" w:line="240" w:lineRule="auto"/>
              <w:ind w:left="176" w:hanging="176"/>
              <w:rPr>
                <w:rFonts w:ascii="Times New Roman" w:eastAsia="Calibri" w:hAnsi="Times New Roman" w:cs="Times New Roman"/>
                <w:sz w:val="14"/>
                <w:szCs w:val="14"/>
                <w:lang w:eastAsia="id-ID"/>
              </w:rPr>
            </w:pPr>
            <w:r w:rsidRPr="00E207F9">
              <w:rPr>
                <w:rFonts w:ascii="Times New Roman" w:eastAsia="Calibri" w:hAnsi="Times New Roman" w:cs="Times New Roman"/>
                <w:sz w:val="14"/>
                <w:szCs w:val="14"/>
              </w:rPr>
              <w:t>h. Melaksanakan koordinasi yang intensif dengan instansi di tingkat  Kecamatan</w:t>
            </w:r>
          </w:p>
        </w:tc>
        <w:tc>
          <w:tcPr>
            <w:tcW w:w="2155" w:type="dxa"/>
            <w:shd w:val="clear" w:color="auto" w:fill="DAEEF3"/>
          </w:tcPr>
          <w:p w:rsidR="00665F4D" w:rsidRPr="00E207F9" w:rsidRDefault="00665F4D" w:rsidP="00404803">
            <w:pPr>
              <w:pStyle w:val="ListParagraph"/>
              <w:spacing w:after="0" w:line="240" w:lineRule="auto"/>
              <w:ind w:left="175"/>
              <w:rPr>
                <w:rFonts w:ascii="Times New Roman" w:eastAsia="Calibri" w:hAnsi="Times New Roman" w:cs="Times New Roman"/>
                <w:sz w:val="14"/>
                <w:szCs w:val="14"/>
                <w:lang w:eastAsia="id-ID"/>
              </w:rPr>
            </w:pPr>
          </w:p>
          <w:p w:rsidR="00665F4D" w:rsidRPr="00E207F9" w:rsidRDefault="00665F4D" w:rsidP="00404803">
            <w:pPr>
              <w:pStyle w:val="ListParagraph"/>
              <w:spacing w:after="0" w:line="240" w:lineRule="auto"/>
              <w:ind w:left="175" w:hanging="175"/>
              <w:rPr>
                <w:rFonts w:ascii="Times New Roman" w:eastAsia="Calibri" w:hAnsi="Times New Roman" w:cs="Times New Roman"/>
                <w:sz w:val="14"/>
                <w:szCs w:val="14"/>
                <w:lang w:eastAsia="id-ID"/>
              </w:rPr>
            </w:pPr>
            <w:r>
              <w:rPr>
                <w:rFonts w:ascii="Times New Roman" w:eastAsia="Calibri" w:hAnsi="Times New Roman" w:cs="Times New Roman"/>
                <w:sz w:val="14"/>
                <w:szCs w:val="14"/>
                <w:lang w:eastAsia="id-ID"/>
              </w:rPr>
              <w:t xml:space="preserve">4. </w:t>
            </w:r>
            <w:r w:rsidRPr="00E207F9">
              <w:rPr>
                <w:rFonts w:ascii="Times New Roman" w:eastAsia="Calibri" w:hAnsi="Times New Roman" w:cs="Times New Roman"/>
                <w:sz w:val="14"/>
                <w:szCs w:val="14"/>
                <w:lang w:eastAsia="id-ID"/>
              </w:rPr>
              <w:t>Mengembangkan budaya Pemerintahan bersih,  akuntabel, transparan dan bebas korupsi</w:t>
            </w:r>
          </w:p>
        </w:tc>
        <w:tc>
          <w:tcPr>
            <w:tcW w:w="2381" w:type="dxa"/>
            <w:shd w:val="clear" w:color="auto" w:fill="DAEEF3"/>
          </w:tcPr>
          <w:p w:rsidR="00665F4D" w:rsidRPr="00E207F9" w:rsidRDefault="00665F4D" w:rsidP="00404803">
            <w:pPr>
              <w:pStyle w:val="Default"/>
              <w:spacing w:line="360" w:lineRule="auto"/>
              <w:jc w:val="both"/>
              <w:rPr>
                <w:rFonts w:ascii="Times New Roman" w:hAnsi="Times New Roman" w:cs="Times New Roman"/>
                <w:sz w:val="14"/>
                <w:szCs w:val="14"/>
              </w:rPr>
            </w:pPr>
          </w:p>
          <w:p w:rsidR="00665F4D" w:rsidRPr="00E207F9" w:rsidRDefault="00665F4D" w:rsidP="000C4569">
            <w:pPr>
              <w:pStyle w:val="Default"/>
              <w:numPr>
                <w:ilvl w:val="3"/>
                <w:numId w:val="44"/>
              </w:numPr>
              <w:spacing w:line="360" w:lineRule="auto"/>
              <w:ind w:left="288" w:hanging="283"/>
              <w:jc w:val="both"/>
              <w:rPr>
                <w:rFonts w:ascii="Times New Roman" w:hAnsi="Times New Roman" w:cs="Times New Roman"/>
                <w:sz w:val="14"/>
                <w:szCs w:val="14"/>
              </w:rPr>
            </w:pPr>
            <w:r w:rsidRPr="00E207F9">
              <w:rPr>
                <w:rFonts w:ascii="Times New Roman" w:hAnsi="Times New Roman" w:cs="Times New Roman"/>
                <w:bCs/>
                <w:sz w:val="14"/>
                <w:szCs w:val="14"/>
              </w:rPr>
              <w:t>Program koordinasi, pembinaan dan penyelenggaraan pemerintahan, pembangunan, perekonomian, pemberdyaan sosial masyarakat dan ketentraman ketertiban umum.</w:t>
            </w:r>
          </w:p>
          <w:p w:rsidR="00665F4D" w:rsidRPr="00E207F9" w:rsidRDefault="00665F4D" w:rsidP="00404803">
            <w:pPr>
              <w:spacing w:after="0" w:line="240" w:lineRule="auto"/>
              <w:ind w:left="288" w:hanging="283"/>
              <w:rPr>
                <w:rFonts w:ascii="Times New Roman" w:eastAsia="Calibri" w:hAnsi="Times New Roman" w:cs="Times New Roman"/>
                <w:sz w:val="14"/>
                <w:szCs w:val="14"/>
                <w:lang w:eastAsia="id-ID"/>
              </w:rPr>
            </w:pPr>
          </w:p>
        </w:tc>
      </w:tr>
    </w:tbl>
    <w:p w:rsidR="00665F4D" w:rsidRDefault="00665F4D" w:rsidP="00087F6A">
      <w:pPr>
        <w:pStyle w:val="ListParagraph"/>
        <w:tabs>
          <w:tab w:val="left" w:pos="567"/>
        </w:tabs>
        <w:spacing w:after="0" w:line="360" w:lineRule="auto"/>
        <w:ind w:left="567"/>
        <w:rPr>
          <w:rFonts w:ascii="Times New Roman" w:hAnsi="Times New Roman" w:cs="Times New Roman"/>
          <w:b/>
          <w:sz w:val="24"/>
          <w:szCs w:val="24"/>
          <w:lang w:val="id-ID"/>
        </w:rPr>
      </w:pPr>
    </w:p>
    <w:p w:rsidR="00117F45" w:rsidRPr="00665F4D" w:rsidRDefault="00117F45" w:rsidP="00087F6A">
      <w:pPr>
        <w:pStyle w:val="ListParagraph"/>
        <w:tabs>
          <w:tab w:val="left" w:pos="567"/>
        </w:tabs>
        <w:spacing w:after="0" w:line="360" w:lineRule="auto"/>
        <w:ind w:left="567"/>
        <w:rPr>
          <w:rFonts w:ascii="Times New Roman" w:hAnsi="Times New Roman" w:cs="Times New Roman"/>
          <w:b/>
          <w:sz w:val="24"/>
          <w:szCs w:val="24"/>
          <w:lang w:val="id-ID"/>
        </w:rPr>
      </w:pPr>
    </w:p>
    <w:p w:rsidR="000140A2" w:rsidRPr="00811FDF" w:rsidRDefault="00DC2339" w:rsidP="007E619C">
      <w:pPr>
        <w:pStyle w:val="ListParagraph"/>
        <w:numPr>
          <w:ilvl w:val="1"/>
          <w:numId w:val="12"/>
        </w:numPr>
        <w:tabs>
          <w:tab w:val="left" w:pos="567"/>
        </w:tabs>
        <w:spacing w:after="0" w:line="360" w:lineRule="auto"/>
        <w:ind w:left="567" w:hanging="567"/>
        <w:rPr>
          <w:rFonts w:ascii="Times New Roman" w:hAnsi="Times New Roman" w:cs="Times New Roman"/>
          <w:b/>
          <w:sz w:val="24"/>
          <w:szCs w:val="24"/>
        </w:rPr>
      </w:pPr>
      <w:r w:rsidRPr="00811FDF">
        <w:rPr>
          <w:rFonts w:ascii="Times New Roman" w:hAnsi="Times New Roman" w:cs="Times New Roman"/>
          <w:b/>
          <w:sz w:val="24"/>
          <w:szCs w:val="24"/>
        </w:rPr>
        <w:lastRenderedPageBreak/>
        <w:t>Perencanaan</w:t>
      </w:r>
      <w:r w:rsidR="00267BF6">
        <w:rPr>
          <w:rFonts w:ascii="Times New Roman" w:hAnsi="Times New Roman" w:cs="Times New Roman"/>
          <w:b/>
          <w:sz w:val="24"/>
          <w:szCs w:val="24"/>
          <w:lang w:val="id-ID"/>
        </w:rPr>
        <w:t xml:space="preserve"> </w:t>
      </w:r>
      <w:r w:rsidRPr="00811FDF">
        <w:rPr>
          <w:rFonts w:ascii="Times New Roman" w:hAnsi="Times New Roman" w:cs="Times New Roman"/>
          <w:b/>
          <w:sz w:val="24"/>
          <w:szCs w:val="24"/>
        </w:rPr>
        <w:t>Strategis</w:t>
      </w:r>
    </w:p>
    <w:p w:rsidR="00AA79B6" w:rsidRPr="000B0408" w:rsidRDefault="00AA79B6" w:rsidP="007E619C">
      <w:pPr>
        <w:pStyle w:val="ListParagraph"/>
        <w:numPr>
          <w:ilvl w:val="0"/>
          <w:numId w:val="14"/>
        </w:numPr>
        <w:rPr>
          <w:rFonts w:ascii="Times New Roman" w:hAnsi="Times New Roman" w:cs="Times New Roman"/>
          <w:sz w:val="24"/>
          <w:szCs w:val="24"/>
        </w:rPr>
      </w:pPr>
      <w:r w:rsidRPr="00811FDF">
        <w:rPr>
          <w:rFonts w:ascii="Times New Roman" w:hAnsi="Times New Roman" w:cs="Times New Roman"/>
          <w:sz w:val="24"/>
          <w:szCs w:val="24"/>
        </w:rPr>
        <w:t>Matriks</w:t>
      </w:r>
      <w:r w:rsidR="00504FAE">
        <w:rPr>
          <w:rFonts w:ascii="Times New Roman" w:hAnsi="Times New Roman" w:cs="Times New Roman"/>
          <w:sz w:val="24"/>
          <w:szCs w:val="24"/>
          <w:lang w:val="id-ID"/>
        </w:rPr>
        <w:t xml:space="preserve"> </w:t>
      </w:r>
      <w:r w:rsidR="003C75E5">
        <w:rPr>
          <w:rFonts w:ascii="Times New Roman" w:hAnsi="Times New Roman" w:cs="Times New Roman"/>
          <w:sz w:val="24"/>
          <w:szCs w:val="24"/>
          <w:lang w:val="id-ID"/>
        </w:rPr>
        <w:t xml:space="preserve"> Rencana Strategis</w:t>
      </w:r>
    </w:p>
    <w:p w:rsidR="003C75E5" w:rsidRPr="003C75E5" w:rsidRDefault="003C75E5" w:rsidP="000B0408">
      <w:pPr>
        <w:pStyle w:val="ListParagraph"/>
        <w:ind w:left="927"/>
        <w:rPr>
          <w:rFonts w:ascii="Times New Roman" w:hAnsi="Times New Roman" w:cs="Times New Roman"/>
          <w:sz w:val="24"/>
          <w:szCs w:val="24"/>
          <w:lang w:val="id-ID"/>
        </w:rPr>
      </w:pPr>
    </w:p>
    <w:p w:rsidR="00AA79B6" w:rsidRPr="00267BF6" w:rsidRDefault="00AA79B6" w:rsidP="00502816">
      <w:pPr>
        <w:tabs>
          <w:tab w:val="left" w:pos="993"/>
        </w:tabs>
        <w:spacing w:after="0" w:line="360" w:lineRule="auto"/>
        <w:ind w:left="993" w:firstLine="992"/>
        <w:rPr>
          <w:rFonts w:ascii="Times New Roman" w:hAnsi="Times New Roman" w:cs="Times New Roman"/>
          <w:sz w:val="24"/>
          <w:szCs w:val="24"/>
          <w:lang w:val="id-ID"/>
        </w:rPr>
      </w:pPr>
      <w:r w:rsidRPr="00811FDF">
        <w:rPr>
          <w:rFonts w:ascii="Times New Roman" w:hAnsi="Times New Roman" w:cs="Times New Roman"/>
          <w:sz w:val="24"/>
          <w:szCs w:val="24"/>
        </w:rPr>
        <w:t>Matriks</w:t>
      </w:r>
      <w:r w:rsidR="00016575">
        <w:rPr>
          <w:rFonts w:ascii="Times New Roman" w:hAnsi="Times New Roman" w:cs="Times New Roman"/>
          <w:sz w:val="24"/>
          <w:szCs w:val="24"/>
          <w:lang w:val="id-ID"/>
        </w:rPr>
        <w:t xml:space="preserve"> </w:t>
      </w:r>
      <w:r w:rsidRPr="00811FDF">
        <w:rPr>
          <w:rFonts w:ascii="Times New Roman" w:hAnsi="Times New Roman" w:cs="Times New Roman"/>
          <w:sz w:val="24"/>
          <w:szCs w:val="24"/>
        </w:rPr>
        <w:t>Hub</w:t>
      </w:r>
      <w:r w:rsidR="002E6644" w:rsidRPr="00811FDF">
        <w:rPr>
          <w:rFonts w:ascii="Times New Roman" w:hAnsi="Times New Roman" w:cs="Times New Roman"/>
          <w:sz w:val="24"/>
          <w:szCs w:val="24"/>
        </w:rPr>
        <w:t>ungan</w:t>
      </w:r>
      <w:r w:rsidR="00016575">
        <w:rPr>
          <w:rFonts w:ascii="Times New Roman" w:hAnsi="Times New Roman" w:cs="Times New Roman"/>
          <w:sz w:val="24"/>
          <w:szCs w:val="24"/>
          <w:lang w:val="id-ID"/>
        </w:rPr>
        <w:t xml:space="preserve"> </w:t>
      </w:r>
      <w:r w:rsidR="002E6644" w:rsidRPr="00811FDF">
        <w:rPr>
          <w:rFonts w:ascii="Times New Roman" w:hAnsi="Times New Roman" w:cs="Times New Roman"/>
          <w:sz w:val="24"/>
          <w:szCs w:val="24"/>
        </w:rPr>
        <w:t>Misi, Tujuan</w:t>
      </w:r>
      <w:r w:rsidR="00016575">
        <w:rPr>
          <w:rFonts w:ascii="Times New Roman" w:hAnsi="Times New Roman" w:cs="Times New Roman"/>
          <w:sz w:val="24"/>
          <w:szCs w:val="24"/>
          <w:lang w:val="id-ID"/>
        </w:rPr>
        <w:t xml:space="preserve"> </w:t>
      </w:r>
      <w:r w:rsidR="002E6644" w:rsidRPr="00811FDF">
        <w:rPr>
          <w:rFonts w:ascii="Times New Roman" w:hAnsi="Times New Roman" w:cs="Times New Roman"/>
          <w:sz w:val="24"/>
          <w:szCs w:val="24"/>
        </w:rPr>
        <w:t>, Sasaran</w:t>
      </w:r>
      <w:r w:rsidR="00016575">
        <w:rPr>
          <w:rFonts w:ascii="Times New Roman" w:hAnsi="Times New Roman" w:cs="Times New Roman"/>
          <w:sz w:val="24"/>
          <w:szCs w:val="24"/>
          <w:lang w:val="id-ID"/>
        </w:rPr>
        <w:t xml:space="preserve"> </w:t>
      </w:r>
      <w:r w:rsidR="002E6644" w:rsidRPr="00811FDF">
        <w:rPr>
          <w:rFonts w:ascii="Times New Roman" w:hAnsi="Times New Roman" w:cs="Times New Roman"/>
          <w:sz w:val="24"/>
          <w:szCs w:val="24"/>
        </w:rPr>
        <w:t xml:space="preserve">, </w:t>
      </w:r>
      <w:r w:rsidRPr="00811FDF">
        <w:rPr>
          <w:rFonts w:ascii="Times New Roman" w:hAnsi="Times New Roman" w:cs="Times New Roman"/>
          <w:sz w:val="24"/>
          <w:szCs w:val="24"/>
        </w:rPr>
        <w:t>Indikator</w:t>
      </w:r>
      <w:r w:rsidR="00016575">
        <w:rPr>
          <w:rFonts w:ascii="Times New Roman" w:hAnsi="Times New Roman" w:cs="Times New Roman"/>
          <w:sz w:val="24"/>
          <w:szCs w:val="24"/>
          <w:lang w:val="id-ID"/>
        </w:rPr>
        <w:t xml:space="preserve"> </w:t>
      </w:r>
      <w:r w:rsidRPr="00811FDF">
        <w:rPr>
          <w:rFonts w:ascii="Times New Roman" w:hAnsi="Times New Roman" w:cs="Times New Roman"/>
          <w:sz w:val="24"/>
          <w:szCs w:val="24"/>
        </w:rPr>
        <w:t>Kinerja</w:t>
      </w:r>
      <w:r w:rsidR="003C75E5">
        <w:rPr>
          <w:rFonts w:ascii="Times New Roman" w:hAnsi="Times New Roman" w:cs="Times New Roman"/>
          <w:sz w:val="24"/>
          <w:szCs w:val="24"/>
          <w:lang w:val="id-ID"/>
        </w:rPr>
        <w:t xml:space="preserve"> </w:t>
      </w:r>
      <w:r w:rsidR="002E6644" w:rsidRPr="00811FDF">
        <w:rPr>
          <w:rFonts w:ascii="Times New Roman" w:hAnsi="Times New Roman" w:cs="Times New Roman"/>
          <w:sz w:val="24"/>
          <w:szCs w:val="24"/>
        </w:rPr>
        <w:t>dan Program/Kegiatan</w:t>
      </w:r>
      <w:r w:rsidR="00267BF6">
        <w:rPr>
          <w:rFonts w:ascii="Times New Roman" w:hAnsi="Times New Roman" w:cs="Times New Roman"/>
          <w:sz w:val="24"/>
          <w:szCs w:val="24"/>
          <w:lang w:val="id-ID"/>
        </w:rPr>
        <w:t xml:space="preserve"> </w:t>
      </w:r>
    </w:p>
    <w:p w:rsidR="00AA79B6" w:rsidRPr="00811FDF" w:rsidRDefault="008A5E35" w:rsidP="00AA79B6">
      <w:pPr>
        <w:tabs>
          <w:tab w:val="left" w:pos="567"/>
        </w:tabs>
        <w:spacing w:after="0" w:line="360" w:lineRule="auto"/>
        <w:ind w:left="567"/>
        <w:rPr>
          <w:rFonts w:ascii="Times New Roman" w:hAnsi="Times New Roman" w:cs="Times New Roman"/>
          <w:sz w:val="24"/>
          <w:szCs w:val="24"/>
        </w:rPr>
      </w:pPr>
      <w:r w:rsidRPr="008A5E35">
        <w:rPr>
          <w:rFonts w:ascii="Times New Roman" w:hAnsi="Times New Roman" w:cs="Times New Roman"/>
          <w:noProof/>
          <w:sz w:val="24"/>
          <w:szCs w:val="24"/>
        </w:rPr>
        <w:pict>
          <v:shape id="_x0000_s1068" type="#_x0000_t32" style="position:absolute;left:0;text-align:left;margin-left:335.7pt;margin-top:9.15pt;width:42pt;height:.75pt;flip:y;z-index:251701248" o:connectortype="straight">
            <v:stroke endarrow="block"/>
          </v:shape>
        </w:pict>
      </w:r>
      <w:r w:rsidRPr="008A5E35">
        <w:rPr>
          <w:rFonts w:ascii="Times New Roman" w:hAnsi="Times New Roman" w:cs="Times New Roman"/>
          <w:noProof/>
          <w:sz w:val="24"/>
          <w:szCs w:val="24"/>
        </w:rPr>
        <w:pict>
          <v:roundrect id="_x0000_s1079" style="position:absolute;left:0;text-align:left;margin-left:378.45pt;margin-top:-.4pt;width:87.75pt;height:23.25pt;z-index:251710464" arcsize="10923f">
            <v:textbox>
              <w:txbxContent>
                <w:p w:rsidR="00FC7416" w:rsidRPr="00F0345B" w:rsidRDefault="00FC7416" w:rsidP="00504BD4">
                  <w:pPr>
                    <w:jc w:val="center"/>
                    <w:rPr>
                      <w:sz w:val="18"/>
                      <w:szCs w:val="18"/>
                    </w:rPr>
                  </w:pPr>
                  <w:r>
                    <w:rPr>
                      <w:sz w:val="18"/>
                      <w:szCs w:val="18"/>
                    </w:rPr>
                    <w:t>Program/Kegiatan</w:t>
                  </w:r>
                </w:p>
              </w:txbxContent>
            </v:textbox>
          </v:roundrect>
        </w:pict>
      </w:r>
      <w:r w:rsidRPr="008A5E35">
        <w:rPr>
          <w:rFonts w:ascii="Times New Roman" w:hAnsi="Times New Roman" w:cs="Times New Roman"/>
          <w:noProof/>
          <w:sz w:val="24"/>
          <w:szCs w:val="24"/>
        </w:rPr>
        <w:pict>
          <v:roundrect id="_x0000_s1054" style="position:absolute;left:0;text-align:left;margin-left:256.95pt;margin-top:-.4pt;width:78.75pt;height:23.25pt;z-index:251686912" arcsize="10923f">
            <v:textbox>
              <w:txbxContent>
                <w:p w:rsidR="00FC7416" w:rsidRDefault="00FC7416" w:rsidP="00AA79B6">
                  <w:pPr>
                    <w:jc w:val="center"/>
                  </w:pPr>
                  <w:r>
                    <w:t>Sasaran 1.1</w:t>
                  </w:r>
                </w:p>
              </w:txbxContent>
            </v:textbox>
          </v:roundrect>
        </w:pict>
      </w:r>
      <w:r w:rsidRPr="008A5E35">
        <w:rPr>
          <w:rFonts w:ascii="Times New Roman" w:hAnsi="Times New Roman" w:cs="Times New Roman"/>
          <w:noProof/>
          <w:sz w:val="24"/>
          <w:szCs w:val="24"/>
        </w:rPr>
        <w:pict>
          <v:shape id="_x0000_s1062" type="#_x0000_t32" style="position:absolute;left:0;text-align:left;margin-left:105.85pt;margin-top:12.9pt;width:22.1pt;height:2.75pt;flip:y;z-index:251695104" o:connectortype="straight">
            <v:stroke endarrow="block"/>
          </v:shape>
        </w:pict>
      </w:r>
      <w:r w:rsidRPr="008A5E35">
        <w:rPr>
          <w:rFonts w:ascii="Times New Roman" w:hAnsi="Times New Roman" w:cs="Times New Roman"/>
          <w:noProof/>
          <w:sz w:val="24"/>
          <w:szCs w:val="24"/>
        </w:rPr>
        <w:pict>
          <v:shape id="_x0000_s1063" type="#_x0000_t32" style="position:absolute;left:0;text-align:left;margin-left:105.85pt;margin-top:15.65pt;width:28.1pt;height:118.75pt;z-index:251696128" o:connectortype="straight">
            <v:stroke endarrow="block"/>
          </v:shape>
        </w:pict>
      </w:r>
      <w:r w:rsidRPr="008A5E35">
        <w:rPr>
          <w:rFonts w:ascii="Times New Roman" w:hAnsi="Times New Roman" w:cs="Times New Roman"/>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76" type="#_x0000_t102" style="position:absolute;left:0;text-align:left;margin-left:262.2pt;margin-top:19.65pt;width:18pt;height:29.25pt;z-index:251707392"/>
        </w:pict>
      </w:r>
      <w:r w:rsidRPr="008A5E35">
        <w:rPr>
          <w:rFonts w:ascii="Times New Roman" w:hAnsi="Times New Roman" w:cs="Times New Roman"/>
          <w:noProof/>
          <w:sz w:val="24"/>
          <w:szCs w:val="24"/>
        </w:rPr>
        <w:pict>
          <v:shape id="_x0000_s1065" type="#_x0000_t32" style="position:absolute;left:0;text-align:left;margin-left:187.95pt;margin-top:18.9pt;width:1in;height:60pt;z-index:251698176" o:connectortype="straight">
            <v:stroke endarrow="block"/>
          </v:shape>
        </w:pict>
      </w:r>
      <w:r w:rsidRPr="008A5E35">
        <w:rPr>
          <w:rFonts w:ascii="Times New Roman" w:hAnsi="Times New Roman" w:cs="Times New Roman"/>
          <w:noProof/>
          <w:sz w:val="24"/>
          <w:szCs w:val="24"/>
        </w:rPr>
        <w:pict>
          <v:shape id="_x0000_s1064" type="#_x0000_t32" style="position:absolute;left:0;text-align:left;margin-left:187.2pt;margin-top:12.95pt;width:69.75pt;height:3.45pt;flip:y;z-index:251697152" o:connectortype="straight">
            <v:stroke endarrow="block"/>
          </v:shape>
        </w:pict>
      </w:r>
      <w:r w:rsidRPr="008A5E35">
        <w:rPr>
          <w:rFonts w:ascii="Times New Roman" w:hAnsi="Times New Roman" w:cs="Times New Roman"/>
          <w:noProof/>
          <w:sz w:val="24"/>
          <w:szCs w:val="24"/>
        </w:rPr>
        <w:pict>
          <v:roundrect id="_x0000_s1052" style="position:absolute;left:0;text-align:left;margin-left:127.95pt;margin-top:3.65pt;width:58.5pt;height:23.25pt;z-index:251684864" arcsize="10923f">
            <v:textbox style="mso-next-textbox:#_x0000_s1052">
              <w:txbxContent>
                <w:p w:rsidR="00FC7416" w:rsidRDefault="00FC7416" w:rsidP="00AA79B6">
                  <w:pPr>
                    <w:jc w:val="center"/>
                  </w:pPr>
                  <w:r>
                    <w:t>Tujuan 1</w:t>
                  </w:r>
                </w:p>
              </w:txbxContent>
            </v:textbox>
          </v:roundrect>
        </w:pict>
      </w:r>
      <w:r w:rsidRPr="008A5E35">
        <w:rPr>
          <w:rFonts w:ascii="Times New Roman" w:hAnsi="Times New Roman" w:cs="Times New Roman"/>
          <w:noProof/>
          <w:sz w:val="24"/>
          <w:szCs w:val="24"/>
        </w:rPr>
        <w:pict>
          <v:roundrect id="_x0000_s1058" style="position:absolute;left:0;text-align:left;margin-left:281.7pt;margin-top:31.95pt;width:78.75pt;height:23.25pt;z-index:251691008" arcsize="10923f">
            <v:textbox>
              <w:txbxContent>
                <w:p w:rsidR="00FC7416" w:rsidRPr="00F0345B" w:rsidRDefault="00FC7416" w:rsidP="00AA79B6">
                  <w:pPr>
                    <w:jc w:val="center"/>
                    <w:rPr>
                      <w:sz w:val="18"/>
                      <w:szCs w:val="18"/>
                    </w:rPr>
                  </w:pPr>
                  <w:r w:rsidRPr="00F0345B">
                    <w:rPr>
                      <w:sz w:val="18"/>
                      <w:szCs w:val="18"/>
                    </w:rPr>
                    <w:t>IndikatorKinerja</w:t>
                  </w:r>
                </w:p>
              </w:txbxContent>
            </v:textbox>
          </v:roundrect>
        </w:pict>
      </w:r>
      <w:r w:rsidRPr="008A5E35">
        <w:rPr>
          <w:rFonts w:ascii="Times New Roman" w:hAnsi="Times New Roman" w:cs="Times New Roman"/>
          <w:noProof/>
          <w:sz w:val="24"/>
          <w:szCs w:val="24"/>
        </w:rPr>
        <w:pict>
          <v:roundrect id="_x0000_s1084" style="position:absolute;left:0;text-align:left;margin-left:380.7pt;margin-top:65.55pt;width:87.75pt;height:23.25pt;z-index:251715584" arcsize="10923f">
            <v:textbox>
              <w:txbxContent>
                <w:p w:rsidR="00FC7416" w:rsidRPr="00F0345B" w:rsidRDefault="00FC7416" w:rsidP="00504BD4">
                  <w:pPr>
                    <w:jc w:val="center"/>
                    <w:rPr>
                      <w:sz w:val="18"/>
                      <w:szCs w:val="18"/>
                    </w:rPr>
                  </w:pPr>
                  <w:r>
                    <w:rPr>
                      <w:sz w:val="18"/>
                      <w:szCs w:val="18"/>
                    </w:rPr>
                    <w:t>Program/Kegiatan</w:t>
                  </w:r>
                </w:p>
              </w:txbxContent>
            </v:textbox>
          </v:roundrect>
        </w:pict>
      </w:r>
      <w:r w:rsidRPr="008A5E35">
        <w:rPr>
          <w:rFonts w:ascii="Times New Roman" w:hAnsi="Times New Roman" w:cs="Times New Roman"/>
          <w:noProof/>
          <w:sz w:val="24"/>
          <w:szCs w:val="24"/>
        </w:rPr>
        <w:pict>
          <v:roundrect id="_x0000_s1055" style="position:absolute;left:0;text-align:left;margin-left:258.45pt;margin-top:65.55pt;width:78.75pt;height:23.25pt;z-index:251687936" arcsize="10923f">
            <v:textbox style="mso-next-textbox:#_x0000_s1055">
              <w:txbxContent>
                <w:p w:rsidR="00FC7416" w:rsidRDefault="00FC7416" w:rsidP="00AA79B6">
                  <w:pPr>
                    <w:jc w:val="center"/>
                  </w:pPr>
                  <w:r>
                    <w:t>Sasaran 1.2</w:t>
                  </w:r>
                </w:p>
              </w:txbxContent>
            </v:textbox>
          </v:roundrect>
        </w:pict>
      </w:r>
      <w:r w:rsidRPr="008A5E35">
        <w:rPr>
          <w:rFonts w:ascii="Times New Roman" w:hAnsi="Times New Roman" w:cs="Times New Roman"/>
          <w:noProof/>
          <w:sz w:val="24"/>
          <w:szCs w:val="24"/>
        </w:rPr>
        <w:pict>
          <v:roundrect id="_x0000_s1077" style="position:absolute;left:0;text-align:left;margin-left:283.2pt;margin-top:93.6pt;width:78.75pt;height:23.25pt;z-index:251708416" arcsize="10923f">
            <v:textbox>
              <w:txbxContent>
                <w:p w:rsidR="00FC7416" w:rsidRPr="00F0345B" w:rsidRDefault="00FC7416" w:rsidP="00504BD4">
                  <w:pPr>
                    <w:jc w:val="center"/>
                    <w:rPr>
                      <w:sz w:val="18"/>
                      <w:szCs w:val="18"/>
                    </w:rPr>
                  </w:pPr>
                  <w:r w:rsidRPr="00F0345B">
                    <w:rPr>
                      <w:sz w:val="18"/>
                      <w:szCs w:val="18"/>
                    </w:rPr>
                    <w:t>IndikatorKinerja</w:t>
                  </w:r>
                </w:p>
              </w:txbxContent>
            </v:textbox>
          </v:roundrect>
        </w:pict>
      </w:r>
      <w:r w:rsidRPr="008A5E35">
        <w:rPr>
          <w:rFonts w:ascii="Times New Roman" w:hAnsi="Times New Roman" w:cs="Times New Roman"/>
          <w:noProof/>
          <w:sz w:val="24"/>
          <w:szCs w:val="24"/>
        </w:rPr>
        <w:pict>
          <v:roundrect id="_x0000_s1085" style="position:absolute;left:0;text-align:left;margin-left:385.2pt;margin-top:126.5pt;width:87.75pt;height:23.25pt;z-index:251716608" arcsize="10923f">
            <v:textbox>
              <w:txbxContent>
                <w:p w:rsidR="00FC7416" w:rsidRPr="00F0345B" w:rsidRDefault="00FC7416" w:rsidP="00504BD4">
                  <w:pPr>
                    <w:jc w:val="center"/>
                    <w:rPr>
                      <w:sz w:val="18"/>
                      <w:szCs w:val="18"/>
                    </w:rPr>
                  </w:pPr>
                  <w:r>
                    <w:rPr>
                      <w:sz w:val="18"/>
                      <w:szCs w:val="18"/>
                    </w:rPr>
                    <w:t>Program/Kegiatan</w:t>
                  </w:r>
                </w:p>
              </w:txbxContent>
            </v:textbox>
          </v:roundrect>
        </w:pict>
      </w:r>
      <w:r w:rsidRPr="008A5E35">
        <w:rPr>
          <w:rFonts w:ascii="Times New Roman" w:hAnsi="Times New Roman" w:cs="Times New Roman"/>
          <w:noProof/>
          <w:sz w:val="24"/>
          <w:szCs w:val="24"/>
        </w:rPr>
        <w:pict>
          <v:shape id="_x0000_s1067" type="#_x0000_t32" style="position:absolute;left:0;text-align:left;margin-left:193.95pt;margin-top:139.25pt;width:72.75pt;height:60.75pt;z-index:251700224" o:connectortype="straight">
            <v:stroke endarrow="block"/>
          </v:shape>
        </w:pict>
      </w:r>
      <w:r w:rsidRPr="008A5E35">
        <w:rPr>
          <w:rFonts w:ascii="Times New Roman" w:hAnsi="Times New Roman" w:cs="Times New Roman"/>
          <w:noProof/>
          <w:sz w:val="24"/>
          <w:szCs w:val="24"/>
        </w:rPr>
        <w:pict>
          <v:shape id="_x0000_s1066" type="#_x0000_t32" style="position:absolute;left:0;text-align:left;margin-left:191.7pt;margin-top:136pt;width:69pt;height:5.25pt;z-index:251699200" o:connectortype="straight">
            <v:stroke endarrow="block"/>
          </v:shape>
        </w:pict>
      </w:r>
      <w:r w:rsidRPr="008A5E35">
        <w:rPr>
          <w:rFonts w:ascii="Times New Roman" w:hAnsi="Times New Roman" w:cs="Times New Roman"/>
          <w:noProof/>
          <w:sz w:val="24"/>
          <w:szCs w:val="24"/>
        </w:rPr>
        <w:pict>
          <v:roundrect id="_x0000_s1056" style="position:absolute;left:0;text-align:left;margin-left:259.95pt;margin-top:126.5pt;width:78.75pt;height:23.25pt;z-index:251688960" arcsize="10923f">
            <v:textbox>
              <w:txbxContent>
                <w:p w:rsidR="00FC7416" w:rsidRDefault="00FC7416" w:rsidP="00AA79B6">
                  <w:pPr>
                    <w:jc w:val="center"/>
                  </w:pPr>
                  <w:r>
                    <w:t>Sasaran 2.1</w:t>
                  </w:r>
                </w:p>
              </w:txbxContent>
            </v:textbox>
          </v:roundrect>
        </w:pict>
      </w:r>
      <w:r w:rsidRPr="008A5E35">
        <w:rPr>
          <w:rFonts w:ascii="Times New Roman" w:hAnsi="Times New Roman" w:cs="Times New Roman"/>
          <w:noProof/>
          <w:sz w:val="24"/>
          <w:szCs w:val="24"/>
        </w:rPr>
        <w:pict>
          <v:shape id="_x0000_s1080" type="#_x0000_t102" style="position:absolute;left:0;text-align:left;margin-left:268.2pt;margin-top:144.9pt;width:18pt;height:29.25pt;z-index:251711488"/>
        </w:pict>
      </w:r>
      <w:r w:rsidRPr="008A5E35">
        <w:rPr>
          <w:rFonts w:ascii="Times New Roman" w:hAnsi="Times New Roman" w:cs="Times New Roman"/>
          <w:noProof/>
          <w:sz w:val="24"/>
          <w:szCs w:val="24"/>
        </w:rPr>
        <w:pict>
          <v:roundrect id="_x0000_s1060" style="position:absolute;left:0;text-align:left;margin-left:287.7pt;margin-top:155.4pt;width:78.75pt;height:23.25pt;z-index:251693056" arcsize="10923f">
            <v:textbox>
              <w:txbxContent>
                <w:p w:rsidR="00FC7416" w:rsidRPr="00F0345B" w:rsidRDefault="00FC7416" w:rsidP="00AA79B6">
                  <w:pPr>
                    <w:jc w:val="center"/>
                    <w:rPr>
                      <w:sz w:val="18"/>
                      <w:szCs w:val="18"/>
                    </w:rPr>
                  </w:pPr>
                  <w:r w:rsidRPr="00F0345B">
                    <w:rPr>
                      <w:sz w:val="18"/>
                      <w:szCs w:val="18"/>
                    </w:rPr>
                    <w:t>IndikatorKinerja</w:t>
                  </w:r>
                </w:p>
              </w:txbxContent>
            </v:textbox>
          </v:roundrect>
        </w:pict>
      </w:r>
      <w:r w:rsidRPr="008A5E35">
        <w:rPr>
          <w:rFonts w:ascii="Times New Roman" w:hAnsi="Times New Roman" w:cs="Times New Roman"/>
          <w:noProof/>
          <w:sz w:val="24"/>
          <w:szCs w:val="24"/>
        </w:rPr>
        <w:pict>
          <v:roundrect id="_x0000_s1086" style="position:absolute;left:0;text-align:left;margin-left:386.7pt;margin-top:190.9pt;width:87.75pt;height:23.25pt;z-index:251717632" arcsize="10923f">
            <v:textbox>
              <w:txbxContent>
                <w:p w:rsidR="00FC7416" w:rsidRPr="00F0345B" w:rsidRDefault="00FC7416" w:rsidP="00504BD4">
                  <w:pPr>
                    <w:jc w:val="center"/>
                    <w:rPr>
                      <w:sz w:val="18"/>
                      <w:szCs w:val="18"/>
                    </w:rPr>
                  </w:pPr>
                  <w:r>
                    <w:rPr>
                      <w:sz w:val="18"/>
                      <w:szCs w:val="18"/>
                    </w:rPr>
                    <w:t>Program/Kegiatan</w:t>
                  </w:r>
                </w:p>
              </w:txbxContent>
            </v:textbox>
          </v:roundrect>
        </w:pict>
      </w:r>
      <w:r w:rsidRPr="008A5E35">
        <w:rPr>
          <w:rFonts w:ascii="Times New Roman" w:hAnsi="Times New Roman" w:cs="Times New Roman"/>
          <w:noProof/>
          <w:sz w:val="24"/>
          <w:szCs w:val="24"/>
        </w:rPr>
        <w:pict>
          <v:roundrect id="_x0000_s1061" style="position:absolute;left:0;text-align:left;margin-left:287.7pt;margin-top:216.85pt;width:78.75pt;height:23.25pt;z-index:251694080" arcsize="10923f">
            <v:textbox>
              <w:txbxContent>
                <w:p w:rsidR="00FC7416" w:rsidRPr="00F0345B" w:rsidRDefault="00FC7416" w:rsidP="00AA79B6">
                  <w:pPr>
                    <w:jc w:val="center"/>
                    <w:rPr>
                      <w:sz w:val="18"/>
                      <w:szCs w:val="18"/>
                    </w:rPr>
                  </w:pPr>
                  <w:r w:rsidRPr="00F0345B">
                    <w:rPr>
                      <w:sz w:val="18"/>
                      <w:szCs w:val="18"/>
                    </w:rPr>
                    <w:t>IndikatorKinerja</w:t>
                  </w:r>
                </w:p>
              </w:txbxContent>
            </v:textbox>
          </v:roundrect>
        </w:pict>
      </w:r>
      <w:r w:rsidRPr="008A5E35">
        <w:rPr>
          <w:rFonts w:ascii="Times New Roman" w:hAnsi="Times New Roman" w:cs="Times New Roman"/>
          <w:noProof/>
          <w:sz w:val="24"/>
          <w:szCs w:val="24"/>
        </w:rPr>
        <w:pict>
          <v:roundrect id="_x0000_s1051" style="position:absolute;left:0;text-align:left;margin-left:47.35pt;margin-top:3.65pt;width:58.5pt;height:23.25pt;z-index:251683840" arcsize="10923f">
            <v:textbox>
              <w:txbxContent>
                <w:p w:rsidR="00FC7416" w:rsidRDefault="00FC7416" w:rsidP="00AA79B6">
                  <w:pPr>
                    <w:jc w:val="center"/>
                  </w:pPr>
                  <w:r>
                    <w:t>Misi 1</w:t>
                  </w:r>
                </w:p>
              </w:txbxContent>
            </v:textbox>
          </v:roundrect>
        </w:pict>
      </w:r>
      <w:r w:rsidR="00AA79B6" w:rsidRPr="00811FDF">
        <w:rPr>
          <w:rFonts w:ascii="Times New Roman" w:hAnsi="Times New Roman" w:cs="Times New Roman"/>
          <w:sz w:val="24"/>
          <w:szCs w:val="24"/>
        </w:rPr>
        <w:tab/>
      </w:r>
    </w:p>
    <w:p w:rsidR="00AA79B6" w:rsidRPr="00811FDF" w:rsidRDefault="008A5E35" w:rsidP="00AA79B6">
      <w:pPr>
        <w:tabs>
          <w:tab w:val="left" w:pos="567"/>
        </w:tabs>
        <w:spacing w:after="0" w:line="360" w:lineRule="auto"/>
        <w:ind w:left="567"/>
        <w:rPr>
          <w:rFonts w:ascii="Times New Roman" w:hAnsi="Times New Roman" w:cs="Times New Roman"/>
          <w:sz w:val="24"/>
          <w:szCs w:val="24"/>
        </w:rPr>
      </w:pPr>
      <w:r w:rsidRPr="008A5E35">
        <w:rPr>
          <w:rFonts w:ascii="Times New Roman" w:hAnsi="Times New Roman" w:cs="Times New Roman"/>
          <w:noProof/>
          <w:sz w:val="24"/>
          <w:szCs w:val="24"/>
        </w:rPr>
        <w:pict>
          <v:shape id="_x0000_s1074" type="#_x0000_t102" style="position:absolute;left:0;text-align:left;margin-left:115.2pt;margin-top:5.25pt;width:18pt;height:29.25pt;z-index:251706368"/>
        </w:pict>
      </w:r>
    </w:p>
    <w:p w:rsidR="00AA79B6" w:rsidRPr="00811FDF" w:rsidRDefault="008A5E35" w:rsidP="00AA79B6">
      <w:pPr>
        <w:tabs>
          <w:tab w:val="left" w:pos="567"/>
        </w:tabs>
        <w:spacing w:after="0" w:line="360" w:lineRule="auto"/>
        <w:ind w:left="567"/>
        <w:rPr>
          <w:rFonts w:ascii="Times New Roman" w:hAnsi="Times New Roman" w:cs="Times New Roman"/>
          <w:sz w:val="24"/>
          <w:szCs w:val="24"/>
        </w:rPr>
      </w:pPr>
      <w:r w:rsidRPr="008A5E35">
        <w:rPr>
          <w:rFonts w:ascii="Times New Roman" w:hAnsi="Times New Roman" w:cs="Times New Roman"/>
          <w:noProof/>
          <w:sz w:val="24"/>
          <w:szCs w:val="24"/>
        </w:rPr>
        <w:pict>
          <v:roundrect id="_x0000_s1072" style="position:absolute;left:0;text-align:left;margin-left:136.95pt;margin-top:9.85pt;width:78.75pt;height:23.25pt;z-index:251705344" arcsize="10923f">
            <v:textbox>
              <w:txbxContent>
                <w:p w:rsidR="00FC7416" w:rsidRPr="00F0345B" w:rsidRDefault="00FC7416" w:rsidP="002E6644">
                  <w:pPr>
                    <w:jc w:val="center"/>
                    <w:rPr>
                      <w:sz w:val="18"/>
                      <w:szCs w:val="18"/>
                    </w:rPr>
                  </w:pPr>
                  <w:r>
                    <w:rPr>
                      <w:sz w:val="18"/>
                      <w:szCs w:val="18"/>
                    </w:rPr>
                    <w:t>IndikatorTujuan</w:t>
                  </w:r>
                </w:p>
              </w:txbxContent>
            </v:textbox>
          </v:roundrect>
        </w:pict>
      </w:r>
    </w:p>
    <w:p w:rsidR="00AA79B6" w:rsidRPr="00811FDF" w:rsidRDefault="008A5E35" w:rsidP="00AA79B6">
      <w:pPr>
        <w:tabs>
          <w:tab w:val="left" w:pos="567"/>
        </w:tabs>
        <w:spacing w:after="0" w:line="360" w:lineRule="auto"/>
        <w:ind w:left="567"/>
        <w:rPr>
          <w:rFonts w:ascii="Times New Roman" w:hAnsi="Times New Roman" w:cs="Times New Roman"/>
          <w:sz w:val="24"/>
          <w:szCs w:val="24"/>
        </w:rPr>
      </w:pPr>
      <w:r w:rsidRPr="008A5E35">
        <w:rPr>
          <w:rFonts w:ascii="Times New Roman" w:hAnsi="Times New Roman" w:cs="Times New Roman"/>
          <w:noProof/>
          <w:sz w:val="24"/>
          <w:szCs w:val="24"/>
        </w:rPr>
        <w:pict>
          <v:shape id="_x0000_s1069" type="#_x0000_t32" style="position:absolute;left:0;text-align:left;margin-left:338.7pt;margin-top:15.45pt;width:41.25pt;height:.75pt;flip:y;z-index:251702272" o:connectortype="straight">
            <v:stroke endarrow="block"/>
          </v:shape>
        </w:pict>
      </w:r>
    </w:p>
    <w:p w:rsidR="00AA79B6" w:rsidRPr="00811FDF" w:rsidRDefault="008A5E35" w:rsidP="00AA79B6">
      <w:pPr>
        <w:tabs>
          <w:tab w:val="left" w:pos="567"/>
        </w:tabs>
        <w:spacing w:after="0" w:line="360" w:lineRule="auto"/>
        <w:ind w:left="567"/>
        <w:rPr>
          <w:rFonts w:ascii="Times New Roman" w:hAnsi="Times New Roman" w:cs="Times New Roman"/>
          <w:sz w:val="24"/>
          <w:szCs w:val="24"/>
        </w:rPr>
      </w:pPr>
      <w:r w:rsidRPr="008A5E35">
        <w:rPr>
          <w:rFonts w:ascii="Times New Roman" w:hAnsi="Times New Roman" w:cs="Times New Roman"/>
          <w:noProof/>
          <w:sz w:val="24"/>
          <w:szCs w:val="24"/>
        </w:rPr>
        <w:pict>
          <v:shape id="_x0000_s1078" type="#_x0000_t102" style="position:absolute;left:0;text-align:left;margin-left:263.7pt;margin-top:1.3pt;width:18pt;height:29.25pt;z-index:251709440"/>
        </w:pict>
      </w:r>
    </w:p>
    <w:p w:rsidR="00AA79B6" w:rsidRPr="00811FDF" w:rsidRDefault="008A5E35" w:rsidP="00AA79B6">
      <w:pPr>
        <w:tabs>
          <w:tab w:val="left" w:pos="567"/>
        </w:tabs>
        <w:spacing w:after="0" w:line="360" w:lineRule="auto"/>
        <w:ind w:left="567"/>
        <w:rPr>
          <w:rFonts w:ascii="Times New Roman" w:hAnsi="Times New Roman" w:cs="Times New Roman"/>
          <w:sz w:val="24"/>
          <w:szCs w:val="24"/>
        </w:rPr>
      </w:pPr>
      <w:r w:rsidRPr="008A5E35">
        <w:rPr>
          <w:rFonts w:ascii="Times New Roman" w:hAnsi="Times New Roman" w:cs="Times New Roman"/>
          <w:noProof/>
          <w:sz w:val="24"/>
          <w:szCs w:val="24"/>
        </w:rPr>
        <w:pict>
          <v:roundrect id="_x0000_s1053" style="position:absolute;left:0;text-align:left;margin-left:133.2pt;margin-top:19.5pt;width:58.5pt;height:23.25pt;z-index:251685888" arcsize="10923f">
            <v:textbox>
              <w:txbxContent>
                <w:p w:rsidR="00FC7416" w:rsidRDefault="00FC7416" w:rsidP="00AA79B6">
                  <w:pPr>
                    <w:jc w:val="center"/>
                  </w:pPr>
                  <w:r>
                    <w:t>Tujuan 2</w:t>
                  </w:r>
                </w:p>
              </w:txbxContent>
            </v:textbox>
          </v:roundrect>
        </w:pict>
      </w:r>
    </w:p>
    <w:p w:rsidR="00AA79B6" w:rsidRPr="00811FDF" w:rsidRDefault="008A5E35" w:rsidP="00AA79B6">
      <w:pPr>
        <w:pStyle w:val="ListParagraph"/>
        <w:ind w:left="927"/>
        <w:rPr>
          <w:rFonts w:ascii="Times New Roman" w:hAnsi="Times New Roman" w:cs="Times New Roman"/>
          <w:sz w:val="24"/>
          <w:szCs w:val="24"/>
        </w:rPr>
      </w:pPr>
      <w:r w:rsidRPr="008A5E35">
        <w:rPr>
          <w:rFonts w:ascii="Times New Roman" w:hAnsi="Times New Roman" w:cs="Times New Roman"/>
          <w:noProof/>
          <w:sz w:val="24"/>
          <w:szCs w:val="24"/>
        </w:rPr>
        <w:pict>
          <v:shape id="_x0000_s1070" type="#_x0000_t32" style="position:absolute;left:0;text-align:left;margin-left:342.45pt;margin-top:12.3pt;width:42.75pt;height:0;z-index:251703296" o:connectortype="straight">
            <v:stroke endarrow="block"/>
          </v:shape>
        </w:pict>
      </w:r>
    </w:p>
    <w:p w:rsidR="002E6644" w:rsidRPr="00811FDF" w:rsidRDefault="008A5E35" w:rsidP="00AA79B6">
      <w:pPr>
        <w:pStyle w:val="ListParagraph"/>
        <w:ind w:left="927"/>
        <w:rPr>
          <w:rFonts w:ascii="Times New Roman" w:hAnsi="Times New Roman" w:cs="Times New Roman"/>
          <w:sz w:val="24"/>
          <w:szCs w:val="24"/>
        </w:rPr>
      </w:pPr>
      <w:r w:rsidRPr="008A5E35">
        <w:rPr>
          <w:rFonts w:ascii="Times New Roman" w:hAnsi="Times New Roman" w:cs="Times New Roman"/>
          <w:noProof/>
          <w:sz w:val="24"/>
          <w:szCs w:val="24"/>
        </w:rPr>
        <w:pict>
          <v:shape id="_x0000_s1083" type="#_x0000_t102" style="position:absolute;left:0;text-align:left;margin-left:124.2pt;margin-top:4.85pt;width:18pt;height:29.25pt;z-index:251714560"/>
        </w:pict>
      </w:r>
    </w:p>
    <w:p w:rsidR="002E6644" w:rsidRPr="00811FDF" w:rsidRDefault="008A5E35" w:rsidP="00AA79B6">
      <w:pPr>
        <w:pStyle w:val="ListParagraph"/>
        <w:ind w:left="927"/>
        <w:rPr>
          <w:rFonts w:ascii="Times New Roman" w:hAnsi="Times New Roman" w:cs="Times New Roman"/>
          <w:sz w:val="24"/>
          <w:szCs w:val="24"/>
        </w:rPr>
      </w:pPr>
      <w:r w:rsidRPr="008A5E35">
        <w:rPr>
          <w:rFonts w:ascii="Times New Roman" w:hAnsi="Times New Roman" w:cs="Times New Roman"/>
          <w:noProof/>
          <w:sz w:val="24"/>
          <w:szCs w:val="24"/>
        </w:rPr>
        <w:pict>
          <v:roundrect id="_x0000_s1082" style="position:absolute;left:0;text-align:left;margin-left:142.2pt;margin-top:10.9pt;width:78.75pt;height:23.25pt;z-index:251713536" arcsize="10923f">
            <v:textbox>
              <w:txbxContent>
                <w:p w:rsidR="00FC7416" w:rsidRPr="00F0345B" w:rsidRDefault="00FC7416" w:rsidP="00504BD4">
                  <w:pPr>
                    <w:jc w:val="center"/>
                    <w:rPr>
                      <w:sz w:val="18"/>
                      <w:szCs w:val="18"/>
                    </w:rPr>
                  </w:pPr>
                  <w:r>
                    <w:rPr>
                      <w:sz w:val="18"/>
                      <w:szCs w:val="18"/>
                    </w:rPr>
                    <w:t>IndikatorTujuan</w:t>
                  </w:r>
                </w:p>
              </w:txbxContent>
            </v:textbox>
          </v:roundrect>
        </w:pict>
      </w:r>
    </w:p>
    <w:p w:rsidR="002E6644" w:rsidRPr="00811FDF" w:rsidRDefault="008A5E35" w:rsidP="00AA79B6">
      <w:pPr>
        <w:pStyle w:val="ListParagraph"/>
        <w:ind w:left="927"/>
        <w:rPr>
          <w:rFonts w:ascii="Times New Roman" w:hAnsi="Times New Roman" w:cs="Times New Roman"/>
          <w:sz w:val="24"/>
          <w:szCs w:val="24"/>
        </w:rPr>
      </w:pPr>
      <w:r w:rsidRPr="008A5E35">
        <w:rPr>
          <w:rFonts w:ascii="Times New Roman" w:hAnsi="Times New Roman" w:cs="Times New Roman"/>
          <w:noProof/>
          <w:sz w:val="24"/>
          <w:szCs w:val="24"/>
        </w:rPr>
        <w:pict>
          <v:roundrect id="_x0000_s1057" style="position:absolute;left:0;text-align:left;margin-left:265.95pt;margin-top:12.7pt;width:78.75pt;height:23.25pt;z-index:251689984" arcsize="10923f">
            <v:textbox>
              <w:txbxContent>
                <w:p w:rsidR="00FC7416" w:rsidRDefault="00FC7416" w:rsidP="00AA79B6">
                  <w:pPr>
                    <w:jc w:val="center"/>
                  </w:pPr>
                  <w:r>
                    <w:t>Sasaran 2.2</w:t>
                  </w:r>
                </w:p>
              </w:txbxContent>
            </v:textbox>
          </v:roundrect>
        </w:pict>
      </w:r>
    </w:p>
    <w:p w:rsidR="002E6644" w:rsidRPr="00811FDF" w:rsidRDefault="008A5E35" w:rsidP="00AA79B6">
      <w:pPr>
        <w:pStyle w:val="ListParagraph"/>
        <w:ind w:left="927"/>
        <w:rPr>
          <w:rFonts w:ascii="Times New Roman" w:hAnsi="Times New Roman" w:cs="Times New Roman"/>
          <w:sz w:val="24"/>
          <w:szCs w:val="24"/>
        </w:rPr>
      </w:pPr>
      <w:r w:rsidRPr="008A5E35">
        <w:rPr>
          <w:rFonts w:ascii="Times New Roman" w:hAnsi="Times New Roman" w:cs="Times New Roman"/>
          <w:noProof/>
          <w:sz w:val="24"/>
          <w:szCs w:val="24"/>
        </w:rPr>
        <w:pict>
          <v:shape id="_x0000_s1071" type="#_x0000_t32" style="position:absolute;left:0;text-align:left;margin-left:346.2pt;margin-top:9.25pt;width:39.75pt;height:.75pt;z-index:251704320" o:connectortype="straight">
            <v:stroke endarrow="block"/>
          </v:shape>
        </w:pict>
      </w:r>
    </w:p>
    <w:p w:rsidR="002E6644" w:rsidRPr="00811FDF" w:rsidRDefault="008A5E35" w:rsidP="00AA79B6">
      <w:pPr>
        <w:pStyle w:val="ListParagraph"/>
        <w:ind w:left="927"/>
        <w:rPr>
          <w:rFonts w:ascii="Times New Roman" w:hAnsi="Times New Roman" w:cs="Times New Roman"/>
          <w:sz w:val="24"/>
          <w:szCs w:val="24"/>
        </w:rPr>
      </w:pPr>
      <w:r w:rsidRPr="008A5E35">
        <w:rPr>
          <w:rFonts w:ascii="Times New Roman" w:hAnsi="Times New Roman" w:cs="Times New Roman"/>
          <w:noProof/>
          <w:sz w:val="24"/>
          <w:szCs w:val="24"/>
        </w:rPr>
        <w:pict>
          <v:shape id="_x0000_s1081" type="#_x0000_t102" style="position:absolute;left:0;text-align:left;margin-left:268.95pt;margin-top:3.05pt;width:18pt;height:29.25pt;z-index:251712512"/>
        </w:pict>
      </w:r>
    </w:p>
    <w:p w:rsidR="00504BD4" w:rsidRPr="00811FDF" w:rsidRDefault="00504BD4" w:rsidP="00AA79B6">
      <w:pPr>
        <w:pStyle w:val="ListParagraph"/>
        <w:ind w:left="927"/>
        <w:rPr>
          <w:rFonts w:ascii="Times New Roman" w:hAnsi="Times New Roman" w:cs="Times New Roman"/>
          <w:sz w:val="24"/>
          <w:szCs w:val="24"/>
        </w:rPr>
      </w:pPr>
    </w:p>
    <w:p w:rsidR="00267BF6" w:rsidRPr="000B0408" w:rsidRDefault="00267BF6" w:rsidP="000B0408">
      <w:pPr>
        <w:rPr>
          <w:rFonts w:ascii="Times New Roman" w:hAnsi="Times New Roman" w:cs="Times New Roman"/>
          <w:sz w:val="24"/>
          <w:szCs w:val="24"/>
          <w:lang w:val="id-ID"/>
        </w:rPr>
      </w:pPr>
    </w:p>
    <w:p w:rsidR="0096617F" w:rsidRDefault="0096617F" w:rsidP="00D822B9">
      <w:pPr>
        <w:spacing w:after="0" w:line="360" w:lineRule="auto"/>
        <w:ind w:left="993" w:firstLine="992"/>
        <w:jc w:val="both"/>
        <w:rPr>
          <w:rFonts w:ascii="Times New Roman" w:eastAsia="Times New Roman" w:hAnsi="Times New Roman" w:cs="Times New Roman"/>
          <w:sz w:val="24"/>
          <w:szCs w:val="24"/>
          <w:lang w:val="id-ID" w:eastAsia="id-ID"/>
        </w:rPr>
      </w:pPr>
      <w:r w:rsidRPr="00FE75BA">
        <w:rPr>
          <w:rFonts w:ascii="Times New Roman" w:eastAsia="Times New Roman" w:hAnsi="Times New Roman" w:cs="Times New Roman"/>
          <w:sz w:val="24"/>
          <w:szCs w:val="24"/>
          <w:lang w:val="sv-SE" w:eastAsia="id-ID"/>
        </w:rPr>
        <w:t xml:space="preserve">Program pembangunan dan rencana kegiatan indikatif yang dituangkan dalam Rencana Strategis Kantor Camat </w:t>
      </w:r>
      <w:r w:rsidR="00FE75BA" w:rsidRPr="00FE75BA">
        <w:rPr>
          <w:rFonts w:ascii="Times New Roman" w:eastAsia="Times New Roman" w:hAnsi="Times New Roman" w:cs="Times New Roman"/>
          <w:sz w:val="24"/>
          <w:szCs w:val="24"/>
          <w:lang w:val="id-ID" w:eastAsia="id-ID"/>
        </w:rPr>
        <w:t>Wonoayu</w:t>
      </w:r>
      <w:r w:rsidRPr="00FE75BA">
        <w:rPr>
          <w:rFonts w:ascii="Times New Roman" w:eastAsia="Times New Roman" w:hAnsi="Times New Roman" w:cs="Times New Roman"/>
          <w:sz w:val="24"/>
          <w:szCs w:val="24"/>
          <w:lang w:val="sv-SE" w:eastAsia="id-ID"/>
        </w:rPr>
        <w:t xml:space="preserve"> Tahun </w:t>
      </w:r>
      <w:r w:rsidR="004B0D27">
        <w:rPr>
          <w:rFonts w:ascii="Times New Roman" w:eastAsia="Times New Roman" w:hAnsi="Times New Roman" w:cs="Times New Roman"/>
          <w:sz w:val="24"/>
          <w:szCs w:val="24"/>
          <w:lang w:val="id-ID" w:eastAsia="id-ID"/>
        </w:rPr>
        <w:t>2016-2021</w:t>
      </w:r>
      <w:r w:rsidRPr="00FE75BA">
        <w:rPr>
          <w:rFonts w:ascii="Times New Roman" w:eastAsia="Times New Roman" w:hAnsi="Times New Roman" w:cs="Times New Roman"/>
          <w:sz w:val="24"/>
          <w:szCs w:val="24"/>
          <w:lang w:val="sv-SE" w:eastAsia="id-ID"/>
        </w:rPr>
        <w:t xml:space="preserve"> disusun dengan mengacu dan berpedoman pada Rencana Pembangunan Jangka Menengah Daerah (RPJMD) </w:t>
      </w:r>
      <w:r w:rsidR="00FE75BA" w:rsidRPr="00FE75BA">
        <w:rPr>
          <w:rFonts w:ascii="Times New Roman" w:eastAsia="Times New Roman" w:hAnsi="Times New Roman" w:cs="Times New Roman"/>
          <w:sz w:val="24"/>
          <w:szCs w:val="24"/>
          <w:lang w:val="id-ID" w:eastAsia="id-ID"/>
        </w:rPr>
        <w:t>Kabupaten Sidoarjo</w:t>
      </w:r>
      <w:r w:rsidRPr="00FE75BA">
        <w:rPr>
          <w:rFonts w:ascii="Times New Roman" w:eastAsia="Times New Roman" w:hAnsi="Times New Roman" w:cs="Times New Roman"/>
          <w:sz w:val="24"/>
          <w:szCs w:val="24"/>
          <w:lang w:val="sv-SE" w:eastAsia="id-ID"/>
        </w:rPr>
        <w:t xml:space="preserve"> Tahun </w:t>
      </w:r>
      <w:r w:rsidR="004B0D27">
        <w:rPr>
          <w:rFonts w:ascii="Times New Roman" w:eastAsia="Times New Roman" w:hAnsi="Times New Roman" w:cs="Times New Roman"/>
          <w:sz w:val="24"/>
          <w:szCs w:val="24"/>
          <w:lang w:val="id-ID" w:eastAsia="id-ID"/>
        </w:rPr>
        <w:t>2016-2021</w:t>
      </w:r>
      <w:r w:rsidRPr="00FE75BA">
        <w:rPr>
          <w:rFonts w:ascii="Times New Roman" w:eastAsia="Times New Roman" w:hAnsi="Times New Roman" w:cs="Times New Roman"/>
          <w:sz w:val="24"/>
          <w:szCs w:val="24"/>
          <w:lang w:val="sv-SE" w:eastAsia="id-ID"/>
        </w:rPr>
        <w:t xml:space="preserve">. Renstra SKPD Kecamatan </w:t>
      </w:r>
      <w:r w:rsidR="00FE75BA" w:rsidRPr="00FE75BA">
        <w:rPr>
          <w:rFonts w:ascii="Times New Roman" w:eastAsia="Times New Roman" w:hAnsi="Times New Roman" w:cs="Times New Roman"/>
          <w:sz w:val="24"/>
          <w:szCs w:val="24"/>
          <w:lang w:val="id-ID" w:eastAsia="id-ID"/>
        </w:rPr>
        <w:t>Wonoayu</w:t>
      </w:r>
      <w:r w:rsidRPr="00FE75BA">
        <w:rPr>
          <w:rFonts w:ascii="Times New Roman" w:eastAsia="Times New Roman" w:hAnsi="Times New Roman" w:cs="Times New Roman"/>
          <w:sz w:val="24"/>
          <w:szCs w:val="24"/>
          <w:lang w:val="sv-SE" w:eastAsia="id-ID"/>
        </w:rPr>
        <w:t xml:space="preserve"> ini disusun untuk mendukung Visi dan Misi yang telah ditetapkan. </w:t>
      </w:r>
    </w:p>
    <w:p w:rsidR="00FE75BA" w:rsidRPr="00FE75BA" w:rsidRDefault="00FE75BA" w:rsidP="00FE75BA">
      <w:pPr>
        <w:spacing w:after="0" w:line="360" w:lineRule="auto"/>
        <w:ind w:left="993" w:firstLine="1275"/>
        <w:jc w:val="both"/>
        <w:rPr>
          <w:rFonts w:ascii="Times New Roman" w:eastAsia="Times New Roman" w:hAnsi="Times New Roman" w:cs="Times New Roman"/>
          <w:sz w:val="24"/>
          <w:szCs w:val="24"/>
          <w:lang w:val="id-ID" w:eastAsia="id-ID"/>
        </w:rPr>
      </w:pPr>
    </w:p>
    <w:p w:rsidR="000140A2" w:rsidRDefault="0096617F" w:rsidP="00502816">
      <w:pPr>
        <w:spacing w:after="0" w:line="360" w:lineRule="auto"/>
        <w:ind w:left="993" w:firstLine="992"/>
        <w:jc w:val="both"/>
        <w:rPr>
          <w:rFonts w:ascii="Times New Roman" w:eastAsia="Times New Roman" w:hAnsi="Times New Roman" w:cs="Times New Roman"/>
          <w:sz w:val="24"/>
          <w:szCs w:val="24"/>
          <w:lang w:val="id-ID" w:eastAsia="id-ID"/>
        </w:rPr>
      </w:pPr>
      <w:r w:rsidRPr="00FE75BA">
        <w:rPr>
          <w:rFonts w:ascii="Times New Roman" w:eastAsia="Times New Roman" w:hAnsi="Times New Roman" w:cs="Times New Roman"/>
          <w:sz w:val="24"/>
          <w:szCs w:val="24"/>
          <w:lang w:val="sv-SE" w:eastAsia="id-ID"/>
        </w:rPr>
        <w:t>Dala</w:t>
      </w:r>
      <w:r w:rsidR="00FE75BA" w:rsidRPr="00FE75BA">
        <w:rPr>
          <w:rFonts w:ascii="Times New Roman" w:eastAsia="Times New Roman" w:hAnsi="Times New Roman" w:cs="Times New Roman"/>
          <w:sz w:val="24"/>
          <w:szCs w:val="24"/>
          <w:lang w:val="sv-SE" w:eastAsia="id-ID"/>
        </w:rPr>
        <w:t>m kurun waktu lima tahun</w:t>
      </w:r>
      <w:r w:rsidRPr="00FE75BA">
        <w:rPr>
          <w:rFonts w:ascii="Times New Roman" w:eastAsia="Times New Roman" w:hAnsi="Times New Roman" w:cs="Times New Roman"/>
          <w:sz w:val="24"/>
          <w:szCs w:val="24"/>
          <w:lang w:val="sv-SE" w:eastAsia="id-ID"/>
        </w:rPr>
        <w:t xml:space="preserve"> Kantor Camat </w:t>
      </w:r>
      <w:r w:rsidR="00FE75BA" w:rsidRPr="00FE75BA">
        <w:rPr>
          <w:rFonts w:ascii="Times New Roman" w:eastAsia="Times New Roman" w:hAnsi="Times New Roman" w:cs="Times New Roman"/>
          <w:sz w:val="24"/>
          <w:szCs w:val="24"/>
          <w:lang w:val="id-ID" w:eastAsia="id-ID"/>
        </w:rPr>
        <w:t>Wonoayu</w:t>
      </w:r>
      <w:r w:rsidRPr="00FE75BA">
        <w:rPr>
          <w:rFonts w:ascii="Times New Roman" w:eastAsia="Times New Roman" w:hAnsi="Times New Roman" w:cs="Times New Roman"/>
          <w:sz w:val="24"/>
          <w:szCs w:val="24"/>
          <w:lang w:val="sv-SE" w:eastAsia="id-ID"/>
        </w:rPr>
        <w:t xml:space="preserve"> mempunyai tugas yang sangat besar dalam meningkatkan kinerja terkait dengan permasalahan pembangunan yang sangat kompleks. Kecamatan </w:t>
      </w:r>
      <w:r w:rsidR="00FE75BA" w:rsidRPr="00FE75BA">
        <w:rPr>
          <w:rFonts w:ascii="Times New Roman" w:eastAsia="Times New Roman" w:hAnsi="Times New Roman" w:cs="Times New Roman"/>
          <w:sz w:val="24"/>
          <w:szCs w:val="24"/>
          <w:lang w:val="id-ID" w:eastAsia="id-ID"/>
        </w:rPr>
        <w:t>Wonoayu</w:t>
      </w:r>
      <w:r w:rsidR="00FE75BA" w:rsidRPr="00FE75BA">
        <w:rPr>
          <w:rFonts w:ascii="Times New Roman" w:eastAsia="Times New Roman" w:hAnsi="Times New Roman" w:cs="Times New Roman"/>
          <w:sz w:val="24"/>
          <w:szCs w:val="24"/>
          <w:lang w:val="sv-SE" w:eastAsia="id-ID"/>
        </w:rPr>
        <w:t xml:space="preserve"> </w:t>
      </w:r>
      <w:r w:rsidR="00FE75BA" w:rsidRPr="00502816">
        <w:rPr>
          <w:rFonts w:ascii="Times New Roman" w:eastAsia="Times New Roman" w:hAnsi="Times New Roman" w:cs="Times New Roman"/>
          <w:sz w:val="24"/>
          <w:szCs w:val="24"/>
          <w:lang w:val="sv-SE" w:eastAsia="id-ID"/>
        </w:rPr>
        <w:t xml:space="preserve">melaksanakan </w:t>
      </w:r>
      <w:r w:rsidR="00502816" w:rsidRPr="00502816">
        <w:rPr>
          <w:rFonts w:ascii="Times New Roman" w:eastAsia="Times New Roman" w:hAnsi="Times New Roman" w:cs="Times New Roman"/>
          <w:sz w:val="24"/>
          <w:szCs w:val="24"/>
          <w:lang w:val="id-ID" w:eastAsia="id-ID"/>
        </w:rPr>
        <w:t>7</w:t>
      </w:r>
      <w:r w:rsidR="00FE75BA" w:rsidRPr="00502816">
        <w:rPr>
          <w:rFonts w:ascii="Times New Roman" w:eastAsia="Times New Roman" w:hAnsi="Times New Roman" w:cs="Times New Roman"/>
          <w:sz w:val="24"/>
          <w:szCs w:val="24"/>
          <w:lang w:val="sv-SE" w:eastAsia="id-ID"/>
        </w:rPr>
        <w:t xml:space="preserve"> program dan </w:t>
      </w:r>
      <w:r w:rsidR="004B0D27" w:rsidRPr="00502816">
        <w:rPr>
          <w:rFonts w:ascii="Times New Roman" w:eastAsia="Times New Roman" w:hAnsi="Times New Roman" w:cs="Times New Roman"/>
          <w:sz w:val="24"/>
          <w:szCs w:val="24"/>
          <w:lang w:val="id-ID" w:eastAsia="id-ID"/>
        </w:rPr>
        <w:t>4</w:t>
      </w:r>
      <w:r w:rsidR="00502816" w:rsidRPr="00502816">
        <w:rPr>
          <w:rFonts w:ascii="Times New Roman" w:eastAsia="Times New Roman" w:hAnsi="Times New Roman" w:cs="Times New Roman"/>
          <w:sz w:val="24"/>
          <w:szCs w:val="24"/>
          <w:lang w:val="id-ID" w:eastAsia="id-ID"/>
        </w:rPr>
        <w:t>6</w:t>
      </w:r>
      <w:r w:rsidRPr="00502816">
        <w:rPr>
          <w:rFonts w:ascii="Times New Roman" w:eastAsia="Times New Roman" w:hAnsi="Times New Roman" w:cs="Times New Roman"/>
          <w:sz w:val="24"/>
          <w:szCs w:val="24"/>
          <w:lang w:val="sv-SE" w:eastAsia="id-ID"/>
        </w:rPr>
        <w:t xml:space="preserve"> kegiatan dengan alo</w:t>
      </w:r>
      <w:r w:rsidR="00FE75BA" w:rsidRPr="00502816">
        <w:rPr>
          <w:rFonts w:ascii="Times New Roman" w:eastAsia="Times New Roman" w:hAnsi="Times New Roman" w:cs="Times New Roman"/>
          <w:sz w:val="24"/>
          <w:szCs w:val="24"/>
          <w:lang w:val="sv-SE" w:eastAsia="id-ID"/>
        </w:rPr>
        <w:t>kasi dana bersumber</w:t>
      </w:r>
      <w:r w:rsidR="00FE75BA" w:rsidRPr="00FE75BA">
        <w:rPr>
          <w:rFonts w:ascii="Times New Roman" w:eastAsia="Times New Roman" w:hAnsi="Times New Roman" w:cs="Times New Roman"/>
          <w:sz w:val="24"/>
          <w:szCs w:val="24"/>
          <w:lang w:val="sv-SE" w:eastAsia="id-ID"/>
        </w:rPr>
        <w:t xml:space="preserve"> dari APBD</w:t>
      </w:r>
      <w:r w:rsidRPr="00FE75BA">
        <w:rPr>
          <w:rFonts w:ascii="Times New Roman" w:eastAsia="Times New Roman" w:hAnsi="Times New Roman" w:cs="Times New Roman"/>
          <w:sz w:val="24"/>
          <w:szCs w:val="24"/>
          <w:lang w:val="sv-SE" w:eastAsia="id-ID"/>
        </w:rPr>
        <w:t xml:space="preserve">. Adapun rincian alokasi dana selama lima tahun dalam pelaksanaan program/kegiatan di Kecamatan </w:t>
      </w:r>
      <w:r w:rsidR="00FE75BA" w:rsidRPr="00FE75BA">
        <w:rPr>
          <w:rFonts w:ascii="Times New Roman" w:eastAsia="Times New Roman" w:hAnsi="Times New Roman" w:cs="Times New Roman"/>
          <w:sz w:val="24"/>
          <w:szCs w:val="24"/>
          <w:lang w:val="id-ID" w:eastAsia="id-ID"/>
        </w:rPr>
        <w:t xml:space="preserve">Wonoayu </w:t>
      </w:r>
      <w:r w:rsidRPr="00FE75BA">
        <w:rPr>
          <w:rFonts w:ascii="Times New Roman" w:eastAsia="Times New Roman" w:hAnsi="Times New Roman" w:cs="Times New Roman"/>
          <w:sz w:val="24"/>
          <w:szCs w:val="24"/>
          <w:lang w:val="sv-SE" w:eastAsia="id-ID"/>
        </w:rPr>
        <w:t xml:space="preserve">adalah pada matrik terlampir </w:t>
      </w:r>
      <w:r w:rsidRPr="00FE75BA">
        <w:rPr>
          <w:rFonts w:ascii="Times New Roman" w:eastAsia="Times New Roman" w:hAnsi="Times New Roman" w:cs="Times New Roman"/>
          <w:sz w:val="24"/>
          <w:szCs w:val="24"/>
          <w:lang w:val="id-ID" w:eastAsia="id-ID"/>
        </w:rPr>
        <w:t xml:space="preserve">dalam lampiran </w:t>
      </w:r>
      <w:r w:rsidR="00FE75BA" w:rsidRPr="00FE75BA">
        <w:rPr>
          <w:rFonts w:ascii="Times New Roman" w:eastAsia="Times New Roman" w:hAnsi="Times New Roman" w:cs="Times New Roman"/>
          <w:sz w:val="24"/>
          <w:szCs w:val="24"/>
          <w:lang w:val="id-ID" w:eastAsia="id-ID"/>
        </w:rPr>
        <w:t xml:space="preserve">2 </w:t>
      </w:r>
      <w:r w:rsidRPr="00FE75BA">
        <w:rPr>
          <w:rFonts w:ascii="Times New Roman" w:eastAsia="Times New Roman" w:hAnsi="Times New Roman" w:cs="Times New Roman"/>
          <w:sz w:val="24"/>
          <w:szCs w:val="24"/>
          <w:lang w:val="id-ID" w:eastAsia="id-ID"/>
        </w:rPr>
        <w:t xml:space="preserve">yang merupakan bagian tidak terpisahkan dari dokumen </w:t>
      </w:r>
      <w:r w:rsidR="00FE75BA" w:rsidRPr="00FE75BA">
        <w:rPr>
          <w:rFonts w:ascii="Times New Roman" w:eastAsia="Times New Roman" w:hAnsi="Times New Roman" w:cs="Times New Roman"/>
          <w:sz w:val="24"/>
          <w:szCs w:val="24"/>
          <w:lang w:val="sv-SE" w:eastAsia="id-ID"/>
        </w:rPr>
        <w:t>ini</w:t>
      </w:r>
      <w:r w:rsidR="00FE75BA" w:rsidRPr="00FE75BA">
        <w:rPr>
          <w:rFonts w:ascii="Times New Roman" w:eastAsia="Times New Roman" w:hAnsi="Times New Roman" w:cs="Times New Roman"/>
          <w:sz w:val="24"/>
          <w:szCs w:val="24"/>
          <w:lang w:val="id-ID" w:eastAsia="id-ID"/>
        </w:rPr>
        <w:t>.</w:t>
      </w:r>
    </w:p>
    <w:p w:rsidR="00502816" w:rsidRPr="00502816" w:rsidRDefault="00502816" w:rsidP="00502816">
      <w:pPr>
        <w:spacing w:after="0" w:line="360" w:lineRule="auto"/>
        <w:ind w:left="993" w:firstLine="992"/>
        <w:jc w:val="both"/>
        <w:rPr>
          <w:rFonts w:ascii="Times New Roman" w:eastAsia="Times New Roman" w:hAnsi="Times New Roman" w:cs="Times New Roman"/>
          <w:sz w:val="24"/>
          <w:szCs w:val="24"/>
          <w:lang w:val="id-ID" w:eastAsia="id-ID"/>
        </w:rPr>
      </w:pPr>
    </w:p>
    <w:p w:rsidR="00DC2339" w:rsidRPr="00A958D0" w:rsidRDefault="00DC2339" w:rsidP="007E619C">
      <w:pPr>
        <w:pStyle w:val="ListParagraph"/>
        <w:numPr>
          <w:ilvl w:val="0"/>
          <w:numId w:val="14"/>
        </w:numPr>
        <w:rPr>
          <w:rFonts w:ascii="Times New Roman" w:hAnsi="Times New Roman" w:cs="Times New Roman"/>
          <w:sz w:val="24"/>
          <w:szCs w:val="24"/>
        </w:rPr>
      </w:pPr>
      <w:r w:rsidRPr="00811FDF">
        <w:rPr>
          <w:rFonts w:ascii="Times New Roman" w:hAnsi="Times New Roman" w:cs="Times New Roman"/>
          <w:sz w:val="24"/>
          <w:szCs w:val="24"/>
        </w:rPr>
        <w:lastRenderedPageBreak/>
        <w:t>Program dan</w:t>
      </w:r>
      <w:r w:rsidR="00A958D0">
        <w:rPr>
          <w:rFonts w:ascii="Times New Roman" w:hAnsi="Times New Roman" w:cs="Times New Roman"/>
          <w:sz w:val="24"/>
          <w:szCs w:val="24"/>
          <w:lang w:val="id-ID"/>
        </w:rPr>
        <w:t xml:space="preserve"> </w:t>
      </w:r>
      <w:r w:rsidRPr="00811FDF">
        <w:rPr>
          <w:rFonts w:ascii="Times New Roman" w:hAnsi="Times New Roman" w:cs="Times New Roman"/>
          <w:sz w:val="24"/>
          <w:szCs w:val="24"/>
        </w:rPr>
        <w:t>Kegiatan</w:t>
      </w:r>
    </w:p>
    <w:p w:rsidR="000B0408" w:rsidRDefault="000B0408" w:rsidP="00A958D0">
      <w:pPr>
        <w:pStyle w:val="ListParagraph"/>
        <w:ind w:left="927"/>
        <w:rPr>
          <w:rFonts w:ascii="Times New Roman" w:hAnsi="Times New Roman" w:cs="Times New Roman"/>
          <w:sz w:val="24"/>
          <w:szCs w:val="24"/>
          <w:lang w:val="id-ID"/>
        </w:rPr>
      </w:pPr>
    </w:p>
    <w:p w:rsidR="000B0408" w:rsidRDefault="000B0408" w:rsidP="00837A83">
      <w:pPr>
        <w:spacing w:line="360" w:lineRule="auto"/>
        <w:ind w:left="993" w:firstLine="708"/>
        <w:jc w:val="both"/>
        <w:rPr>
          <w:rFonts w:ascii="Times New Roman" w:eastAsia="Calibri" w:hAnsi="Times New Roman" w:cs="Times New Roman"/>
          <w:bCs/>
          <w:sz w:val="24"/>
          <w:szCs w:val="24"/>
          <w:lang w:val="id-ID"/>
        </w:rPr>
      </w:pPr>
      <w:r w:rsidRPr="000B0408">
        <w:rPr>
          <w:rFonts w:ascii="Times New Roman" w:eastAsia="Calibri" w:hAnsi="Times New Roman" w:cs="Times New Roman"/>
          <w:bCs/>
          <w:sz w:val="24"/>
          <w:szCs w:val="24"/>
          <w:lang w:val="sv-SE"/>
        </w:rPr>
        <w:t>Strategi Pembangunan Daerah menurut RPJMD Kabupaten Sidoarjo Tahun 20</w:t>
      </w:r>
      <w:r w:rsidR="00502816">
        <w:rPr>
          <w:rFonts w:ascii="Times New Roman" w:eastAsia="Calibri" w:hAnsi="Times New Roman" w:cs="Times New Roman"/>
          <w:bCs/>
          <w:sz w:val="24"/>
          <w:szCs w:val="24"/>
          <w:lang w:val="id-ID"/>
        </w:rPr>
        <w:t>16</w:t>
      </w:r>
      <w:r w:rsidRPr="000B0408">
        <w:rPr>
          <w:rFonts w:ascii="Times New Roman" w:eastAsia="Calibri" w:hAnsi="Times New Roman" w:cs="Times New Roman"/>
          <w:bCs/>
          <w:sz w:val="24"/>
          <w:szCs w:val="24"/>
          <w:lang w:val="sv-SE"/>
        </w:rPr>
        <w:t xml:space="preserve"> - 20</w:t>
      </w:r>
      <w:r w:rsidR="00502816">
        <w:rPr>
          <w:rFonts w:ascii="Times New Roman" w:eastAsia="Calibri" w:hAnsi="Times New Roman" w:cs="Times New Roman"/>
          <w:bCs/>
          <w:sz w:val="24"/>
          <w:szCs w:val="24"/>
          <w:lang w:val="id-ID"/>
        </w:rPr>
        <w:t>21</w:t>
      </w:r>
      <w:r w:rsidRPr="000B0408">
        <w:rPr>
          <w:rFonts w:ascii="Times New Roman" w:eastAsia="Calibri" w:hAnsi="Times New Roman" w:cs="Times New Roman"/>
          <w:bCs/>
          <w:sz w:val="24"/>
          <w:szCs w:val="24"/>
          <w:lang w:val="sv-SE"/>
        </w:rPr>
        <w:t xml:space="preserve"> yang dijabarkan me</w:t>
      </w:r>
      <w:r w:rsidR="00502816">
        <w:rPr>
          <w:rFonts w:ascii="Times New Roman" w:eastAsia="Calibri" w:hAnsi="Times New Roman" w:cs="Times New Roman"/>
          <w:bCs/>
          <w:sz w:val="24"/>
          <w:szCs w:val="24"/>
          <w:lang w:val="sv-SE"/>
        </w:rPr>
        <w:t xml:space="preserve">lalui </w:t>
      </w:r>
      <w:r w:rsidR="00502816">
        <w:rPr>
          <w:rFonts w:ascii="Times New Roman" w:eastAsia="Calibri" w:hAnsi="Times New Roman" w:cs="Times New Roman"/>
          <w:bCs/>
          <w:sz w:val="24"/>
          <w:szCs w:val="24"/>
          <w:lang w:val="id-ID"/>
        </w:rPr>
        <w:t>R</w:t>
      </w:r>
      <w:r w:rsidRPr="000B0408">
        <w:rPr>
          <w:rFonts w:ascii="Times New Roman" w:eastAsia="Calibri" w:hAnsi="Times New Roman" w:cs="Times New Roman"/>
          <w:bCs/>
          <w:sz w:val="24"/>
          <w:szCs w:val="24"/>
          <w:lang w:val="sv-SE"/>
        </w:rPr>
        <w:t xml:space="preserve">enstra SKPD </w:t>
      </w:r>
      <w:r w:rsidRPr="000B0408">
        <w:rPr>
          <w:rFonts w:ascii="Times New Roman" w:eastAsia="Calibri" w:hAnsi="Times New Roman" w:cs="Times New Roman"/>
          <w:bCs/>
          <w:sz w:val="24"/>
          <w:szCs w:val="24"/>
          <w:lang w:val="id-ID"/>
        </w:rPr>
        <w:t>K</w:t>
      </w:r>
      <w:r w:rsidRPr="000B0408">
        <w:rPr>
          <w:rFonts w:ascii="Times New Roman" w:eastAsia="Calibri" w:hAnsi="Times New Roman" w:cs="Times New Roman"/>
          <w:bCs/>
          <w:sz w:val="24"/>
          <w:szCs w:val="24"/>
        </w:rPr>
        <w:t>antor</w:t>
      </w:r>
      <w:r w:rsidRPr="000B0408">
        <w:rPr>
          <w:rFonts w:ascii="Times New Roman" w:eastAsia="Calibri" w:hAnsi="Times New Roman" w:cs="Times New Roman"/>
          <w:bCs/>
          <w:sz w:val="24"/>
          <w:szCs w:val="24"/>
          <w:lang w:val="id-ID"/>
        </w:rPr>
        <w:t xml:space="preserve"> K</w:t>
      </w:r>
      <w:r w:rsidRPr="000B0408">
        <w:rPr>
          <w:rFonts w:ascii="Times New Roman" w:eastAsia="Calibri" w:hAnsi="Times New Roman" w:cs="Times New Roman"/>
          <w:bCs/>
          <w:sz w:val="24"/>
          <w:szCs w:val="24"/>
        </w:rPr>
        <w:t>ecamatan</w:t>
      </w:r>
      <w:r w:rsidRPr="000B0408">
        <w:rPr>
          <w:rFonts w:ascii="Times New Roman" w:eastAsia="Calibri" w:hAnsi="Times New Roman" w:cs="Times New Roman"/>
          <w:bCs/>
          <w:sz w:val="24"/>
          <w:szCs w:val="24"/>
          <w:lang w:val="id-ID"/>
        </w:rPr>
        <w:t xml:space="preserve"> W</w:t>
      </w:r>
      <w:r w:rsidRPr="000B0408">
        <w:rPr>
          <w:rFonts w:ascii="Times New Roman" w:eastAsia="Calibri" w:hAnsi="Times New Roman" w:cs="Times New Roman"/>
          <w:bCs/>
          <w:sz w:val="24"/>
          <w:szCs w:val="24"/>
        </w:rPr>
        <w:t>onoayu</w:t>
      </w:r>
      <w:r w:rsidRPr="000B0408">
        <w:rPr>
          <w:rFonts w:ascii="Times New Roman" w:eastAsia="Calibri" w:hAnsi="Times New Roman" w:cs="Times New Roman"/>
          <w:bCs/>
          <w:sz w:val="24"/>
          <w:szCs w:val="24"/>
          <w:lang w:val="sv-SE"/>
        </w:rPr>
        <w:t>, dilaksanakan dengan menetapkan tujuan dan sasaran jangka menengah, yang diharapkan mampu mengarahkan setiap program dan kegiatan yang akan dilaksanakan</w:t>
      </w:r>
      <w:r w:rsidRPr="000B0408">
        <w:rPr>
          <w:rFonts w:ascii="Times New Roman" w:eastAsia="Calibri" w:hAnsi="Times New Roman" w:cs="Times New Roman"/>
          <w:bCs/>
          <w:sz w:val="24"/>
          <w:szCs w:val="24"/>
          <w:lang w:val="id-ID"/>
        </w:rPr>
        <w:t xml:space="preserve"> b</w:t>
      </w:r>
      <w:r w:rsidRPr="000B0408">
        <w:rPr>
          <w:rFonts w:ascii="Times New Roman" w:eastAsia="Calibri" w:hAnsi="Times New Roman" w:cs="Times New Roman"/>
          <w:bCs/>
          <w:sz w:val="24"/>
          <w:szCs w:val="24"/>
          <w:lang w:val="sv-SE"/>
        </w:rPr>
        <w:t>erdasarkan fo</w:t>
      </w:r>
      <w:r w:rsidRPr="000B0408">
        <w:rPr>
          <w:rFonts w:ascii="Times New Roman" w:eastAsia="Calibri" w:hAnsi="Times New Roman" w:cs="Times New Roman"/>
          <w:bCs/>
          <w:sz w:val="24"/>
          <w:szCs w:val="24"/>
          <w:lang w:val="id-ID"/>
        </w:rPr>
        <w:t>k</w:t>
      </w:r>
      <w:r w:rsidRPr="000B0408">
        <w:rPr>
          <w:rFonts w:ascii="Times New Roman" w:eastAsia="Calibri" w:hAnsi="Times New Roman" w:cs="Times New Roman"/>
          <w:bCs/>
          <w:sz w:val="24"/>
          <w:szCs w:val="24"/>
          <w:lang w:val="sv-SE"/>
        </w:rPr>
        <w:t xml:space="preserve">us </w:t>
      </w:r>
      <w:r w:rsidRPr="000B0408">
        <w:rPr>
          <w:rFonts w:ascii="Times New Roman" w:eastAsia="Calibri" w:hAnsi="Times New Roman" w:cs="Times New Roman"/>
          <w:bCs/>
          <w:sz w:val="24"/>
          <w:szCs w:val="24"/>
          <w:lang w:val="id-ID"/>
        </w:rPr>
        <w:t xml:space="preserve">pada </w:t>
      </w:r>
      <w:r w:rsidRPr="000B0408">
        <w:rPr>
          <w:rFonts w:ascii="Times New Roman" w:eastAsia="Calibri" w:hAnsi="Times New Roman" w:cs="Times New Roman"/>
          <w:bCs/>
          <w:sz w:val="24"/>
          <w:szCs w:val="24"/>
          <w:lang w:val="sv-SE"/>
        </w:rPr>
        <w:t>pencapai</w:t>
      </w:r>
      <w:r w:rsidRPr="000B0408">
        <w:rPr>
          <w:rFonts w:ascii="Times New Roman" w:eastAsia="Calibri" w:hAnsi="Times New Roman" w:cs="Times New Roman"/>
          <w:bCs/>
          <w:sz w:val="24"/>
          <w:szCs w:val="24"/>
          <w:lang w:val="id-ID"/>
        </w:rPr>
        <w:t>a</w:t>
      </w:r>
      <w:r w:rsidRPr="000B0408">
        <w:rPr>
          <w:rFonts w:ascii="Times New Roman" w:eastAsia="Calibri" w:hAnsi="Times New Roman" w:cs="Times New Roman"/>
          <w:bCs/>
          <w:sz w:val="24"/>
          <w:szCs w:val="24"/>
          <w:lang w:val="sv-SE"/>
        </w:rPr>
        <w:t xml:space="preserve">n tujuan dan sasaran, ditetapkan arah kebijakan daerah/SKPD yang berisi kebijakan umum, program dan kegiatan. </w:t>
      </w:r>
    </w:p>
    <w:p w:rsidR="00387448" w:rsidRPr="00387448" w:rsidRDefault="00D822B9" w:rsidP="00837A83">
      <w:pPr>
        <w:spacing w:line="360" w:lineRule="auto"/>
        <w:ind w:left="993" w:firstLine="708"/>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 xml:space="preserve"> </w:t>
      </w:r>
      <w:r w:rsidR="000B0408" w:rsidRPr="000B0408">
        <w:rPr>
          <w:rFonts w:ascii="Times New Roman" w:eastAsia="Calibri" w:hAnsi="Times New Roman" w:cs="Times New Roman"/>
          <w:bCs/>
          <w:sz w:val="24"/>
          <w:szCs w:val="24"/>
          <w:lang w:val="sv-SE"/>
        </w:rPr>
        <w:t>Kebijakan adalah arah/tindakan yang diambil oleh Pemerintah Kabupaten Sidoarjo/SKPD untuk mencapai  tujuan dan sasaran yang telah ditetapkan dalam rencana strategisnya sebagai penjabaran dari visi dan misi organisasi.</w:t>
      </w:r>
    </w:p>
    <w:p w:rsidR="000B0408" w:rsidRPr="000B0408" w:rsidRDefault="000B0408" w:rsidP="00837A83">
      <w:pPr>
        <w:spacing w:line="360" w:lineRule="auto"/>
        <w:ind w:left="993" w:firstLine="708"/>
        <w:jc w:val="both"/>
        <w:rPr>
          <w:rFonts w:ascii="Times New Roman" w:eastAsia="Calibri" w:hAnsi="Times New Roman" w:cs="Times New Roman"/>
          <w:bCs/>
          <w:sz w:val="24"/>
          <w:szCs w:val="24"/>
          <w:lang w:val="sv-SE"/>
        </w:rPr>
      </w:pPr>
      <w:r w:rsidRPr="000B0408">
        <w:rPr>
          <w:rFonts w:ascii="Times New Roman" w:eastAsia="Calibri" w:hAnsi="Times New Roman" w:cs="Times New Roman"/>
          <w:bCs/>
          <w:sz w:val="24"/>
          <w:szCs w:val="24"/>
          <w:lang w:val="sv-SE"/>
        </w:rPr>
        <w:t>Program adalah instrumen kebijakan yang didukung satu atau lebih kegiatan yang dilaksanakan oleh instansi pemerintah dan atau lembaga masyarakat yang dikoordinasikan oleh SKPD terkait serta telah memperoleh alokasi anggaran.</w:t>
      </w:r>
    </w:p>
    <w:p w:rsidR="000B0408" w:rsidRPr="000B0408" w:rsidRDefault="000B0408" w:rsidP="00837A83">
      <w:pPr>
        <w:spacing w:line="360" w:lineRule="auto"/>
        <w:ind w:left="993" w:firstLine="708"/>
        <w:jc w:val="both"/>
        <w:rPr>
          <w:rFonts w:ascii="Times New Roman" w:eastAsia="Calibri" w:hAnsi="Times New Roman" w:cs="Times New Roman"/>
          <w:bCs/>
          <w:sz w:val="24"/>
          <w:szCs w:val="24"/>
          <w:lang w:val="sv-SE"/>
        </w:rPr>
      </w:pPr>
      <w:r w:rsidRPr="000B0408">
        <w:rPr>
          <w:rFonts w:ascii="Times New Roman" w:eastAsia="Calibri" w:hAnsi="Times New Roman" w:cs="Times New Roman"/>
          <w:bCs/>
          <w:sz w:val="24"/>
          <w:szCs w:val="24"/>
          <w:lang w:val="sv-SE"/>
        </w:rPr>
        <w:t>Kegiatan adalah aktivitas langsung untuk mendukung tindak aktivitas keperintahan, pembangunan dan pemenuhan kepentingan masyarakat yang terukur.</w:t>
      </w:r>
    </w:p>
    <w:p w:rsidR="00425EE6" w:rsidRDefault="000B0408" w:rsidP="00837A83">
      <w:pPr>
        <w:spacing w:line="360" w:lineRule="auto"/>
        <w:ind w:left="993" w:firstLine="708"/>
        <w:jc w:val="both"/>
        <w:rPr>
          <w:rFonts w:ascii="Times New Roman" w:eastAsia="Calibri" w:hAnsi="Times New Roman" w:cs="Times New Roman"/>
          <w:bCs/>
          <w:sz w:val="24"/>
          <w:szCs w:val="24"/>
          <w:lang w:val="id-ID"/>
        </w:rPr>
      </w:pPr>
      <w:r w:rsidRPr="000B0408">
        <w:rPr>
          <w:rFonts w:ascii="Times New Roman" w:eastAsia="Calibri" w:hAnsi="Times New Roman" w:cs="Times New Roman"/>
          <w:bCs/>
          <w:sz w:val="24"/>
          <w:szCs w:val="24"/>
          <w:lang w:val="sv-SE"/>
        </w:rPr>
        <w:t>Sesuai dengan Renstra SKPD dengan memperhatikan kondisi sosial ekonomi masyarakat, budaya, kemampuan SDM aparatur, indentifikasi permasalahan dan tantangan  yang sedang dan akan dihadapi serta Visi dan Misi Pemerintah Kabupaten Sidoarjo, maka tujuan dan sasaran</w:t>
      </w:r>
      <w:r w:rsidRPr="000B0408">
        <w:rPr>
          <w:rFonts w:ascii="Times New Roman" w:eastAsia="Calibri" w:hAnsi="Times New Roman" w:cs="Times New Roman"/>
          <w:bCs/>
          <w:sz w:val="24"/>
          <w:szCs w:val="24"/>
          <w:lang w:val="id-ID"/>
        </w:rPr>
        <w:t xml:space="preserve"> </w:t>
      </w:r>
      <w:r w:rsidRPr="000B0408">
        <w:rPr>
          <w:rFonts w:ascii="Times New Roman" w:eastAsia="Calibri" w:hAnsi="Times New Roman" w:cs="Times New Roman"/>
          <w:bCs/>
          <w:sz w:val="24"/>
          <w:szCs w:val="24"/>
          <w:lang w:val="sv-SE"/>
        </w:rPr>
        <w:t>Kantor</w:t>
      </w:r>
      <w:r w:rsidRPr="000B0408">
        <w:rPr>
          <w:rFonts w:ascii="Times New Roman" w:eastAsia="Calibri" w:hAnsi="Times New Roman" w:cs="Times New Roman"/>
          <w:bCs/>
          <w:sz w:val="24"/>
          <w:szCs w:val="24"/>
          <w:lang w:val="id-ID"/>
        </w:rPr>
        <w:t xml:space="preserve"> Kecamatan Wonoayu guna terciptanya profesionalitas kinerja aparatur</w:t>
      </w:r>
      <w:r w:rsidRPr="000B0408">
        <w:rPr>
          <w:rFonts w:ascii="Times New Roman" w:eastAsia="Calibri" w:hAnsi="Times New Roman" w:cs="Times New Roman"/>
          <w:bCs/>
          <w:sz w:val="24"/>
          <w:szCs w:val="24"/>
          <w:lang w:val="es-ES"/>
        </w:rPr>
        <w:t>, dengan tujuan, sasaran dan indikator.</w:t>
      </w:r>
    </w:p>
    <w:p w:rsidR="00CF0FC5" w:rsidRDefault="00CF0FC5" w:rsidP="00837A83">
      <w:pPr>
        <w:spacing w:line="360" w:lineRule="auto"/>
        <w:ind w:left="993" w:firstLine="708"/>
        <w:jc w:val="both"/>
        <w:rPr>
          <w:rFonts w:ascii="Times New Roman" w:eastAsia="Calibri" w:hAnsi="Times New Roman" w:cs="Times New Roman"/>
          <w:bCs/>
          <w:sz w:val="24"/>
          <w:szCs w:val="24"/>
          <w:lang w:val="id-ID"/>
        </w:rPr>
      </w:pPr>
    </w:p>
    <w:p w:rsidR="00CF0FC5" w:rsidRDefault="00CF0FC5" w:rsidP="00837A83">
      <w:pPr>
        <w:spacing w:line="360" w:lineRule="auto"/>
        <w:ind w:left="993" w:firstLine="708"/>
        <w:jc w:val="both"/>
        <w:rPr>
          <w:rFonts w:ascii="Times New Roman" w:eastAsia="Calibri" w:hAnsi="Times New Roman" w:cs="Times New Roman"/>
          <w:bCs/>
          <w:sz w:val="24"/>
          <w:szCs w:val="24"/>
          <w:lang w:val="id-ID"/>
        </w:rPr>
      </w:pPr>
    </w:p>
    <w:p w:rsidR="00CF0FC5" w:rsidRPr="00CF0FC5" w:rsidRDefault="00CF0FC5" w:rsidP="00837A83">
      <w:pPr>
        <w:spacing w:line="360" w:lineRule="auto"/>
        <w:ind w:left="993" w:firstLine="708"/>
        <w:jc w:val="both"/>
        <w:rPr>
          <w:rFonts w:ascii="Times New Roman" w:eastAsia="Calibri" w:hAnsi="Times New Roman" w:cs="Times New Roman"/>
          <w:bCs/>
          <w:sz w:val="24"/>
          <w:szCs w:val="24"/>
          <w:lang w:val="id-ID"/>
        </w:rPr>
      </w:pPr>
    </w:p>
    <w:p w:rsidR="00685242" w:rsidRDefault="00A958D0" w:rsidP="00837A83">
      <w:pPr>
        <w:spacing w:line="360" w:lineRule="auto"/>
        <w:ind w:left="567" w:firstLine="851"/>
        <w:jc w:val="both"/>
        <w:rPr>
          <w:rFonts w:ascii="Times New Roman" w:hAnsi="Times New Roman" w:cs="Times New Roman"/>
          <w:sz w:val="24"/>
          <w:szCs w:val="24"/>
          <w:lang w:val="id-ID"/>
        </w:rPr>
      </w:pPr>
      <w:r w:rsidRPr="00DA67BA">
        <w:rPr>
          <w:rFonts w:ascii="Times New Roman" w:hAnsi="Times New Roman" w:cs="Times New Roman"/>
          <w:sz w:val="24"/>
          <w:szCs w:val="24"/>
        </w:rPr>
        <w:lastRenderedPageBreak/>
        <w:t>Proses penetapan kegiatan tahunan dan indikator kinerja berdasarkan program, kebijakan dan sasaran yang telah ditetapkan</w:t>
      </w:r>
      <w:r w:rsidRPr="00A958D0">
        <w:rPr>
          <w:rFonts w:ascii="Times New Roman" w:hAnsi="Times New Roman" w:cs="Times New Roman"/>
          <w:sz w:val="24"/>
          <w:szCs w:val="24"/>
        </w:rPr>
        <w:t xml:space="preserve"> dalam rencana stratejik (</w:t>
      </w:r>
      <w:r w:rsidR="00CF0FC5">
        <w:rPr>
          <w:rFonts w:ascii="Times New Roman" w:hAnsi="Times New Roman" w:cs="Times New Roman"/>
          <w:sz w:val="24"/>
          <w:szCs w:val="24"/>
          <w:lang w:val="id-ID"/>
        </w:rPr>
        <w:t xml:space="preserve">Renstra). </w:t>
      </w:r>
      <w:r w:rsidR="00425EE6" w:rsidRPr="00425EE6">
        <w:rPr>
          <w:rFonts w:ascii="Times New Roman" w:hAnsi="Times New Roman" w:cs="Times New Roman"/>
          <w:sz w:val="24"/>
          <w:szCs w:val="24"/>
          <w:lang w:val="id-ID"/>
        </w:rPr>
        <w:t xml:space="preserve">Strategi pembangunan daerah menurut RPJMD Kabupaten Sidoarjo Tahun </w:t>
      </w:r>
      <w:r w:rsidR="004B0D27">
        <w:rPr>
          <w:rFonts w:ascii="Times New Roman" w:hAnsi="Times New Roman" w:cs="Times New Roman"/>
          <w:sz w:val="24"/>
          <w:szCs w:val="24"/>
          <w:lang w:val="id-ID"/>
        </w:rPr>
        <w:t>2016-2021</w:t>
      </w:r>
      <w:r w:rsidR="00425EE6" w:rsidRPr="00425EE6">
        <w:rPr>
          <w:rFonts w:ascii="Times New Roman" w:hAnsi="Times New Roman" w:cs="Times New Roman"/>
          <w:sz w:val="24"/>
          <w:szCs w:val="24"/>
          <w:lang w:val="id-ID"/>
        </w:rPr>
        <w:t xml:space="preserve"> yang dijabarkan melalui</w:t>
      </w:r>
      <w:r w:rsidR="00425EE6" w:rsidRPr="00425EE6">
        <w:rPr>
          <w:rFonts w:ascii="Times New Roman" w:hAnsi="Times New Roman" w:cs="Times New Roman"/>
          <w:sz w:val="24"/>
          <w:szCs w:val="24"/>
        </w:rPr>
        <w:t xml:space="preserve"> Renstra SKPD </w:t>
      </w:r>
      <w:r w:rsidR="00425EE6" w:rsidRPr="00425EE6">
        <w:rPr>
          <w:rFonts w:ascii="Times New Roman" w:hAnsi="Times New Roman" w:cs="Times New Roman"/>
          <w:sz w:val="24"/>
          <w:szCs w:val="24"/>
          <w:lang w:val="id-ID"/>
        </w:rPr>
        <w:t>Kantor Kecamatan Wonoayu</w:t>
      </w:r>
      <w:r w:rsidR="00425EE6" w:rsidRPr="00425EE6">
        <w:rPr>
          <w:rFonts w:ascii="Times New Roman" w:hAnsi="Times New Roman" w:cs="Times New Roman"/>
          <w:sz w:val="24"/>
          <w:szCs w:val="24"/>
        </w:rPr>
        <w:t xml:space="preserve"> Kabupaten Sidoarjo</w:t>
      </w:r>
      <w:r w:rsidR="00425EE6" w:rsidRPr="00425EE6">
        <w:rPr>
          <w:rFonts w:ascii="Times New Roman" w:hAnsi="Times New Roman" w:cs="Times New Roman"/>
          <w:sz w:val="24"/>
          <w:szCs w:val="24"/>
          <w:lang w:val="id-ID"/>
        </w:rPr>
        <w:t>, dilaksanakan dengan menetapkan tujuan dan sasaran jangka menengah, yang diharapkan mampu mengarahkan setiap program dan kegiatan yang akan dilaksnakan berdasarkan fokus pada pencapaian tujuan dan sasaran, ditetapkan arah kebijakan daerah/SKPD yang berisi kebijakan umum, program, dan kegiatan.</w:t>
      </w:r>
      <w:r w:rsidR="00425EE6" w:rsidRPr="00425EE6">
        <w:rPr>
          <w:rFonts w:ascii="Times New Roman" w:hAnsi="Times New Roman" w:cs="Times New Roman"/>
          <w:sz w:val="24"/>
          <w:szCs w:val="24"/>
        </w:rPr>
        <w:t xml:space="preserve"> </w:t>
      </w:r>
    </w:p>
    <w:p w:rsidR="00331B98" w:rsidRPr="00837A83" w:rsidRDefault="00CF0FC5" w:rsidP="00837A83">
      <w:pPr>
        <w:spacing w:line="360" w:lineRule="auto"/>
        <w:ind w:left="567" w:firstLine="851"/>
        <w:jc w:val="both"/>
        <w:rPr>
          <w:rFonts w:ascii="Times New Roman" w:hAnsi="Times New Roman" w:cs="Times New Roman"/>
          <w:sz w:val="24"/>
          <w:szCs w:val="24"/>
          <w:lang w:val="id-ID"/>
        </w:rPr>
      </w:pPr>
      <w:r>
        <w:rPr>
          <w:rFonts w:ascii="Times New Roman" w:hAnsi="Times New Roman" w:cs="Times New Roman"/>
          <w:sz w:val="24"/>
          <w:szCs w:val="24"/>
          <w:lang w:val="id-ID"/>
        </w:rPr>
        <w:t>Rencana Kerja (</w:t>
      </w:r>
      <w:r w:rsidR="00331B98">
        <w:rPr>
          <w:rFonts w:ascii="Times New Roman" w:hAnsi="Times New Roman" w:cs="Times New Roman"/>
          <w:sz w:val="24"/>
          <w:szCs w:val="24"/>
          <w:lang w:val="fi-FI"/>
        </w:rPr>
        <w:t>Renja</w:t>
      </w:r>
      <w:r>
        <w:rPr>
          <w:rFonts w:ascii="Times New Roman" w:hAnsi="Times New Roman" w:cs="Times New Roman"/>
          <w:sz w:val="24"/>
          <w:szCs w:val="24"/>
          <w:lang w:val="id-ID"/>
        </w:rPr>
        <w:t>)</w:t>
      </w:r>
      <w:r w:rsidR="00331B98">
        <w:rPr>
          <w:rFonts w:ascii="Times New Roman" w:hAnsi="Times New Roman" w:cs="Times New Roman"/>
          <w:sz w:val="24"/>
          <w:szCs w:val="24"/>
          <w:lang w:val="fi-FI"/>
        </w:rPr>
        <w:t xml:space="preserve"> </w:t>
      </w:r>
      <w:r w:rsidR="00331B98">
        <w:rPr>
          <w:rFonts w:ascii="Times New Roman" w:hAnsi="Times New Roman" w:cs="Times New Roman"/>
          <w:sz w:val="24"/>
          <w:szCs w:val="24"/>
          <w:lang w:val="id-ID"/>
        </w:rPr>
        <w:t>Kecamatan Wonoayu</w:t>
      </w:r>
      <w:r w:rsidR="00331B98" w:rsidRPr="00331B98">
        <w:rPr>
          <w:rFonts w:ascii="Times New Roman" w:hAnsi="Times New Roman" w:cs="Times New Roman"/>
          <w:sz w:val="24"/>
          <w:szCs w:val="24"/>
          <w:lang w:val="fi-FI"/>
        </w:rPr>
        <w:t xml:space="preserve"> adalah dokumen perenca</w:t>
      </w:r>
      <w:r w:rsidR="00331B98">
        <w:rPr>
          <w:rFonts w:ascii="Times New Roman" w:hAnsi="Times New Roman" w:cs="Times New Roman"/>
          <w:sz w:val="24"/>
          <w:szCs w:val="24"/>
          <w:lang w:val="fi-FI"/>
        </w:rPr>
        <w:t xml:space="preserve">naan SKPD untuk periode satu </w:t>
      </w:r>
      <w:r w:rsidR="00331B98">
        <w:rPr>
          <w:rFonts w:ascii="Times New Roman" w:hAnsi="Times New Roman" w:cs="Times New Roman"/>
          <w:sz w:val="24"/>
          <w:szCs w:val="24"/>
          <w:lang w:val="id-ID"/>
        </w:rPr>
        <w:t>1</w:t>
      </w:r>
      <w:r w:rsidR="00331B98" w:rsidRPr="00331B98">
        <w:rPr>
          <w:rFonts w:ascii="Times New Roman" w:hAnsi="Times New Roman" w:cs="Times New Roman"/>
          <w:sz w:val="24"/>
          <w:szCs w:val="24"/>
          <w:lang w:val="fi-FI"/>
        </w:rPr>
        <w:t xml:space="preserve"> tahun, yang memuat kebijakan, program, dan kegiatan pembangunan baik yang dilaksanakan langsung oleh pemerintah daerah maupun yang ditempuh dengan mendorong partisipasi masyarakat</w:t>
      </w:r>
      <w:r w:rsidR="00331B98">
        <w:rPr>
          <w:rFonts w:ascii="Times New Roman" w:hAnsi="Times New Roman" w:cs="Times New Roman"/>
          <w:sz w:val="24"/>
          <w:szCs w:val="24"/>
          <w:lang w:val="id-ID"/>
        </w:rPr>
        <w:t>. Kecamatan Wonoayu pada tahun 201</w:t>
      </w:r>
      <w:r>
        <w:rPr>
          <w:rFonts w:ascii="Times New Roman" w:hAnsi="Times New Roman" w:cs="Times New Roman"/>
          <w:sz w:val="24"/>
          <w:szCs w:val="24"/>
          <w:lang w:val="id-ID"/>
        </w:rPr>
        <w:t>6</w:t>
      </w:r>
      <w:r w:rsidR="00331B98">
        <w:rPr>
          <w:rFonts w:ascii="Times New Roman" w:hAnsi="Times New Roman" w:cs="Times New Roman"/>
          <w:sz w:val="24"/>
          <w:szCs w:val="24"/>
          <w:lang w:val="id-ID"/>
        </w:rPr>
        <w:t xml:space="preserve"> memi</w:t>
      </w:r>
      <w:r w:rsidR="00685242">
        <w:rPr>
          <w:rFonts w:ascii="Times New Roman" w:hAnsi="Times New Roman" w:cs="Times New Roman"/>
          <w:sz w:val="24"/>
          <w:szCs w:val="24"/>
          <w:lang w:val="id-ID"/>
        </w:rPr>
        <w:t xml:space="preserve">liki </w:t>
      </w:r>
      <w:r>
        <w:rPr>
          <w:rFonts w:ascii="Times New Roman" w:hAnsi="Times New Roman" w:cs="Times New Roman"/>
          <w:sz w:val="24"/>
          <w:szCs w:val="24"/>
          <w:lang w:val="id-ID"/>
        </w:rPr>
        <w:t>7</w:t>
      </w:r>
      <w:r w:rsidR="00685242">
        <w:rPr>
          <w:rFonts w:ascii="Times New Roman" w:hAnsi="Times New Roman" w:cs="Times New Roman"/>
          <w:sz w:val="24"/>
          <w:szCs w:val="24"/>
          <w:lang w:val="id-ID"/>
        </w:rPr>
        <w:t xml:space="preserve"> Program dan </w:t>
      </w:r>
      <w:r w:rsidR="004B0D27">
        <w:rPr>
          <w:rFonts w:ascii="Times New Roman" w:hAnsi="Times New Roman" w:cs="Times New Roman"/>
          <w:sz w:val="24"/>
          <w:szCs w:val="24"/>
          <w:lang w:val="id-ID"/>
        </w:rPr>
        <w:t>4</w:t>
      </w:r>
      <w:r>
        <w:rPr>
          <w:rFonts w:ascii="Times New Roman" w:hAnsi="Times New Roman" w:cs="Times New Roman"/>
          <w:sz w:val="24"/>
          <w:szCs w:val="24"/>
          <w:lang w:val="id-ID"/>
        </w:rPr>
        <w:t>6</w:t>
      </w:r>
      <w:r w:rsidR="00685242">
        <w:rPr>
          <w:rFonts w:ascii="Times New Roman" w:hAnsi="Times New Roman" w:cs="Times New Roman"/>
          <w:sz w:val="24"/>
          <w:szCs w:val="24"/>
          <w:lang w:val="id-ID"/>
        </w:rPr>
        <w:t xml:space="preserve"> Kegiatan</w:t>
      </w:r>
      <w:r w:rsidR="00837A83" w:rsidRPr="00837A83">
        <w:rPr>
          <w:rFonts w:ascii="Times New Roman" w:eastAsia="Times New Roman" w:hAnsi="Times New Roman" w:cs="Times New Roman"/>
          <w:sz w:val="24"/>
          <w:szCs w:val="24"/>
          <w:lang w:val="sv-SE" w:eastAsia="id-ID"/>
        </w:rPr>
        <w:t xml:space="preserve"> </w:t>
      </w:r>
      <w:r w:rsidR="00837A83" w:rsidRPr="00FE75BA">
        <w:rPr>
          <w:rFonts w:ascii="Times New Roman" w:eastAsia="Times New Roman" w:hAnsi="Times New Roman" w:cs="Times New Roman"/>
          <w:sz w:val="24"/>
          <w:szCs w:val="24"/>
          <w:lang w:val="sv-SE" w:eastAsia="id-ID"/>
        </w:rPr>
        <w:t xml:space="preserve">terlampir </w:t>
      </w:r>
      <w:r w:rsidR="00837A83" w:rsidRPr="00FE75BA">
        <w:rPr>
          <w:rFonts w:ascii="Times New Roman" w:eastAsia="Times New Roman" w:hAnsi="Times New Roman" w:cs="Times New Roman"/>
          <w:sz w:val="24"/>
          <w:szCs w:val="24"/>
          <w:lang w:val="id-ID" w:eastAsia="id-ID"/>
        </w:rPr>
        <w:t xml:space="preserve">dalam lampiran </w:t>
      </w:r>
      <w:r w:rsidR="00837A83">
        <w:rPr>
          <w:rFonts w:ascii="Times New Roman" w:eastAsia="Times New Roman" w:hAnsi="Times New Roman" w:cs="Times New Roman"/>
          <w:sz w:val="24"/>
          <w:szCs w:val="24"/>
          <w:lang w:val="id-ID" w:eastAsia="id-ID"/>
        </w:rPr>
        <w:t>3</w:t>
      </w:r>
      <w:r w:rsidR="00837A83" w:rsidRPr="00FE75BA">
        <w:rPr>
          <w:rFonts w:ascii="Times New Roman" w:eastAsia="Times New Roman" w:hAnsi="Times New Roman" w:cs="Times New Roman"/>
          <w:sz w:val="24"/>
          <w:szCs w:val="24"/>
          <w:lang w:val="id-ID" w:eastAsia="id-ID"/>
        </w:rPr>
        <w:t xml:space="preserve"> yang merupakan bagian tidak terpisahkan dari dokumen </w:t>
      </w:r>
      <w:r w:rsidR="00837A83" w:rsidRPr="00FE75BA">
        <w:rPr>
          <w:rFonts w:ascii="Times New Roman" w:eastAsia="Times New Roman" w:hAnsi="Times New Roman" w:cs="Times New Roman"/>
          <w:sz w:val="24"/>
          <w:szCs w:val="24"/>
          <w:lang w:val="sv-SE" w:eastAsia="id-ID"/>
        </w:rPr>
        <w:t>ini</w:t>
      </w:r>
      <w:r w:rsidR="00837A83" w:rsidRPr="00FE75BA">
        <w:rPr>
          <w:rFonts w:ascii="Times New Roman" w:eastAsia="Times New Roman" w:hAnsi="Times New Roman" w:cs="Times New Roman"/>
          <w:sz w:val="24"/>
          <w:szCs w:val="24"/>
          <w:lang w:val="id-ID" w:eastAsia="id-ID"/>
        </w:rPr>
        <w:t>.</w:t>
      </w:r>
    </w:p>
    <w:p w:rsidR="00DC2339" w:rsidRPr="00811FDF" w:rsidRDefault="00DC2339" w:rsidP="007E619C">
      <w:pPr>
        <w:pStyle w:val="ListParagraph"/>
        <w:numPr>
          <w:ilvl w:val="1"/>
          <w:numId w:val="12"/>
        </w:numPr>
        <w:tabs>
          <w:tab w:val="left" w:pos="567"/>
        </w:tabs>
        <w:spacing w:after="0" w:line="360" w:lineRule="auto"/>
        <w:ind w:left="567" w:hanging="567"/>
        <w:rPr>
          <w:rFonts w:ascii="Times New Roman" w:hAnsi="Times New Roman" w:cs="Times New Roman"/>
          <w:b/>
          <w:sz w:val="24"/>
          <w:szCs w:val="24"/>
        </w:rPr>
      </w:pPr>
      <w:r w:rsidRPr="00811FDF">
        <w:rPr>
          <w:rFonts w:ascii="Times New Roman" w:hAnsi="Times New Roman" w:cs="Times New Roman"/>
          <w:b/>
          <w:sz w:val="24"/>
          <w:szCs w:val="24"/>
        </w:rPr>
        <w:t>Perjanjian</w:t>
      </w:r>
      <w:r w:rsidR="00331B98">
        <w:rPr>
          <w:rFonts w:ascii="Times New Roman" w:hAnsi="Times New Roman" w:cs="Times New Roman"/>
          <w:b/>
          <w:sz w:val="24"/>
          <w:szCs w:val="24"/>
          <w:lang w:val="id-ID"/>
        </w:rPr>
        <w:t xml:space="preserve"> </w:t>
      </w:r>
      <w:r w:rsidRPr="00811FDF">
        <w:rPr>
          <w:rFonts w:ascii="Times New Roman" w:hAnsi="Times New Roman" w:cs="Times New Roman"/>
          <w:b/>
          <w:sz w:val="24"/>
          <w:szCs w:val="24"/>
        </w:rPr>
        <w:t>Kinerja</w:t>
      </w:r>
    </w:p>
    <w:p w:rsidR="00331B98" w:rsidRPr="00331B98" w:rsidRDefault="00331B98" w:rsidP="00331B98">
      <w:pPr>
        <w:pStyle w:val="NormalWeb"/>
        <w:spacing w:line="360" w:lineRule="auto"/>
        <w:ind w:left="567" w:firstLine="851"/>
        <w:jc w:val="both"/>
      </w:pPr>
      <w:r w:rsidRPr="00331B98">
        <w:rPr>
          <w:rStyle w:val="Strong"/>
          <w:b w:val="0"/>
        </w:rPr>
        <w:t>Penyusunan Perjanjian Kinerja</w:t>
      </w:r>
      <w:r w:rsidRPr="00331B98">
        <w:t xml:space="preserve"> merupakan salah satu tahapan dalam </w:t>
      </w:r>
      <w:hyperlink r:id="rId11" w:tooltip="Sistem Akuntabilitas Kinerja Instansi Pemerintah" w:history="1">
        <w:r w:rsidRPr="00331B98">
          <w:rPr>
            <w:rStyle w:val="Hyperlink"/>
            <w:color w:val="auto"/>
            <w:u w:val="none"/>
          </w:rPr>
          <w:t>Sistem Akuntabilitas Kinerja Intansi Pemerintah</w:t>
        </w:r>
      </w:hyperlink>
      <w:r w:rsidRPr="00331B98">
        <w:t xml:space="preserve"> yang termuat dalam Peraturan Presiden Nomor 29 tahun 2014 tentang Sistem Akuntabilitas Kinerja Instansi Pemerintah.</w:t>
      </w:r>
    </w:p>
    <w:p w:rsidR="00331B98" w:rsidRDefault="00331B98" w:rsidP="00331B98">
      <w:pPr>
        <w:pStyle w:val="NormalWeb"/>
        <w:spacing w:line="360" w:lineRule="auto"/>
        <w:ind w:left="567" w:firstLine="851"/>
        <w:jc w:val="both"/>
        <w:rPr>
          <w:lang w:val="id-ID"/>
        </w:rPr>
      </w:pPr>
      <w:r w:rsidRPr="00331B98">
        <w:t xml:space="preserve">Menurut petunjuk teknis perjanjian kinerja, pelaporan kinerja dan tata cara reviu instansi pemerintah yang termuat dalam </w:t>
      </w:r>
      <w:hyperlink r:id="rId12" w:tgtFrame="_blank" w:history="1">
        <w:r w:rsidRPr="00331B98">
          <w:rPr>
            <w:rStyle w:val="Hyperlink"/>
            <w:color w:val="auto"/>
            <w:u w:val="none"/>
          </w:rPr>
          <w:t>PERMENPAN No. 53 Tahun 2014</w:t>
        </w:r>
      </w:hyperlink>
      <w:r w:rsidRPr="00331B98">
        <w:t>, Perjanjian kinerja merupakan lembar/dokumen yang berisikan penugasan dari Bupati</w:t>
      </w:r>
      <w:r w:rsidR="000A6D72">
        <w:rPr>
          <w:lang w:val="id-ID"/>
        </w:rPr>
        <w:t xml:space="preserve"> Sidoarjo </w:t>
      </w:r>
      <w:r w:rsidRPr="00331B98">
        <w:t xml:space="preserve"> sebagai pemberi amanah kepa</w:t>
      </w:r>
      <w:r w:rsidR="000A6D72">
        <w:t>da</w:t>
      </w:r>
      <w:r w:rsidR="000A6D72">
        <w:rPr>
          <w:lang w:val="id-ID"/>
        </w:rPr>
        <w:t xml:space="preserve"> Camat Wonoayu</w:t>
      </w:r>
      <w:r w:rsidRPr="00331B98">
        <w:t xml:space="preserve"> sebagai penerima amanah untuk melaksanakan program/kegiatan yang disertai dengan indikator kinerja. Melalui perjanjian ini maka terwujudlah komitmen dan kesepakatan antara Bupati</w:t>
      </w:r>
      <w:r w:rsidR="000A6D72">
        <w:rPr>
          <w:lang w:val="id-ID"/>
        </w:rPr>
        <w:t xml:space="preserve"> Sidoarjo</w:t>
      </w:r>
      <w:r w:rsidRPr="00331B98">
        <w:t xml:space="preserve"> sebagai pemberi amanah dan </w:t>
      </w:r>
      <w:r w:rsidR="000A6D72">
        <w:rPr>
          <w:lang w:val="id-ID"/>
        </w:rPr>
        <w:t>Camat Wonoayu</w:t>
      </w:r>
      <w:r w:rsidRPr="00331B98">
        <w:t xml:space="preserve"> sebagai penerima amanah atas kinerja terukur tertentu berdasarkan tugas, fungsi dan wewenang serta sumber daya yang tersedia.</w:t>
      </w:r>
    </w:p>
    <w:p w:rsidR="00837A83" w:rsidRPr="00837A83" w:rsidRDefault="00837A83" w:rsidP="00331B98">
      <w:pPr>
        <w:pStyle w:val="NormalWeb"/>
        <w:spacing w:line="360" w:lineRule="auto"/>
        <w:ind w:left="567" w:firstLine="851"/>
        <w:jc w:val="both"/>
        <w:rPr>
          <w:lang w:val="id-ID"/>
        </w:rPr>
      </w:pPr>
    </w:p>
    <w:p w:rsidR="00685242" w:rsidRDefault="00331B98" w:rsidP="000A6D72">
      <w:pPr>
        <w:pStyle w:val="NormalWeb"/>
        <w:spacing w:line="360" w:lineRule="auto"/>
        <w:ind w:left="567" w:firstLine="851"/>
        <w:jc w:val="both"/>
        <w:rPr>
          <w:lang w:val="id-ID"/>
        </w:rPr>
      </w:pPr>
      <w:r w:rsidRPr="00331B98">
        <w:lastRenderedPageBreak/>
        <w:t>Kinerja yang disepakati tidak dibatasi pada kinerja yang dihasilkan atas kegiatan tahun bersangkutan, tetapi termasuk kinerja (</w:t>
      </w:r>
      <w:r w:rsidRPr="00331B98">
        <w:rPr>
          <w:rStyle w:val="Emphasis"/>
        </w:rPr>
        <w:t>outcome</w:t>
      </w:r>
      <w:r w:rsidRPr="00331B98">
        <w:t xml:space="preserve">) yang seharusnya terwujud akibat kegiatan tahun-tahun sebelumnya. Dengan demikian target kinerja yang diperjanjikan juga mencakup </w:t>
      </w:r>
      <w:r w:rsidRPr="00331B98">
        <w:rPr>
          <w:rStyle w:val="Emphasis"/>
        </w:rPr>
        <w:t xml:space="preserve">outcome </w:t>
      </w:r>
      <w:r w:rsidRPr="00331B98">
        <w:t>yang dihasilkan dari kegiatan tahun-tahun sebelumnya, sehingga terwujud kesinambungan kinerja setiap tahunnya.</w:t>
      </w:r>
    </w:p>
    <w:p w:rsidR="000A6D72" w:rsidRDefault="000A6D72" w:rsidP="000A6D72">
      <w:pPr>
        <w:pStyle w:val="NormalWeb"/>
        <w:spacing w:line="360" w:lineRule="auto"/>
        <w:ind w:left="567" w:firstLine="851"/>
        <w:jc w:val="both"/>
        <w:rPr>
          <w:lang w:val="id-ID"/>
        </w:rPr>
      </w:pPr>
      <w:r>
        <w:t xml:space="preserve">Perjanjian Kinerja </w:t>
      </w:r>
      <w:r w:rsidR="00331B98" w:rsidRPr="00331B98">
        <w:t xml:space="preserve">disusun setelah </w:t>
      </w:r>
      <w:r>
        <w:rPr>
          <w:lang w:val="id-ID"/>
        </w:rPr>
        <w:t>Kecamatan Wonoayu</w:t>
      </w:r>
      <w:r w:rsidR="00331B98" w:rsidRPr="00331B98">
        <w:t xml:space="preserve"> menerima dokumen pelaksanaan anggaran, paling lambat satu bulan setelah dokumen anggaran disahkan.</w:t>
      </w:r>
      <w:r>
        <w:rPr>
          <w:lang w:val="id-ID"/>
        </w:rPr>
        <w:t xml:space="preserve"> </w:t>
      </w:r>
      <w:r w:rsidR="00331B98" w:rsidRPr="00331B98">
        <w:t>Perjanjian Kinerja menyajikan Indikator Kinerja Utama yang menggambarkan hasil-hasil yang utama dan kondisi yang seharusnya, tanpa mengesampingkan indikator lain yang relevan.</w:t>
      </w:r>
      <w:r>
        <w:rPr>
          <w:lang w:val="id-ID"/>
        </w:rPr>
        <w:t xml:space="preserve"> </w:t>
      </w:r>
      <w:r w:rsidR="00331B98" w:rsidRPr="00331B98">
        <w:t xml:space="preserve">Tingkat Eselon II dan Eselon III sasaran yang digunakan menggambarkan </w:t>
      </w:r>
      <w:r w:rsidR="00331B98" w:rsidRPr="00331B98">
        <w:rPr>
          <w:rStyle w:val="Emphasis"/>
        </w:rPr>
        <w:t>outcome</w:t>
      </w:r>
      <w:r w:rsidR="00331B98" w:rsidRPr="00331B98">
        <w:t xml:space="preserve"> dan </w:t>
      </w:r>
      <w:r w:rsidR="00331B98" w:rsidRPr="00331B98">
        <w:rPr>
          <w:rStyle w:val="Emphasis"/>
        </w:rPr>
        <w:t>output</w:t>
      </w:r>
      <w:r w:rsidR="00331B98" w:rsidRPr="00331B98">
        <w:t xml:space="preserve"> pada bidangnya serta menggunakan Indikator Kinerja Utama </w:t>
      </w:r>
      <w:r>
        <w:rPr>
          <w:lang w:val="id-ID"/>
        </w:rPr>
        <w:t xml:space="preserve">Kecamatan Wonoayu </w:t>
      </w:r>
      <w:r w:rsidR="00331B98" w:rsidRPr="00331B98">
        <w:t xml:space="preserve"> dan Indikator Kinerja lain yang relevan.</w:t>
      </w:r>
    </w:p>
    <w:p w:rsidR="00872225" w:rsidRPr="006E2A68" w:rsidRDefault="0058548A" w:rsidP="000A6D72">
      <w:pPr>
        <w:pStyle w:val="NormalWeb"/>
        <w:spacing w:line="360" w:lineRule="auto"/>
        <w:ind w:left="567" w:firstLine="851"/>
        <w:jc w:val="both"/>
        <w:rPr>
          <w:lang w:val="id-ID" w:eastAsia="id-ID"/>
        </w:rPr>
      </w:pPr>
      <w:r w:rsidRPr="006E2A68">
        <w:rPr>
          <w:lang w:val="id-ID"/>
        </w:rPr>
        <w:t xml:space="preserve">Terdapat </w:t>
      </w:r>
      <w:r w:rsidR="00837A83" w:rsidRPr="006E2A68">
        <w:rPr>
          <w:lang w:val="id-ID"/>
        </w:rPr>
        <w:t>Perubahan</w:t>
      </w:r>
      <w:r w:rsidRPr="006E2A68">
        <w:rPr>
          <w:lang w:val="id-ID"/>
        </w:rPr>
        <w:t xml:space="preserve"> Target Indikator Kinerja pada tahun 201</w:t>
      </w:r>
      <w:r w:rsidR="004B0D27" w:rsidRPr="006E2A68">
        <w:rPr>
          <w:lang w:val="id-ID"/>
        </w:rPr>
        <w:t>6</w:t>
      </w:r>
      <w:r w:rsidR="00837A83" w:rsidRPr="006E2A68">
        <w:rPr>
          <w:lang w:val="id-ID"/>
        </w:rPr>
        <w:t xml:space="preserve"> dengan ditetapkannya RPJMD Kabupaten Sidoarjo Tahun 2016-2021 serta adanya Perubahan APBD KabupatenSidoarjo Tahun Anggaran 2016</w:t>
      </w:r>
      <w:r w:rsidRPr="006E2A68">
        <w:rPr>
          <w:lang w:val="id-ID"/>
        </w:rPr>
        <w:t xml:space="preserve">. </w:t>
      </w:r>
      <w:r w:rsidR="00837A83" w:rsidRPr="006E2A68">
        <w:rPr>
          <w:lang w:val="id-ID"/>
        </w:rPr>
        <w:t>Perubahan</w:t>
      </w:r>
      <w:r w:rsidRPr="006E2A68">
        <w:rPr>
          <w:lang w:val="id-ID"/>
        </w:rPr>
        <w:t xml:space="preserve"> ini berdasarkan surat dari </w:t>
      </w:r>
      <w:r w:rsidR="006E2A68" w:rsidRPr="006E2A68">
        <w:rPr>
          <w:lang w:val="id-ID"/>
        </w:rPr>
        <w:t>Sekkretariat Daerah Kabupaten Sidoarjo tanggal</w:t>
      </w:r>
      <w:r w:rsidRPr="006E2A68">
        <w:rPr>
          <w:lang w:val="id-ID"/>
        </w:rPr>
        <w:t xml:space="preserve"> </w:t>
      </w:r>
      <w:r w:rsidR="006E2A68" w:rsidRPr="006E2A68">
        <w:rPr>
          <w:lang w:val="id-ID"/>
        </w:rPr>
        <w:t>11 Oktober 2016</w:t>
      </w:r>
      <w:r w:rsidRPr="006E2A68">
        <w:rPr>
          <w:lang w:val="id-ID"/>
        </w:rPr>
        <w:t xml:space="preserve"> Nomor : 005/</w:t>
      </w:r>
      <w:r w:rsidR="006E2A68" w:rsidRPr="006E2A68">
        <w:rPr>
          <w:lang w:val="id-ID"/>
        </w:rPr>
        <w:t>6271</w:t>
      </w:r>
      <w:r w:rsidRPr="006E2A68">
        <w:rPr>
          <w:lang w:val="id-ID"/>
        </w:rPr>
        <w:t>/404.</w:t>
      </w:r>
      <w:r w:rsidR="006E2A68" w:rsidRPr="006E2A68">
        <w:rPr>
          <w:lang w:val="id-ID"/>
        </w:rPr>
        <w:t xml:space="preserve">1.3.1/2016 </w:t>
      </w:r>
      <w:r w:rsidRPr="006E2A68">
        <w:rPr>
          <w:lang w:val="id-ID"/>
        </w:rPr>
        <w:t xml:space="preserve"> perihal </w:t>
      </w:r>
      <w:r w:rsidR="006E2A68" w:rsidRPr="006E2A68">
        <w:rPr>
          <w:lang w:val="id-ID"/>
        </w:rPr>
        <w:t xml:space="preserve">Penyusunan Perubahan Perjanjian Kinerja tahun 2016 </w:t>
      </w:r>
      <w:r w:rsidR="000A6D72" w:rsidRPr="006E2A68">
        <w:rPr>
          <w:lang w:val="sv-SE" w:eastAsia="id-ID"/>
        </w:rPr>
        <w:t xml:space="preserve">terlampir </w:t>
      </w:r>
      <w:r w:rsidR="000A6D72" w:rsidRPr="006E2A68">
        <w:rPr>
          <w:lang w:val="id-ID" w:eastAsia="id-ID"/>
        </w:rPr>
        <w:t xml:space="preserve">dalam lampiran </w:t>
      </w:r>
      <w:r w:rsidR="006E2A68">
        <w:rPr>
          <w:lang w:val="id-ID" w:eastAsia="id-ID"/>
        </w:rPr>
        <w:t>4</w:t>
      </w:r>
      <w:r w:rsidR="000A6D72" w:rsidRPr="006E2A68">
        <w:rPr>
          <w:lang w:val="id-ID" w:eastAsia="id-ID"/>
        </w:rPr>
        <w:t xml:space="preserve"> yang merupakan bagian tidak terpisahkan dari dokumen </w:t>
      </w:r>
      <w:r w:rsidR="000A6D72" w:rsidRPr="006E2A68">
        <w:rPr>
          <w:lang w:val="sv-SE" w:eastAsia="id-ID"/>
        </w:rPr>
        <w:t>ini</w:t>
      </w:r>
      <w:r w:rsidR="000A6D72" w:rsidRPr="006E2A68">
        <w:rPr>
          <w:lang w:val="id-ID" w:eastAsia="id-ID"/>
        </w:rPr>
        <w:t>.</w:t>
      </w:r>
    </w:p>
    <w:p w:rsidR="000A6D72" w:rsidRDefault="000A6D72" w:rsidP="000A6D72">
      <w:pPr>
        <w:pStyle w:val="NormalWeb"/>
        <w:spacing w:line="360" w:lineRule="auto"/>
        <w:ind w:left="567" w:firstLine="851"/>
        <w:jc w:val="both"/>
        <w:rPr>
          <w:lang w:val="id-ID"/>
        </w:rPr>
      </w:pPr>
    </w:p>
    <w:p w:rsidR="00685242" w:rsidRDefault="00685242" w:rsidP="000A6D72">
      <w:pPr>
        <w:pStyle w:val="NormalWeb"/>
        <w:spacing w:line="360" w:lineRule="auto"/>
        <w:ind w:left="567" w:firstLine="851"/>
        <w:jc w:val="both"/>
        <w:rPr>
          <w:lang w:val="id-ID"/>
        </w:rPr>
      </w:pPr>
    </w:p>
    <w:p w:rsidR="00685242" w:rsidRDefault="00685242" w:rsidP="000A6D72">
      <w:pPr>
        <w:pStyle w:val="NormalWeb"/>
        <w:spacing w:line="360" w:lineRule="auto"/>
        <w:ind w:left="567" w:firstLine="851"/>
        <w:jc w:val="both"/>
        <w:rPr>
          <w:lang w:val="id-ID"/>
        </w:rPr>
      </w:pPr>
    </w:p>
    <w:p w:rsidR="00837A83" w:rsidRDefault="00837A83" w:rsidP="000A6D72">
      <w:pPr>
        <w:pStyle w:val="NormalWeb"/>
        <w:spacing w:line="360" w:lineRule="auto"/>
        <w:ind w:left="567" w:firstLine="851"/>
        <w:jc w:val="both"/>
        <w:rPr>
          <w:lang w:val="id-ID"/>
        </w:rPr>
      </w:pPr>
    </w:p>
    <w:p w:rsidR="00837A83" w:rsidRDefault="00837A83" w:rsidP="000A6D72">
      <w:pPr>
        <w:pStyle w:val="NormalWeb"/>
        <w:spacing w:line="360" w:lineRule="auto"/>
        <w:ind w:left="567" w:firstLine="851"/>
        <w:jc w:val="both"/>
        <w:rPr>
          <w:lang w:val="id-ID"/>
        </w:rPr>
      </w:pPr>
    </w:p>
    <w:p w:rsidR="00CF0FC5" w:rsidRPr="00331B98" w:rsidRDefault="00CF0FC5" w:rsidP="00CF0FC5">
      <w:pPr>
        <w:spacing w:line="360" w:lineRule="auto"/>
        <w:ind w:left="1004" w:firstLine="1123"/>
        <w:jc w:val="both"/>
        <w:rPr>
          <w:rFonts w:ascii="Times New Roman" w:hAnsi="Times New Roman" w:cs="Times New Roman"/>
          <w:sz w:val="24"/>
          <w:szCs w:val="24"/>
          <w:lang w:val="id-ID"/>
        </w:rPr>
      </w:pPr>
    </w:p>
    <w:p w:rsidR="00872225" w:rsidRDefault="00872225" w:rsidP="00504BD4">
      <w:pPr>
        <w:spacing w:after="0" w:line="360" w:lineRule="auto"/>
        <w:rPr>
          <w:rFonts w:ascii="Times New Roman" w:hAnsi="Times New Roman" w:cs="Times New Roman"/>
          <w:sz w:val="24"/>
          <w:szCs w:val="24"/>
          <w:lang w:val="id-ID"/>
        </w:rPr>
      </w:pPr>
    </w:p>
    <w:p w:rsidR="00F02F97" w:rsidRPr="00F02F97" w:rsidRDefault="00F02F97" w:rsidP="00504BD4">
      <w:pPr>
        <w:spacing w:after="0" w:line="360" w:lineRule="auto"/>
        <w:rPr>
          <w:rFonts w:ascii="Times New Roman" w:hAnsi="Times New Roman" w:cs="Times New Roman"/>
          <w:sz w:val="24"/>
          <w:szCs w:val="24"/>
          <w:lang w:val="id-ID"/>
        </w:rPr>
      </w:pPr>
    </w:p>
    <w:p w:rsidR="005B60B0" w:rsidRPr="00B150B2" w:rsidRDefault="005B60B0" w:rsidP="005B60B0">
      <w:pPr>
        <w:spacing w:after="0" w:line="360" w:lineRule="auto"/>
        <w:jc w:val="center"/>
        <w:rPr>
          <w:rFonts w:ascii="Times New Roman" w:hAnsi="Times New Roman" w:cs="Times New Roman"/>
          <w:b/>
          <w:sz w:val="32"/>
          <w:szCs w:val="32"/>
        </w:rPr>
      </w:pPr>
      <w:r w:rsidRPr="00B150B2">
        <w:rPr>
          <w:rFonts w:ascii="Times New Roman" w:hAnsi="Times New Roman" w:cs="Times New Roman"/>
          <w:b/>
          <w:sz w:val="32"/>
          <w:szCs w:val="32"/>
        </w:rPr>
        <w:lastRenderedPageBreak/>
        <w:t>BAB III</w:t>
      </w:r>
    </w:p>
    <w:p w:rsidR="005B60B0" w:rsidRPr="00B150B2" w:rsidRDefault="005B60B0" w:rsidP="005B60B0">
      <w:pPr>
        <w:spacing w:after="0" w:line="360" w:lineRule="auto"/>
        <w:jc w:val="center"/>
        <w:rPr>
          <w:rFonts w:ascii="Times New Roman" w:hAnsi="Times New Roman" w:cs="Times New Roman"/>
          <w:b/>
          <w:sz w:val="32"/>
          <w:szCs w:val="32"/>
          <w:lang w:val="id-ID"/>
        </w:rPr>
      </w:pPr>
      <w:r w:rsidRPr="00B150B2">
        <w:rPr>
          <w:rFonts w:ascii="Times New Roman" w:hAnsi="Times New Roman" w:cs="Times New Roman"/>
          <w:b/>
          <w:sz w:val="32"/>
          <w:szCs w:val="32"/>
        </w:rPr>
        <w:t>AKUNTABILITAS KINERJA</w:t>
      </w:r>
    </w:p>
    <w:p w:rsidR="00B150B2" w:rsidRPr="00B150B2" w:rsidRDefault="00B150B2" w:rsidP="005B60B0">
      <w:pPr>
        <w:spacing w:after="0" w:line="360" w:lineRule="auto"/>
        <w:jc w:val="center"/>
        <w:rPr>
          <w:rFonts w:ascii="Times New Roman" w:hAnsi="Times New Roman" w:cs="Times New Roman"/>
          <w:b/>
          <w:sz w:val="24"/>
          <w:szCs w:val="24"/>
          <w:lang w:val="id-ID"/>
        </w:rPr>
      </w:pPr>
    </w:p>
    <w:p w:rsidR="0062429C" w:rsidRPr="00811FDF" w:rsidRDefault="0062429C" w:rsidP="00DC6F74">
      <w:pPr>
        <w:pStyle w:val="ListParagraph"/>
        <w:spacing w:after="0" w:line="360" w:lineRule="auto"/>
        <w:ind w:left="426"/>
        <w:rPr>
          <w:rFonts w:ascii="Times New Roman" w:hAnsi="Times New Roman" w:cs="Times New Roman"/>
          <w:sz w:val="24"/>
          <w:szCs w:val="24"/>
        </w:rPr>
      </w:pPr>
    </w:p>
    <w:p w:rsidR="00A96D18" w:rsidRPr="00A96D18" w:rsidRDefault="00A96D18" w:rsidP="00A96D18">
      <w:pPr>
        <w:autoSpaceDE w:val="0"/>
        <w:autoSpaceDN w:val="0"/>
        <w:adjustRightInd w:val="0"/>
        <w:spacing w:line="360" w:lineRule="auto"/>
        <w:ind w:right="24" w:firstLine="851"/>
        <w:jc w:val="both"/>
        <w:rPr>
          <w:rFonts w:ascii="Times New Roman" w:hAnsi="Times New Roman" w:cs="Times New Roman"/>
          <w:sz w:val="24"/>
          <w:szCs w:val="24"/>
        </w:rPr>
      </w:pPr>
      <w:r w:rsidRPr="00A96D18">
        <w:rPr>
          <w:rFonts w:ascii="Times New Roman" w:hAnsi="Times New Roman" w:cs="Times New Roman"/>
          <w:sz w:val="24"/>
          <w:szCs w:val="24"/>
        </w:rPr>
        <w:t xml:space="preserve">Akuntabilitas kinerja adalah kewajiban untuk menjawab dari perorangan, badan hukum atau pimpinan kolektif secara transparan mengenai keberhasilan atau kegagalan dalam melaksanakan misi organisasi kepada pihak-pihak yang berwenang menerima pelaporan akuntabilitas/pemberi amanah. Kecamatan Wonoayu Kabupatan Sidoarjo selaku pengemban amanah masyarakat  melaksanakan kewajiban berakuntabilitas melalui penyajian Laporan Akuntabilitas Kinerja Kecamatan Wonoayu yang dibuat sesuai ketentuan yang terkandung dalam Inpres Nomor 7 Tahun 1999 mengenai Akuntabilitas Kinerja Instansi Pemerintah dan Keputusan Kepala LAN Nomor 239/IX/618/2003 tanggal 25 Maret 2003 tentang Perbaikan Pedoman Penyusunan Pelaporan Akuntabilitas Kinerja Instansi Pemerintah. Laporan tersebut diatas memberikan gambaran mengenai tingkat pencapaian </w:t>
      </w:r>
      <w:r w:rsidRPr="00A96D18">
        <w:rPr>
          <w:rFonts w:ascii="Times New Roman" w:hAnsi="Times New Roman" w:cs="Times New Roman"/>
          <w:sz w:val="24"/>
          <w:szCs w:val="24"/>
          <w:lang w:val="id-ID"/>
        </w:rPr>
        <w:t>s</w:t>
      </w:r>
      <w:r w:rsidRPr="00A96D18">
        <w:rPr>
          <w:rFonts w:ascii="Times New Roman" w:hAnsi="Times New Roman" w:cs="Times New Roman"/>
          <w:sz w:val="24"/>
          <w:szCs w:val="24"/>
        </w:rPr>
        <w:t xml:space="preserve">asaran dan </w:t>
      </w:r>
      <w:r w:rsidRPr="00A96D18">
        <w:rPr>
          <w:rFonts w:ascii="Times New Roman" w:hAnsi="Times New Roman" w:cs="Times New Roman"/>
          <w:sz w:val="24"/>
          <w:szCs w:val="24"/>
          <w:lang w:val="id-ID"/>
        </w:rPr>
        <w:t>p</w:t>
      </w:r>
      <w:r w:rsidRPr="00A96D18">
        <w:rPr>
          <w:rFonts w:ascii="Times New Roman" w:hAnsi="Times New Roman" w:cs="Times New Roman"/>
          <w:sz w:val="24"/>
          <w:szCs w:val="24"/>
        </w:rPr>
        <w:t xml:space="preserve">rogram/kegiatan, baik keberhasilan-keberhasilan kinerja yang telah dicapai </w:t>
      </w:r>
      <w:r>
        <w:rPr>
          <w:rFonts w:ascii="Times New Roman" w:hAnsi="Times New Roman" w:cs="Times New Roman"/>
          <w:sz w:val="24"/>
          <w:szCs w:val="24"/>
        </w:rPr>
        <w:t>maupun kegagalan pada tahun 201</w:t>
      </w:r>
      <w:r w:rsidR="004B0D27">
        <w:rPr>
          <w:rFonts w:ascii="Times New Roman" w:hAnsi="Times New Roman" w:cs="Times New Roman"/>
          <w:sz w:val="24"/>
          <w:szCs w:val="24"/>
          <w:lang w:val="id-ID"/>
        </w:rPr>
        <w:t>6</w:t>
      </w:r>
      <w:r w:rsidRPr="00A96D18">
        <w:rPr>
          <w:rFonts w:ascii="Times New Roman" w:hAnsi="Times New Roman" w:cs="Times New Roman"/>
          <w:sz w:val="24"/>
          <w:szCs w:val="24"/>
        </w:rPr>
        <w:t>.</w:t>
      </w:r>
    </w:p>
    <w:p w:rsidR="005B60B0" w:rsidRPr="00811FDF" w:rsidRDefault="005B60B0" w:rsidP="00DC6F74">
      <w:pPr>
        <w:pStyle w:val="ListParagraph"/>
        <w:spacing w:after="0" w:line="360" w:lineRule="auto"/>
        <w:ind w:left="426"/>
        <w:rPr>
          <w:rFonts w:ascii="Times New Roman" w:hAnsi="Times New Roman" w:cs="Times New Roman"/>
          <w:sz w:val="24"/>
          <w:szCs w:val="24"/>
        </w:rPr>
      </w:pPr>
    </w:p>
    <w:p w:rsidR="005B60B0" w:rsidRDefault="00F82350" w:rsidP="000266EC">
      <w:pPr>
        <w:pStyle w:val="ListParagraph"/>
        <w:tabs>
          <w:tab w:val="left" w:pos="567"/>
        </w:tabs>
        <w:spacing w:after="0" w:line="360" w:lineRule="auto"/>
        <w:ind w:left="0"/>
        <w:rPr>
          <w:rFonts w:ascii="Times New Roman" w:hAnsi="Times New Roman" w:cs="Times New Roman"/>
          <w:b/>
          <w:sz w:val="24"/>
          <w:szCs w:val="24"/>
          <w:lang w:val="id-ID"/>
        </w:rPr>
      </w:pPr>
      <w:r w:rsidRPr="00811FDF">
        <w:rPr>
          <w:rFonts w:ascii="Times New Roman" w:hAnsi="Times New Roman" w:cs="Times New Roman"/>
          <w:b/>
          <w:sz w:val="24"/>
          <w:szCs w:val="24"/>
        </w:rPr>
        <w:t>3.1.</w:t>
      </w:r>
      <w:r w:rsidRPr="00811FDF">
        <w:rPr>
          <w:rFonts w:ascii="Times New Roman" w:hAnsi="Times New Roman" w:cs="Times New Roman"/>
          <w:b/>
          <w:sz w:val="24"/>
          <w:szCs w:val="24"/>
        </w:rPr>
        <w:tab/>
        <w:t>Pengukuran</w:t>
      </w:r>
      <w:r w:rsidR="00CA255D">
        <w:rPr>
          <w:rFonts w:ascii="Times New Roman" w:hAnsi="Times New Roman" w:cs="Times New Roman"/>
          <w:b/>
          <w:sz w:val="24"/>
          <w:szCs w:val="24"/>
          <w:lang w:val="id-ID"/>
        </w:rPr>
        <w:t xml:space="preserve"> </w:t>
      </w:r>
      <w:r w:rsidR="005B60B0" w:rsidRPr="00811FDF">
        <w:rPr>
          <w:rFonts w:ascii="Times New Roman" w:hAnsi="Times New Roman" w:cs="Times New Roman"/>
          <w:b/>
          <w:sz w:val="24"/>
          <w:szCs w:val="24"/>
        </w:rPr>
        <w:t>Kinerja</w:t>
      </w:r>
    </w:p>
    <w:p w:rsidR="00B150B2" w:rsidRPr="00B150B2" w:rsidRDefault="00B150B2" w:rsidP="000266EC">
      <w:pPr>
        <w:pStyle w:val="ListParagraph"/>
        <w:tabs>
          <w:tab w:val="left" w:pos="567"/>
        </w:tabs>
        <w:spacing w:after="0" w:line="360" w:lineRule="auto"/>
        <w:ind w:left="0"/>
        <w:rPr>
          <w:rFonts w:ascii="Times New Roman" w:hAnsi="Times New Roman" w:cs="Times New Roman"/>
          <w:b/>
          <w:sz w:val="24"/>
          <w:szCs w:val="24"/>
          <w:lang w:val="id-ID"/>
        </w:rPr>
      </w:pPr>
    </w:p>
    <w:p w:rsidR="00F141D0" w:rsidRDefault="00752F3A" w:rsidP="00F141D0">
      <w:pPr>
        <w:spacing w:line="360" w:lineRule="auto"/>
        <w:ind w:left="567" w:firstLine="873"/>
        <w:jc w:val="both"/>
        <w:rPr>
          <w:rFonts w:ascii="Times New Roman" w:hAnsi="Times New Roman" w:cs="Times New Roman"/>
          <w:sz w:val="24"/>
          <w:szCs w:val="24"/>
          <w:lang w:val="id-ID"/>
        </w:rPr>
      </w:pPr>
      <w:r w:rsidRPr="00752F3A">
        <w:rPr>
          <w:rFonts w:ascii="Times New Roman" w:hAnsi="Times New Roman" w:cs="Times New Roman"/>
          <w:sz w:val="24"/>
          <w:szCs w:val="24"/>
          <w:lang w:val="id-ID"/>
        </w:rPr>
        <w:t>Pengukuran kinerja adalah proses mencatat, mengukur pencapaian pelaksanaan kegiatan dan anggaran dalam arah pencapaian misi melalui hasil-hasil yang ditampilkan berupa produk, jasa, ataupun suatu proses pelayanan publik.</w:t>
      </w:r>
      <w:r>
        <w:rPr>
          <w:rFonts w:ascii="Times New Roman" w:hAnsi="Times New Roman" w:cs="Times New Roman"/>
          <w:sz w:val="24"/>
          <w:szCs w:val="24"/>
          <w:lang w:val="id-ID"/>
        </w:rPr>
        <w:t xml:space="preserve"> </w:t>
      </w:r>
      <w:r w:rsidRPr="00752F3A">
        <w:rPr>
          <w:rFonts w:ascii="Times New Roman" w:hAnsi="Times New Roman" w:cs="Times New Roman"/>
          <w:sz w:val="24"/>
          <w:szCs w:val="24"/>
          <w:lang w:val="id-ID"/>
        </w:rPr>
        <w:t xml:space="preserve">Dalam mengukur kinerja, diperlukan indikator kinerja non finansial </w:t>
      </w:r>
      <w:r>
        <w:rPr>
          <w:rFonts w:ascii="Times New Roman" w:hAnsi="Times New Roman" w:cs="Times New Roman"/>
          <w:sz w:val="24"/>
          <w:szCs w:val="24"/>
          <w:lang w:val="id-ID"/>
        </w:rPr>
        <w:t>dan</w:t>
      </w:r>
      <w:r w:rsidRPr="00752F3A">
        <w:rPr>
          <w:rFonts w:ascii="Times New Roman" w:hAnsi="Times New Roman" w:cs="Times New Roman"/>
          <w:sz w:val="24"/>
          <w:szCs w:val="24"/>
          <w:lang w:val="id-ID"/>
        </w:rPr>
        <w:t xml:space="preserve"> indikator finansial.</w:t>
      </w:r>
      <w:r w:rsidR="00B150B2">
        <w:rPr>
          <w:rFonts w:ascii="Times New Roman" w:hAnsi="Times New Roman" w:cs="Times New Roman"/>
          <w:sz w:val="24"/>
          <w:szCs w:val="24"/>
          <w:lang w:val="id-ID"/>
        </w:rPr>
        <w:t xml:space="preserve"> </w:t>
      </w:r>
    </w:p>
    <w:p w:rsidR="00B150B2" w:rsidRDefault="00B150B2" w:rsidP="00B150B2">
      <w:pPr>
        <w:spacing w:after="0" w:line="360" w:lineRule="auto"/>
        <w:ind w:left="567" w:firstLine="851"/>
        <w:jc w:val="both"/>
        <w:rPr>
          <w:rFonts w:ascii="Times New Roman" w:eastAsia="Times New Roman" w:hAnsi="Times New Roman" w:cs="Times New Roman"/>
          <w:sz w:val="24"/>
          <w:szCs w:val="24"/>
          <w:lang w:val="id-ID" w:eastAsia="id-ID"/>
        </w:rPr>
      </w:pPr>
      <w:r w:rsidRPr="00B150B2">
        <w:rPr>
          <w:rFonts w:ascii="Times New Roman" w:eastAsia="Times New Roman" w:hAnsi="Times New Roman" w:cs="Times New Roman"/>
          <w:sz w:val="24"/>
          <w:szCs w:val="24"/>
          <w:lang w:val="id-ID" w:eastAsia="id-ID"/>
        </w:rPr>
        <w:t xml:space="preserve">Tujuan </w:t>
      </w:r>
      <w:r>
        <w:rPr>
          <w:rFonts w:ascii="Times New Roman" w:eastAsia="Times New Roman" w:hAnsi="Times New Roman" w:cs="Times New Roman"/>
          <w:sz w:val="24"/>
          <w:szCs w:val="24"/>
          <w:lang w:val="id-ID" w:eastAsia="id-ID"/>
        </w:rPr>
        <w:t>Kecamatan Wonoayu</w:t>
      </w:r>
      <w:r w:rsidRPr="00B150B2">
        <w:rPr>
          <w:rFonts w:ascii="Times New Roman" w:eastAsia="Times New Roman" w:hAnsi="Times New Roman" w:cs="Times New Roman"/>
          <w:sz w:val="24"/>
          <w:szCs w:val="24"/>
          <w:lang w:val="id-ID" w:eastAsia="id-ID"/>
        </w:rPr>
        <w:t xml:space="preserve"> adalah melayani kebutuhan masyarakat dengan sebaik-baiknya, yang dilaksanakan dengan melaksanakan program. Kinerja </w:t>
      </w:r>
      <w:r>
        <w:rPr>
          <w:rFonts w:ascii="Times New Roman" w:eastAsia="Times New Roman" w:hAnsi="Times New Roman" w:cs="Times New Roman"/>
          <w:sz w:val="24"/>
          <w:szCs w:val="24"/>
          <w:lang w:val="id-ID" w:eastAsia="id-ID"/>
        </w:rPr>
        <w:t>Kecamatan Wonoayu</w:t>
      </w:r>
      <w:r w:rsidRPr="00B150B2">
        <w:rPr>
          <w:rFonts w:ascii="Times New Roman" w:eastAsia="Times New Roman" w:hAnsi="Times New Roman" w:cs="Times New Roman"/>
          <w:sz w:val="24"/>
          <w:szCs w:val="24"/>
          <w:lang w:val="id-ID" w:eastAsia="id-ID"/>
        </w:rPr>
        <w:t xml:space="preserve"> tidak dapat diukur</w:t>
      </w:r>
      <w:r>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dengan rasio-rasio yang biasa didapatkan dari sebuah laporan keuangan seperti</w:t>
      </w:r>
      <w:r>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return on investment</w:t>
      </w:r>
      <w:r>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 jumlah sumber daya yang digunakan atau rasio pendapatan</w:t>
      </w:r>
      <w:r>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dibandingkan dengan sumber daya yang digunakan. Hal ini disebabkan karena</w:t>
      </w:r>
      <w:r>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 xml:space="preserve">sebenarnya dalam kinerja pemerintah tidak pernah ada </w:t>
      </w:r>
      <w:r>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net profit</w:t>
      </w:r>
      <w:r>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 xml:space="preserve">”. </w:t>
      </w:r>
    </w:p>
    <w:p w:rsidR="00B150B2" w:rsidRDefault="00B150B2" w:rsidP="00B150B2">
      <w:pPr>
        <w:spacing w:after="0" w:line="360" w:lineRule="auto"/>
        <w:ind w:left="567" w:firstLine="851"/>
        <w:jc w:val="both"/>
        <w:rPr>
          <w:rFonts w:ascii="Times New Roman" w:eastAsia="Times New Roman" w:hAnsi="Times New Roman" w:cs="Times New Roman"/>
          <w:sz w:val="24"/>
          <w:szCs w:val="24"/>
          <w:lang w:val="id-ID" w:eastAsia="id-ID"/>
        </w:rPr>
      </w:pPr>
    </w:p>
    <w:p w:rsidR="00B150B2" w:rsidRDefault="00B150B2" w:rsidP="00685242">
      <w:pPr>
        <w:spacing w:after="0" w:line="360" w:lineRule="auto"/>
        <w:ind w:left="567" w:firstLine="851"/>
        <w:jc w:val="both"/>
        <w:rPr>
          <w:rFonts w:ascii="Times New Roman" w:eastAsia="Times New Roman" w:hAnsi="Times New Roman" w:cs="Times New Roman"/>
          <w:sz w:val="24"/>
          <w:szCs w:val="24"/>
          <w:lang w:val="id-ID" w:eastAsia="id-ID"/>
        </w:rPr>
      </w:pPr>
      <w:r w:rsidRPr="00B150B2">
        <w:rPr>
          <w:rFonts w:ascii="Times New Roman" w:eastAsia="Times New Roman" w:hAnsi="Times New Roman" w:cs="Times New Roman"/>
          <w:sz w:val="24"/>
          <w:szCs w:val="24"/>
          <w:lang w:val="id-ID" w:eastAsia="id-ID"/>
        </w:rPr>
        <w:lastRenderedPageBreak/>
        <w:t>Kewajiban</w:t>
      </w:r>
      <w:r>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pemerintah untuk mempertanggungjawabkan kinerjanya dengan sendirinya</w:t>
      </w:r>
      <w:r>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dipenuhi dengan menyampaikan informasi yang relevan sehubungan dengan hasil</w:t>
      </w:r>
      <w:r>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 xml:space="preserve">dari program yang dilaksanakan </w:t>
      </w:r>
      <w:r>
        <w:rPr>
          <w:rFonts w:ascii="Times New Roman" w:eastAsia="Times New Roman" w:hAnsi="Times New Roman" w:cs="Times New Roman"/>
          <w:sz w:val="24"/>
          <w:szCs w:val="24"/>
          <w:lang w:val="id-ID" w:eastAsia="id-ID"/>
        </w:rPr>
        <w:t>Kecamatan Wonoayu</w:t>
      </w:r>
      <w:r w:rsidRPr="00B150B2">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 xml:space="preserve"> Ma</w:t>
      </w:r>
      <w:r w:rsidRPr="00B150B2">
        <w:rPr>
          <w:rFonts w:ascii="Times New Roman" w:eastAsia="Times New Roman" w:hAnsi="Times New Roman" w:cs="Times New Roman"/>
          <w:sz w:val="24"/>
          <w:szCs w:val="24"/>
          <w:lang w:val="id-ID" w:eastAsia="id-ID"/>
        </w:rPr>
        <w:t>nfaat adanya pengukuran</w:t>
      </w:r>
      <w:r>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 xml:space="preserve">kinerja </w:t>
      </w:r>
      <w:r>
        <w:rPr>
          <w:rFonts w:ascii="Times New Roman" w:eastAsia="Times New Roman" w:hAnsi="Times New Roman" w:cs="Times New Roman"/>
          <w:sz w:val="24"/>
          <w:szCs w:val="24"/>
          <w:lang w:val="id-ID" w:eastAsia="id-ID"/>
        </w:rPr>
        <w:t>di Kecamatan Wonoayu</w:t>
      </w:r>
      <w:r w:rsidRPr="00B150B2">
        <w:rPr>
          <w:rFonts w:ascii="Times New Roman" w:eastAsia="Times New Roman" w:hAnsi="Times New Roman" w:cs="Times New Roman"/>
          <w:sz w:val="24"/>
          <w:szCs w:val="24"/>
          <w:lang w:val="id-ID" w:eastAsia="id-ID"/>
        </w:rPr>
        <w:t>, yaitu:</w:t>
      </w:r>
    </w:p>
    <w:p w:rsidR="00F810DE" w:rsidRDefault="00F810DE" w:rsidP="00B150B2">
      <w:pPr>
        <w:spacing w:after="0" w:line="360" w:lineRule="auto"/>
        <w:jc w:val="both"/>
        <w:rPr>
          <w:rFonts w:ascii="Times New Roman" w:eastAsia="Times New Roman" w:hAnsi="Times New Roman" w:cs="Times New Roman"/>
          <w:sz w:val="24"/>
          <w:szCs w:val="24"/>
          <w:lang w:val="id-ID" w:eastAsia="id-ID"/>
        </w:rPr>
      </w:pPr>
    </w:p>
    <w:p w:rsidR="00B150B2" w:rsidRPr="00B150B2" w:rsidRDefault="00B150B2" w:rsidP="000C4569">
      <w:pPr>
        <w:pStyle w:val="ListParagraph"/>
        <w:numPr>
          <w:ilvl w:val="0"/>
          <w:numId w:val="33"/>
        </w:numPr>
        <w:spacing w:after="0" w:line="360" w:lineRule="auto"/>
        <w:ind w:left="851" w:hanging="284"/>
        <w:jc w:val="both"/>
        <w:rPr>
          <w:rFonts w:ascii="Times New Roman" w:eastAsia="Times New Roman" w:hAnsi="Times New Roman" w:cs="Times New Roman"/>
          <w:sz w:val="24"/>
          <w:szCs w:val="24"/>
          <w:lang w:val="id-ID" w:eastAsia="id-ID"/>
        </w:rPr>
      </w:pPr>
      <w:r w:rsidRPr="00B150B2">
        <w:rPr>
          <w:rFonts w:ascii="Times New Roman" w:eastAsia="Times New Roman" w:hAnsi="Times New Roman" w:cs="Times New Roman"/>
          <w:sz w:val="24"/>
          <w:szCs w:val="24"/>
          <w:lang w:val="id-ID" w:eastAsia="id-ID"/>
        </w:rPr>
        <w:t>Pengukuran kinerja meningkatkan mutu pengambilan keputusan.</w:t>
      </w:r>
    </w:p>
    <w:p w:rsidR="002745D9" w:rsidRDefault="002745D9" w:rsidP="002745D9">
      <w:pPr>
        <w:spacing w:after="0" w:line="360" w:lineRule="auto"/>
        <w:ind w:left="851" w:hanging="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r>
      <w:r w:rsidR="00B150B2" w:rsidRPr="00B150B2">
        <w:rPr>
          <w:rFonts w:ascii="Times New Roman" w:eastAsia="Times New Roman" w:hAnsi="Times New Roman" w:cs="Times New Roman"/>
          <w:sz w:val="24"/>
          <w:szCs w:val="24"/>
          <w:lang w:val="id-ID" w:eastAsia="id-ID"/>
        </w:rPr>
        <w:t xml:space="preserve">Seringkali keputusan yang diambil </w:t>
      </w:r>
      <w:r w:rsidR="00B150B2">
        <w:rPr>
          <w:rFonts w:ascii="Times New Roman" w:eastAsia="Times New Roman" w:hAnsi="Times New Roman" w:cs="Times New Roman"/>
          <w:sz w:val="24"/>
          <w:szCs w:val="24"/>
          <w:lang w:val="id-ID" w:eastAsia="id-ID"/>
        </w:rPr>
        <w:t>Kecamatan Wonoayu</w:t>
      </w:r>
      <w:r w:rsidR="00B150B2" w:rsidRPr="00B150B2">
        <w:rPr>
          <w:rFonts w:ascii="Times New Roman" w:eastAsia="Times New Roman" w:hAnsi="Times New Roman" w:cs="Times New Roman"/>
          <w:sz w:val="24"/>
          <w:szCs w:val="24"/>
          <w:lang w:val="id-ID" w:eastAsia="id-ID"/>
        </w:rPr>
        <w:t xml:space="preserve"> dilakukan dalam keterbatasan</w:t>
      </w:r>
      <w:r w:rsidR="00B150B2">
        <w:rPr>
          <w:rFonts w:ascii="Times New Roman" w:eastAsia="Times New Roman" w:hAnsi="Times New Roman" w:cs="Times New Roman"/>
          <w:sz w:val="24"/>
          <w:szCs w:val="24"/>
          <w:lang w:val="id-ID" w:eastAsia="id-ID"/>
        </w:rPr>
        <w:t xml:space="preserve"> </w:t>
      </w:r>
      <w:r w:rsidR="00B150B2" w:rsidRPr="00B150B2">
        <w:rPr>
          <w:rFonts w:ascii="Times New Roman" w:eastAsia="Times New Roman" w:hAnsi="Times New Roman" w:cs="Times New Roman"/>
          <w:sz w:val="24"/>
          <w:szCs w:val="24"/>
          <w:lang w:val="id-ID" w:eastAsia="id-ID"/>
        </w:rPr>
        <w:t>data dan berbagai pertimbangan politik serta tekanan dari pihak-pihak yang</w:t>
      </w:r>
      <w:r w:rsidR="00B150B2">
        <w:rPr>
          <w:rFonts w:ascii="Times New Roman" w:eastAsia="Times New Roman" w:hAnsi="Times New Roman" w:cs="Times New Roman"/>
          <w:sz w:val="24"/>
          <w:szCs w:val="24"/>
          <w:lang w:val="id-ID" w:eastAsia="id-ID"/>
        </w:rPr>
        <w:t xml:space="preserve"> </w:t>
      </w:r>
      <w:r w:rsidR="00B150B2" w:rsidRPr="00B150B2">
        <w:rPr>
          <w:rFonts w:ascii="Times New Roman" w:eastAsia="Times New Roman" w:hAnsi="Times New Roman" w:cs="Times New Roman"/>
          <w:sz w:val="24"/>
          <w:szCs w:val="24"/>
          <w:lang w:val="id-ID" w:eastAsia="id-ID"/>
        </w:rPr>
        <w:t>berkepentingan. Proses pengembangan pengukuran kinerja ini akan</w:t>
      </w:r>
      <w:r w:rsidR="00B150B2">
        <w:rPr>
          <w:rFonts w:ascii="Times New Roman" w:eastAsia="Times New Roman" w:hAnsi="Times New Roman" w:cs="Times New Roman"/>
          <w:sz w:val="24"/>
          <w:szCs w:val="24"/>
          <w:lang w:val="id-ID" w:eastAsia="id-ID"/>
        </w:rPr>
        <w:t xml:space="preserve"> </w:t>
      </w:r>
      <w:r w:rsidR="00B150B2" w:rsidRPr="00B150B2">
        <w:rPr>
          <w:rFonts w:ascii="Times New Roman" w:eastAsia="Times New Roman" w:hAnsi="Times New Roman" w:cs="Times New Roman"/>
          <w:sz w:val="24"/>
          <w:szCs w:val="24"/>
          <w:lang w:val="id-ID" w:eastAsia="id-ID"/>
        </w:rPr>
        <w:t xml:space="preserve">memungkinkan </w:t>
      </w:r>
      <w:r w:rsidR="00B150B2">
        <w:rPr>
          <w:rFonts w:ascii="Times New Roman" w:eastAsia="Times New Roman" w:hAnsi="Times New Roman" w:cs="Times New Roman"/>
          <w:sz w:val="24"/>
          <w:szCs w:val="24"/>
          <w:lang w:val="id-ID" w:eastAsia="id-ID"/>
        </w:rPr>
        <w:t>Kecamatan Wonoayu</w:t>
      </w:r>
      <w:r w:rsidR="00B150B2" w:rsidRPr="00B150B2">
        <w:rPr>
          <w:rFonts w:ascii="Times New Roman" w:eastAsia="Times New Roman" w:hAnsi="Times New Roman" w:cs="Times New Roman"/>
          <w:sz w:val="24"/>
          <w:szCs w:val="24"/>
          <w:lang w:val="id-ID" w:eastAsia="id-ID"/>
        </w:rPr>
        <w:t xml:space="preserve"> untuk menentukan misi dan menetapkan tujuan</w:t>
      </w:r>
      <w:r w:rsidR="00B150B2">
        <w:rPr>
          <w:rFonts w:ascii="Times New Roman" w:eastAsia="Times New Roman" w:hAnsi="Times New Roman" w:cs="Times New Roman"/>
          <w:sz w:val="24"/>
          <w:szCs w:val="24"/>
          <w:lang w:val="id-ID" w:eastAsia="id-ID"/>
        </w:rPr>
        <w:t xml:space="preserve"> </w:t>
      </w:r>
      <w:r w:rsidR="00B150B2" w:rsidRPr="00B150B2">
        <w:rPr>
          <w:rFonts w:ascii="Times New Roman" w:eastAsia="Times New Roman" w:hAnsi="Times New Roman" w:cs="Times New Roman"/>
          <w:sz w:val="24"/>
          <w:szCs w:val="24"/>
          <w:lang w:val="id-ID" w:eastAsia="id-ID"/>
        </w:rPr>
        <w:t>pencapaian hasil tertentu. Di samping itu dapat juga dipilih metode pengukuran</w:t>
      </w:r>
      <w:r w:rsidR="00B150B2">
        <w:rPr>
          <w:rFonts w:ascii="Times New Roman" w:eastAsia="Times New Roman" w:hAnsi="Times New Roman" w:cs="Times New Roman"/>
          <w:sz w:val="24"/>
          <w:szCs w:val="24"/>
          <w:lang w:val="id-ID" w:eastAsia="id-ID"/>
        </w:rPr>
        <w:t xml:space="preserve"> </w:t>
      </w:r>
      <w:r w:rsidR="00B150B2" w:rsidRPr="00B150B2">
        <w:rPr>
          <w:rFonts w:ascii="Times New Roman" w:eastAsia="Times New Roman" w:hAnsi="Times New Roman" w:cs="Times New Roman"/>
          <w:sz w:val="24"/>
          <w:szCs w:val="24"/>
          <w:lang w:val="id-ID" w:eastAsia="id-ID"/>
        </w:rPr>
        <w:t>kinerja untuk melihat kesuksesan program yang ada. Di sisi lain, adanya</w:t>
      </w:r>
      <w:r w:rsidR="00B150B2">
        <w:rPr>
          <w:rFonts w:ascii="Times New Roman" w:eastAsia="Times New Roman" w:hAnsi="Times New Roman" w:cs="Times New Roman"/>
          <w:sz w:val="24"/>
          <w:szCs w:val="24"/>
          <w:lang w:val="id-ID" w:eastAsia="id-ID"/>
        </w:rPr>
        <w:t xml:space="preserve"> </w:t>
      </w:r>
      <w:r w:rsidR="00B150B2" w:rsidRPr="00B150B2">
        <w:rPr>
          <w:rFonts w:ascii="Times New Roman" w:eastAsia="Times New Roman" w:hAnsi="Times New Roman" w:cs="Times New Roman"/>
          <w:sz w:val="24"/>
          <w:szCs w:val="24"/>
          <w:lang w:val="id-ID" w:eastAsia="id-ID"/>
        </w:rPr>
        <w:t xml:space="preserve">pengukuran kinerja membuat </w:t>
      </w:r>
      <w:r w:rsidR="00B150B2">
        <w:rPr>
          <w:rFonts w:ascii="Times New Roman" w:eastAsia="Times New Roman" w:hAnsi="Times New Roman" w:cs="Times New Roman"/>
          <w:sz w:val="24"/>
          <w:szCs w:val="24"/>
          <w:lang w:val="id-ID" w:eastAsia="id-ID"/>
        </w:rPr>
        <w:t>Kecamatan Wonoayu</w:t>
      </w:r>
      <w:r w:rsidR="00B150B2" w:rsidRPr="00B150B2">
        <w:rPr>
          <w:rFonts w:ascii="Times New Roman" w:eastAsia="Times New Roman" w:hAnsi="Times New Roman" w:cs="Times New Roman"/>
          <w:sz w:val="24"/>
          <w:szCs w:val="24"/>
          <w:lang w:val="id-ID" w:eastAsia="id-ID"/>
        </w:rPr>
        <w:t xml:space="preserve"> dapat memfokuskan perhatian</w:t>
      </w:r>
      <w:r w:rsidR="00B150B2">
        <w:rPr>
          <w:rFonts w:ascii="Times New Roman" w:eastAsia="Times New Roman" w:hAnsi="Times New Roman" w:cs="Times New Roman"/>
          <w:sz w:val="24"/>
          <w:szCs w:val="24"/>
          <w:lang w:val="id-ID" w:eastAsia="id-ID"/>
        </w:rPr>
        <w:t xml:space="preserve"> </w:t>
      </w:r>
      <w:r w:rsidR="00B150B2" w:rsidRPr="00B150B2">
        <w:rPr>
          <w:rFonts w:ascii="Times New Roman" w:eastAsia="Times New Roman" w:hAnsi="Times New Roman" w:cs="Times New Roman"/>
          <w:sz w:val="24"/>
          <w:szCs w:val="24"/>
          <w:lang w:val="id-ID" w:eastAsia="id-ID"/>
        </w:rPr>
        <w:t>pada hasil yang didapat, memberikan evaluasi yang benar terhadap pelaksanaan</w:t>
      </w:r>
      <w:r w:rsidR="00B150B2">
        <w:rPr>
          <w:rFonts w:ascii="Times New Roman" w:eastAsia="Times New Roman" w:hAnsi="Times New Roman" w:cs="Times New Roman"/>
          <w:sz w:val="24"/>
          <w:szCs w:val="24"/>
          <w:lang w:val="id-ID" w:eastAsia="id-ID"/>
        </w:rPr>
        <w:t xml:space="preserve"> </w:t>
      </w:r>
      <w:r w:rsidR="00B150B2" w:rsidRPr="00B150B2">
        <w:rPr>
          <w:rFonts w:ascii="Times New Roman" w:eastAsia="Times New Roman" w:hAnsi="Times New Roman" w:cs="Times New Roman"/>
          <w:sz w:val="24"/>
          <w:szCs w:val="24"/>
          <w:lang w:val="id-ID" w:eastAsia="id-ID"/>
        </w:rPr>
        <w:t>anggaran serta melakukan diskusi mengenai usulan-usulan program baru</w:t>
      </w:r>
      <w:r>
        <w:rPr>
          <w:rFonts w:ascii="Times New Roman" w:eastAsia="Times New Roman" w:hAnsi="Times New Roman" w:cs="Times New Roman"/>
          <w:sz w:val="24"/>
          <w:szCs w:val="24"/>
          <w:lang w:val="id-ID" w:eastAsia="id-ID"/>
        </w:rPr>
        <w:t>.</w:t>
      </w:r>
    </w:p>
    <w:p w:rsidR="002745D9" w:rsidRDefault="002745D9" w:rsidP="002745D9">
      <w:pPr>
        <w:spacing w:after="0" w:line="360" w:lineRule="auto"/>
        <w:ind w:left="851" w:hanging="284"/>
        <w:jc w:val="both"/>
        <w:rPr>
          <w:rFonts w:ascii="Times New Roman" w:eastAsia="Times New Roman" w:hAnsi="Times New Roman" w:cs="Times New Roman"/>
          <w:sz w:val="24"/>
          <w:szCs w:val="24"/>
          <w:lang w:val="id-ID" w:eastAsia="id-ID"/>
        </w:rPr>
      </w:pPr>
    </w:p>
    <w:p w:rsidR="00B150B2" w:rsidRPr="002745D9" w:rsidRDefault="00B150B2" w:rsidP="000C4569">
      <w:pPr>
        <w:pStyle w:val="ListParagraph"/>
        <w:numPr>
          <w:ilvl w:val="0"/>
          <w:numId w:val="33"/>
        </w:numPr>
        <w:spacing w:after="0" w:line="360" w:lineRule="auto"/>
        <w:ind w:left="851" w:hanging="284"/>
        <w:jc w:val="both"/>
        <w:rPr>
          <w:rFonts w:ascii="Times New Roman" w:eastAsia="Times New Roman" w:hAnsi="Times New Roman" w:cs="Times New Roman"/>
          <w:sz w:val="24"/>
          <w:szCs w:val="24"/>
          <w:lang w:val="id-ID" w:eastAsia="id-ID"/>
        </w:rPr>
      </w:pPr>
      <w:r w:rsidRPr="002745D9">
        <w:rPr>
          <w:rFonts w:ascii="Times New Roman" w:eastAsia="Times New Roman" w:hAnsi="Times New Roman" w:cs="Times New Roman"/>
          <w:sz w:val="24"/>
          <w:szCs w:val="24"/>
          <w:lang w:val="id-ID" w:eastAsia="id-ID"/>
        </w:rPr>
        <w:t>Pengukuran kinerja meningkatkan akuntabilitas internal.</w:t>
      </w:r>
    </w:p>
    <w:p w:rsidR="00B150B2" w:rsidRDefault="00B150B2" w:rsidP="002745D9">
      <w:pPr>
        <w:spacing w:after="0" w:line="360" w:lineRule="auto"/>
        <w:ind w:left="851" w:firstLine="589"/>
        <w:jc w:val="both"/>
        <w:rPr>
          <w:rFonts w:ascii="Times New Roman" w:eastAsia="Times New Roman" w:hAnsi="Times New Roman" w:cs="Times New Roman"/>
          <w:sz w:val="24"/>
          <w:szCs w:val="24"/>
          <w:lang w:val="id-ID" w:eastAsia="id-ID"/>
        </w:rPr>
      </w:pPr>
      <w:r w:rsidRPr="00B150B2">
        <w:rPr>
          <w:rFonts w:ascii="Times New Roman" w:eastAsia="Times New Roman" w:hAnsi="Times New Roman" w:cs="Times New Roman"/>
          <w:sz w:val="24"/>
          <w:szCs w:val="24"/>
          <w:lang w:val="id-ID" w:eastAsia="id-ID"/>
        </w:rPr>
        <w:t>Dengan adanya pengukuran kinerja ini, secara otomatis akan tercipta</w:t>
      </w:r>
      <w:r>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 xml:space="preserve">akuntabilitas di </w:t>
      </w:r>
      <w:r w:rsidR="002745D9">
        <w:rPr>
          <w:rFonts w:ascii="Times New Roman" w:eastAsia="Times New Roman" w:hAnsi="Times New Roman" w:cs="Times New Roman"/>
          <w:sz w:val="24"/>
          <w:szCs w:val="24"/>
          <w:lang w:val="id-ID" w:eastAsia="id-ID"/>
        </w:rPr>
        <w:t>Kecamatan Wonoayu</w:t>
      </w:r>
      <w:r w:rsidRPr="00B150B2">
        <w:rPr>
          <w:rFonts w:ascii="Times New Roman" w:eastAsia="Times New Roman" w:hAnsi="Times New Roman" w:cs="Times New Roman"/>
          <w:sz w:val="24"/>
          <w:szCs w:val="24"/>
          <w:lang w:val="id-ID" w:eastAsia="id-ID"/>
        </w:rPr>
        <w:t>, dari lini terbawah sampai teratas.</w:t>
      </w:r>
      <w:r>
        <w:rPr>
          <w:rFonts w:ascii="Times New Roman" w:eastAsia="Times New Roman" w:hAnsi="Times New Roman" w:cs="Times New Roman"/>
          <w:sz w:val="24"/>
          <w:szCs w:val="24"/>
          <w:lang w:val="id-ID" w:eastAsia="id-ID"/>
        </w:rPr>
        <w:t xml:space="preserve"> </w:t>
      </w:r>
      <w:r w:rsidR="002745D9">
        <w:rPr>
          <w:rFonts w:ascii="Times New Roman" w:eastAsia="Times New Roman" w:hAnsi="Times New Roman" w:cs="Times New Roman"/>
          <w:sz w:val="24"/>
          <w:szCs w:val="24"/>
          <w:lang w:val="id-ID" w:eastAsia="id-ID"/>
        </w:rPr>
        <w:t>Kecamatan Wonoayu</w:t>
      </w:r>
      <w:r w:rsidR="002745D9" w:rsidRPr="00B150B2">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 xml:space="preserve">pun kemudian akan bertanggungjawab kepada </w:t>
      </w:r>
      <w:r w:rsidR="002745D9">
        <w:rPr>
          <w:rFonts w:ascii="Times New Roman" w:eastAsia="Times New Roman" w:hAnsi="Times New Roman" w:cs="Times New Roman"/>
          <w:sz w:val="24"/>
          <w:szCs w:val="24"/>
          <w:lang w:val="id-ID" w:eastAsia="id-ID"/>
        </w:rPr>
        <w:t>Bupati Sidoarjo</w:t>
      </w:r>
      <w:r w:rsidRPr="00B150B2">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Dalam hal ini disarankan pemakaian system pengukuran standar seperti halnya</w:t>
      </w:r>
      <w:r>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management by objectives</w:t>
      </w:r>
      <w:r>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 xml:space="preserve">untuk mengukur </w:t>
      </w:r>
      <w:r>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outputs</w:t>
      </w:r>
      <w:r>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 xml:space="preserve">dan </w:t>
      </w:r>
      <w:r>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outcomes.</w:t>
      </w:r>
      <w:r>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Akuntabilitas da</w:t>
      </w:r>
      <w:r w:rsidR="002745D9">
        <w:rPr>
          <w:rFonts w:ascii="Times New Roman" w:eastAsia="Times New Roman" w:hAnsi="Times New Roman" w:cs="Times New Roman"/>
          <w:sz w:val="24"/>
          <w:szCs w:val="24"/>
          <w:lang w:val="id-ID" w:eastAsia="id-ID"/>
        </w:rPr>
        <w:t>n Pengukuran Kinerja Pemerintah.</w:t>
      </w:r>
    </w:p>
    <w:p w:rsidR="002745D9" w:rsidRPr="00B150B2" w:rsidRDefault="002745D9" w:rsidP="002745D9">
      <w:pPr>
        <w:spacing w:after="0" w:line="360" w:lineRule="auto"/>
        <w:ind w:left="851" w:firstLine="589"/>
        <w:jc w:val="both"/>
        <w:rPr>
          <w:rFonts w:ascii="Times New Roman" w:eastAsia="Times New Roman" w:hAnsi="Times New Roman" w:cs="Times New Roman"/>
          <w:sz w:val="24"/>
          <w:szCs w:val="24"/>
          <w:lang w:val="id-ID" w:eastAsia="id-ID"/>
        </w:rPr>
      </w:pPr>
    </w:p>
    <w:p w:rsidR="00B150B2" w:rsidRPr="002745D9" w:rsidRDefault="00B150B2" w:rsidP="000C4569">
      <w:pPr>
        <w:pStyle w:val="ListParagraph"/>
        <w:numPr>
          <w:ilvl w:val="0"/>
          <w:numId w:val="33"/>
        </w:numPr>
        <w:spacing w:after="0" w:line="360" w:lineRule="auto"/>
        <w:ind w:left="851" w:hanging="284"/>
        <w:jc w:val="both"/>
        <w:rPr>
          <w:rFonts w:ascii="Times New Roman" w:eastAsia="Times New Roman" w:hAnsi="Times New Roman" w:cs="Times New Roman"/>
          <w:sz w:val="24"/>
          <w:szCs w:val="24"/>
          <w:lang w:val="id-ID" w:eastAsia="id-ID"/>
        </w:rPr>
      </w:pPr>
      <w:r w:rsidRPr="002745D9">
        <w:rPr>
          <w:rFonts w:ascii="Times New Roman" w:eastAsia="Times New Roman" w:hAnsi="Times New Roman" w:cs="Times New Roman"/>
          <w:sz w:val="24"/>
          <w:szCs w:val="24"/>
          <w:lang w:val="id-ID" w:eastAsia="id-ID"/>
        </w:rPr>
        <w:t>Pengukuran kinerja meningkatkan akuntabilitas publik.</w:t>
      </w:r>
    </w:p>
    <w:p w:rsidR="00B150B2" w:rsidRDefault="00B150B2" w:rsidP="002745D9">
      <w:pPr>
        <w:spacing w:after="0" w:line="360" w:lineRule="auto"/>
        <w:ind w:left="851" w:firstLine="709"/>
        <w:jc w:val="both"/>
        <w:rPr>
          <w:rFonts w:ascii="Times New Roman" w:eastAsia="Times New Roman" w:hAnsi="Times New Roman" w:cs="Times New Roman"/>
          <w:sz w:val="24"/>
          <w:szCs w:val="24"/>
          <w:lang w:val="id-ID" w:eastAsia="id-ID"/>
        </w:rPr>
      </w:pPr>
      <w:r w:rsidRPr="00B150B2">
        <w:rPr>
          <w:rFonts w:ascii="Times New Roman" w:eastAsia="Times New Roman" w:hAnsi="Times New Roman" w:cs="Times New Roman"/>
          <w:sz w:val="24"/>
          <w:szCs w:val="24"/>
          <w:lang w:val="id-ID" w:eastAsia="id-ID"/>
        </w:rPr>
        <w:t>Meskipun bagi sebagian pihak, pelaporan evaluasi kinerja pemerintah kepada</w:t>
      </w:r>
      <w:r w:rsidR="002745D9">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masyarakat dirasakan cukup menakutkan, namun publikasi laporan ini sangat</w:t>
      </w:r>
      <w:r w:rsidR="002745D9">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penting dalam keberhasilan sistem pengukuran kinerja yang baik. Keterlibatan</w:t>
      </w:r>
      <w:r w:rsidR="002745D9">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masyarakat terhadap pengambilan kebijakan pemerintah menjadi semakin besar</w:t>
      </w:r>
      <w:r w:rsidR="002745D9">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dan kualitas hasil suatu program juga semakin diperhatikan.</w:t>
      </w:r>
    </w:p>
    <w:p w:rsidR="002745D9" w:rsidRDefault="002745D9" w:rsidP="002745D9">
      <w:pPr>
        <w:spacing w:after="0" w:line="360" w:lineRule="auto"/>
        <w:ind w:left="851" w:firstLine="709"/>
        <w:jc w:val="both"/>
        <w:rPr>
          <w:rFonts w:ascii="Times New Roman" w:eastAsia="Times New Roman" w:hAnsi="Times New Roman" w:cs="Times New Roman"/>
          <w:sz w:val="24"/>
          <w:szCs w:val="24"/>
          <w:lang w:val="id-ID" w:eastAsia="id-ID"/>
        </w:rPr>
      </w:pPr>
    </w:p>
    <w:p w:rsidR="00685242" w:rsidRPr="00B150B2" w:rsidRDefault="00685242" w:rsidP="002745D9">
      <w:pPr>
        <w:spacing w:after="0" w:line="360" w:lineRule="auto"/>
        <w:ind w:left="851" w:firstLine="709"/>
        <w:jc w:val="both"/>
        <w:rPr>
          <w:rFonts w:ascii="Times New Roman" w:eastAsia="Times New Roman" w:hAnsi="Times New Roman" w:cs="Times New Roman"/>
          <w:sz w:val="24"/>
          <w:szCs w:val="24"/>
          <w:lang w:val="id-ID" w:eastAsia="id-ID"/>
        </w:rPr>
      </w:pPr>
    </w:p>
    <w:p w:rsidR="00B150B2" w:rsidRPr="002745D9" w:rsidRDefault="00B150B2" w:rsidP="000C4569">
      <w:pPr>
        <w:pStyle w:val="ListParagraph"/>
        <w:numPr>
          <w:ilvl w:val="0"/>
          <w:numId w:val="33"/>
        </w:numPr>
        <w:spacing w:after="0" w:line="360" w:lineRule="auto"/>
        <w:ind w:left="851" w:hanging="284"/>
        <w:jc w:val="both"/>
        <w:rPr>
          <w:rFonts w:ascii="Times New Roman" w:eastAsia="Times New Roman" w:hAnsi="Times New Roman" w:cs="Times New Roman"/>
          <w:sz w:val="24"/>
          <w:szCs w:val="24"/>
          <w:lang w:val="id-ID" w:eastAsia="id-ID"/>
        </w:rPr>
      </w:pPr>
      <w:r w:rsidRPr="002745D9">
        <w:rPr>
          <w:rFonts w:ascii="Times New Roman" w:eastAsia="Times New Roman" w:hAnsi="Times New Roman" w:cs="Times New Roman"/>
          <w:sz w:val="24"/>
          <w:szCs w:val="24"/>
          <w:lang w:val="id-ID" w:eastAsia="id-ID"/>
        </w:rPr>
        <w:lastRenderedPageBreak/>
        <w:t>Pengukuran kinerja mendukung perencanaan stategi dan penetapan tujuan.</w:t>
      </w:r>
    </w:p>
    <w:p w:rsidR="00F141D0" w:rsidRDefault="00B150B2" w:rsidP="00685242">
      <w:pPr>
        <w:spacing w:after="0" w:line="360" w:lineRule="auto"/>
        <w:ind w:left="851" w:firstLine="589"/>
        <w:jc w:val="both"/>
        <w:rPr>
          <w:rFonts w:ascii="Times New Roman" w:eastAsia="Times New Roman" w:hAnsi="Times New Roman" w:cs="Times New Roman"/>
          <w:sz w:val="24"/>
          <w:szCs w:val="24"/>
          <w:lang w:val="id-ID" w:eastAsia="id-ID"/>
        </w:rPr>
      </w:pPr>
      <w:r w:rsidRPr="00B150B2">
        <w:rPr>
          <w:rFonts w:ascii="Times New Roman" w:eastAsia="Times New Roman" w:hAnsi="Times New Roman" w:cs="Times New Roman"/>
          <w:sz w:val="24"/>
          <w:szCs w:val="24"/>
          <w:lang w:val="id-ID" w:eastAsia="id-ID"/>
        </w:rPr>
        <w:t>Proses perencanaan strategi dan tujuan akan kurang berarti tanpa adanya</w:t>
      </w:r>
      <w:r w:rsidR="002745D9">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kemampuan untuk mengukur kinerja dan kemajuan suatu program. Tanpa</w:t>
      </w:r>
      <w:r w:rsidR="002745D9">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ukuran-ukuran ini, kesuksesan suatu program juga tidak pernah akan dinilai</w:t>
      </w:r>
      <w:r w:rsidR="002745D9">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dengan obyektif.</w:t>
      </w:r>
    </w:p>
    <w:p w:rsidR="002745D9" w:rsidRPr="00B150B2" w:rsidRDefault="002745D9" w:rsidP="002745D9">
      <w:pPr>
        <w:spacing w:after="0" w:line="360" w:lineRule="auto"/>
        <w:ind w:left="851" w:firstLine="589"/>
        <w:jc w:val="both"/>
        <w:rPr>
          <w:rFonts w:ascii="Times New Roman" w:eastAsia="Times New Roman" w:hAnsi="Times New Roman" w:cs="Times New Roman"/>
          <w:sz w:val="24"/>
          <w:szCs w:val="24"/>
          <w:lang w:val="id-ID" w:eastAsia="id-ID"/>
        </w:rPr>
      </w:pPr>
    </w:p>
    <w:p w:rsidR="00B150B2" w:rsidRPr="002745D9" w:rsidRDefault="00B150B2" w:rsidP="000C4569">
      <w:pPr>
        <w:pStyle w:val="ListParagraph"/>
        <w:numPr>
          <w:ilvl w:val="0"/>
          <w:numId w:val="33"/>
        </w:numPr>
        <w:spacing w:after="0" w:line="360" w:lineRule="auto"/>
        <w:ind w:left="851" w:hanging="284"/>
        <w:jc w:val="both"/>
        <w:rPr>
          <w:rFonts w:ascii="Times New Roman" w:eastAsia="Times New Roman" w:hAnsi="Times New Roman" w:cs="Times New Roman"/>
          <w:sz w:val="24"/>
          <w:szCs w:val="24"/>
          <w:lang w:val="id-ID" w:eastAsia="id-ID"/>
        </w:rPr>
      </w:pPr>
      <w:r w:rsidRPr="002745D9">
        <w:rPr>
          <w:rFonts w:ascii="Times New Roman" w:eastAsia="Times New Roman" w:hAnsi="Times New Roman" w:cs="Times New Roman"/>
          <w:sz w:val="24"/>
          <w:szCs w:val="24"/>
          <w:lang w:val="id-ID" w:eastAsia="id-ID"/>
        </w:rPr>
        <w:t>Pengukuran kinerja memungkinkan suatu entitas untuk menentukan</w:t>
      </w:r>
      <w:r w:rsidR="002745D9">
        <w:rPr>
          <w:rFonts w:ascii="Times New Roman" w:eastAsia="Times New Roman" w:hAnsi="Times New Roman" w:cs="Times New Roman"/>
          <w:sz w:val="24"/>
          <w:szCs w:val="24"/>
          <w:lang w:val="id-ID" w:eastAsia="id-ID"/>
        </w:rPr>
        <w:t>.</w:t>
      </w:r>
    </w:p>
    <w:p w:rsidR="002745D9" w:rsidRDefault="00B150B2" w:rsidP="002745D9">
      <w:pPr>
        <w:spacing w:after="0" w:line="360" w:lineRule="auto"/>
        <w:ind w:left="851" w:firstLine="589"/>
        <w:jc w:val="both"/>
        <w:rPr>
          <w:rFonts w:ascii="Times New Roman" w:eastAsia="Times New Roman" w:hAnsi="Times New Roman" w:cs="Times New Roman"/>
          <w:sz w:val="24"/>
          <w:szCs w:val="24"/>
          <w:lang w:val="id-ID" w:eastAsia="id-ID"/>
        </w:rPr>
      </w:pPr>
      <w:r w:rsidRPr="00B150B2">
        <w:rPr>
          <w:rFonts w:ascii="Times New Roman" w:eastAsia="Times New Roman" w:hAnsi="Times New Roman" w:cs="Times New Roman"/>
          <w:sz w:val="24"/>
          <w:szCs w:val="24"/>
          <w:lang w:val="id-ID" w:eastAsia="id-ID"/>
        </w:rPr>
        <w:t>penggunaan sumber daya secara efektif.</w:t>
      </w:r>
      <w:r w:rsidR="002745D9">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 xml:space="preserve">Masyarakat semakin kritis untuk menilai program-program pokok </w:t>
      </w:r>
      <w:r w:rsidR="002745D9">
        <w:rPr>
          <w:rFonts w:ascii="Times New Roman" w:eastAsia="Times New Roman" w:hAnsi="Times New Roman" w:cs="Times New Roman"/>
          <w:sz w:val="24"/>
          <w:szCs w:val="24"/>
          <w:lang w:val="id-ID" w:eastAsia="id-ID"/>
        </w:rPr>
        <w:t xml:space="preserve">Kecamatan Wonoayu </w:t>
      </w:r>
      <w:r w:rsidRPr="00B150B2">
        <w:rPr>
          <w:rFonts w:ascii="Times New Roman" w:eastAsia="Times New Roman" w:hAnsi="Times New Roman" w:cs="Times New Roman"/>
          <w:sz w:val="24"/>
          <w:szCs w:val="24"/>
          <w:lang w:val="id-ID" w:eastAsia="id-ID"/>
        </w:rPr>
        <w:t>sehubungan dengan meningkatnya pajak yang dikenakan kepada mereka.</w:t>
      </w:r>
      <w:r w:rsidR="002745D9">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Evaluasi yang dilakukan cenderung mengarah kepada penilaian apakah</w:t>
      </w:r>
      <w:r w:rsidR="002745D9">
        <w:rPr>
          <w:rFonts w:ascii="Times New Roman" w:eastAsia="Times New Roman" w:hAnsi="Times New Roman" w:cs="Times New Roman"/>
          <w:sz w:val="24"/>
          <w:szCs w:val="24"/>
          <w:lang w:val="id-ID" w:eastAsia="id-ID"/>
        </w:rPr>
        <w:t xml:space="preserve"> Kecamatan Wonoayu </w:t>
      </w:r>
      <w:r w:rsidRPr="00B150B2">
        <w:rPr>
          <w:rFonts w:ascii="Times New Roman" w:eastAsia="Times New Roman" w:hAnsi="Times New Roman" w:cs="Times New Roman"/>
          <w:sz w:val="24"/>
          <w:szCs w:val="24"/>
          <w:lang w:val="id-ID" w:eastAsia="id-ID"/>
        </w:rPr>
        <w:t>memang dapat memberikan pelayanan yang terbaik kepada</w:t>
      </w:r>
      <w:r w:rsidR="002745D9">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 xml:space="preserve">masyarakat. Dalam hal ini </w:t>
      </w:r>
      <w:r w:rsidR="002745D9">
        <w:rPr>
          <w:rFonts w:ascii="Times New Roman" w:eastAsia="Times New Roman" w:hAnsi="Times New Roman" w:cs="Times New Roman"/>
          <w:sz w:val="24"/>
          <w:szCs w:val="24"/>
          <w:lang w:val="id-ID" w:eastAsia="id-ID"/>
        </w:rPr>
        <w:t>Kecamatan Wonoayu</w:t>
      </w:r>
      <w:r w:rsidRPr="00B150B2">
        <w:rPr>
          <w:rFonts w:ascii="Times New Roman" w:eastAsia="Times New Roman" w:hAnsi="Times New Roman" w:cs="Times New Roman"/>
          <w:sz w:val="24"/>
          <w:szCs w:val="24"/>
          <w:lang w:val="id-ID" w:eastAsia="id-ID"/>
        </w:rPr>
        <w:t xml:space="preserve"> juga mempunyai kesempatan untuk</w:t>
      </w:r>
      <w:r w:rsidR="002745D9">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menyerahkan sebagian pelayanan publik kepada sektor swasta dengan tetap</w:t>
      </w:r>
      <w:r w:rsidR="002745D9">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bertujuan untuk memberikan pelayanan yang terbaik.</w:t>
      </w:r>
      <w:r w:rsidR="002745D9">
        <w:rPr>
          <w:rFonts w:ascii="Times New Roman" w:eastAsia="Times New Roman" w:hAnsi="Times New Roman" w:cs="Times New Roman"/>
          <w:sz w:val="24"/>
          <w:szCs w:val="24"/>
          <w:lang w:val="id-ID" w:eastAsia="id-ID"/>
        </w:rPr>
        <w:t xml:space="preserve"> </w:t>
      </w:r>
    </w:p>
    <w:p w:rsidR="00F810DE" w:rsidRDefault="00F810DE" w:rsidP="00685242">
      <w:pPr>
        <w:spacing w:after="0" w:line="360" w:lineRule="auto"/>
        <w:jc w:val="both"/>
        <w:rPr>
          <w:rFonts w:ascii="Times New Roman" w:eastAsia="Times New Roman" w:hAnsi="Times New Roman" w:cs="Times New Roman"/>
          <w:sz w:val="24"/>
          <w:szCs w:val="24"/>
          <w:lang w:val="id-ID" w:eastAsia="id-ID"/>
        </w:rPr>
      </w:pPr>
    </w:p>
    <w:p w:rsidR="00B150B2" w:rsidRDefault="00B150B2" w:rsidP="002745D9">
      <w:pPr>
        <w:spacing w:after="0" w:line="360" w:lineRule="auto"/>
        <w:ind w:left="567" w:firstLine="851"/>
        <w:jc w:val="both"/>
        <w:rPr>
          <w:rFonts w:ascii="Times New Roman" w:eastAsia="Times New Roman" w:hAnsi="Times New Roman" w:cs="Times New Roman"/>
          <w:sz w:val="28"/>
          <w:szCs w:val="28"/>
          <w:lang w:val="id-ID" w:eastAsia="id-ID"/>
        </w:rPr>
      </w:pPr>
      <w:r w:rsidRPr="00B150B2">
        <w:rPr>
          <w:rFonts w:ascii="Times New Roman" w:eastAsia="Times New Roman" w:hAnsi="Times New Roman" w:cs="Times New Roman"/>
          <w:sz w:val="24"/>
          <w:szCs w:val="24"/>
          <w:lang w:val="id-ID" w:eastAsia="id-ID"/>
        </w:rPr>
        <w:t>Dengan adanya pengukuran, analisis dan evaluasi terhadap data yang</w:t>
      </w:r>
      <w:r w:rsidR="002745D9">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 xml:space="preserve">berkaitan dengan kinerja, </w:t>
      </w:r>
      <w:r w:rsidR="002745D9">
        <w:rPr>
          <w:rFonts w:ascii="Times New Roman" w:eastAsia="Times New Roman" w:hAnsi="Times New Roman" w:cs="Times New Roman"/>
          <w:sz w:val="24"/>
          <w:szCs w:val="24"/>
          <w:lang w:val="id-ID" w:eastAsia="id-ID"/>
        </w:rPr>
        <w:t>Kecamatan Wonoayu</w:t>
      </w:r>
      <w:r w:rsidRPr="00B150B2">
        <w:rPr>
          <w:rFonts w:ascii="Times New Roman" w:eastAsia="Times New Roman" w:hAnsi="Times New Roman" w:cs="Times New Roman"/>
          <w:sz w:val="24"/>
          <w:szCs w:val="24"/>
          <w:lang w:val="id-ID" w:eastAsia="id-ID"/>
        </w:rPr>
        <w:t xml:space="preserve"> dapat segera menentukan berbagai cara</w:t>
      </w:r>
      <w:r w:rsidR="002745D9">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untuk mempertahankan atau meningkatkan efisiensi dan efektivitas suatu kegiatan</w:t>
      </w:r>
      <w:r w:rsidR="002745D9">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dan sekaligus memberikan informasi obyektif kepada publik mengenai pencapaian</w:t>
      </w:r>
      <w:r w:rsidR="002745D9">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hasil (results) yang diperoleh.</w:t>
      </w:r>
      <w:r w:rsidR="002745D9">
        <w:rPr>
          <w:rFonts w:ascii="Times New Roman" w:eastAsia="Times New Roman" w:hAnsi="Times New Roman" w:cs="Times New Roman"/>
          <w:sz w:val="24"/>
          <w:szCs w:val="24"/>
          <w:lang w:val="id-ID" w:eastAsia="id-ID"/>
        </w:rPr>
        <w:t xml:space="preserve"> </w:t>
      </w:r>
      <w:r w:rsidRPr="002745D9">
        <w:rPr>
          <w:rFonts w:ascii="Times New Roman" w:eastAsia="Times New Roman" w:hAnsi="Times New Roman" w:cs="Times New Roman"/>
          <w:sz w:val="24"/>
          <w:szCs w:val="24"/>
          <w:lang w:val="id-ID" w:eastAsia="id-ID"/>
        </w:rPr>
        <w:t xml:space="preserve">penelitian mengenai pelaksanaan program-program pengukuran kinerja </w:t>
      </w:r>
      <w:r w:rsidR="002745D9">
        <w:rPr>
          <w:rFonts w:ascii="Times New Roman" w:eastAsia="Times New Roman" w:hAnsi="Times New Roman" w:cs="Times New Roman"/>
          <w:sz w:val="24"/>
          <w:szCs w:val="24"/>
          <w:lang w:val="id-ID" w:eastAsia="id-ID"/>
        </w:rPr>
        <w:t>Kecamatan Wonoayu</w:t>
      </w:r>
      <w:r w:rsidRPr="00B150B2">
        <w:rPr>
          <w:rFonts w:ascii="Times New Roman" w:eastAsia="Times New Roman" w:hAnsi="Times New Roman" w:cs="Times New Roman"/>
          <w:sz w:val="24"/>
          <w:szCs w:val="24"/>
          <w:lang w:val="id-ID" w:eastAsia="id-ID"/>
        </w:rPr>
        <w:t>. Model ini memberikan</w:t>
      </w:r>
      <w:r w:rsidR="002745D9">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status yang jelas mengenai kondisi program-program pengukuran kinerja</w:t>
      </w:r>
      <w:r w:rsidR="002745D9">
        <w:rPr>
          <w:rFonts w:ascii="Times New Roman" w:eastAsia="Times New Roman" w:hAnsi="Times New Roman" w:cs="Times New Roman"/>
          <w:sz w:val="24"/>
          <w:szCs w:val="24"/>
          <w:lang w:val="id-ID" w:eastAsia="id-ID"/>
        </w:rPr>
        <w:t xml:space="preserve"> Kecamatan Wonoayu</w:t>
      </w:r>
      <w:r w:rsidRPr="00B150B2">
        <w:rPr>
          <w:rFonts w:ascii="Times New Roman" w:eastAsia="Times New Roman" w:hAnsi="Times New Roman" w:cs="Times New Roman"/>
          <w:sz w:val="24"/>
          <w:szCs w:val="24"/>
          <w:lang w:val="id-ID" w:eastAsia="id-ID"/>
        </w:rPr>
        <w:t>. Dengan pengamatan ini diharapkan</w:t>
      </w:r>
      <w:r w:rsidR="002745D9">
        <w:rPr>
          <w:rFonts w:ascii="Times New Roman" w:eastAsia="Times New Roman" w:hAnsi="Times New Roman" w:cs="Times New Roman"/>
          <w:sz w:val="24"/>
          <w:szCs w:val="24"/>
          <w:lang w:val="id-ID" w:eastAsia="id-ID"/>
        </w:rPr>
        <w:t xml:space="preserve"> Kecamatan Wonoayu</w:t>
      </w:r>
      <w:r w:rsidRPr="00B150B2">
        <w:rPr>
          <w:rFonts w:ascii="Times New Roman" w:eastAsia="Times New Roman" w:hAnsi="Times New Roman" w:cs="Times New Roman"/>
          <w:sz w:val="24"/>
          <w:szCs w:val="24"/>
          <w:lang w:val="id-ID" w:eastAsia="id-ID"/>
        </w:rPr>
        <w:t xml:space="preserve"> juga lebih terfokus dalam menetapkan dan melaksanakan program</w:t>
      </w:r>
      <w:r w:rsidR="002745D9">
        <w:rPr>
          <w:rFonts w:ascii="Times New Roman" w:eastAsia="Times New Roman" w:hAnsi="Times New Roman" w:cs="Times New Roman"/>
          <w:sz w:val="24"/>
          <w:szCs w:val="24"/>
          <w:lang w:val="id-ID" w:eastAsia="id-ID"/>
        </w:rPr>
        <w:t xml:space="preserve"> </w:t>
      </w:r>
      <w:r w:rsidRPr="00B150B2">
        <w:rPr>
          <w:rFonts w:ascii="Times New Roman" w:eastAsia="Times New Roman" w:hAnsi="Times New Roman" w:cs="Times New Roman"/>
          <w:sz w:val="24"/>
          <w:szCs w:val="24"/>
          <w:lang w:val="id-ID" w:eastAsia="id-ID"/>
        </w:rPr>
        <w:t>pengukuran kinerja yang benar-benar menjad</w:t>
      </w:r>
      <w:r w:rsidR="004B0D27">
        <w:rPr>
          <w:rFonts w:ascii="Times New Roman" w:eastAsia="Times New Roman" w:hAnsi="Times New Roman" w:cs="Times New Roman"/>
          <w:sz w:val="24"/>
          <w:szCs w:val="24"/>
          <w:lang w:val="id-ID" w:eastAsia="id-ID"/>
        </w:rPr>
        <w:t>i prioritas</w:t>
      </w:r>
      <w:r w:rsidRPr="00B150B2">
        <w:rPr>
          <w:rFonts w:ascii="Times New Roman" w:eastAsia="Times New Roman" w:hAnsi="Times New Roman" w:cs="Times New Roman"/>
          <w:sz w:val="28"/>
          <w:szCs w:val="28"/>
          <w:lang w:val="id-ID" w:eastAsia="id-ID"/>
        </w:rPr>
        <w:t>.</w:t>
      </w:r>
    </w:p>
    <w:p w:rsidR="002710F1" w:rsidRDefault="002710F1" w:rsidP="002745D9">
      <w:pPr>
        <w:spacing w:after="0" w:line="360" w:lineRule="auto"/>
        <w:ind w:left="567" w:firstLine="851"/>
        <w:jc w:val="both"/>
        <w:rPr>
          <w:rFonts w:ascii="Times New Roman" w:eastAsia="Times New Roman" w:hAnsi="Times New Roman" w:cs="Times New Roman"/>
          <w:sz w:val="28"/>
          <w:szCs w:val="28"/>
          <w:lang w:val="id-ID" w:eastAsia="id-ID"/>
        </w:rPr>
      </w:pPr>
    </w:p>
    <w:p w:rsidR="002710F1" w:rsidRDefault="002710F1" w:rsidP="002745D9">
      <w:pPr>
        <w:spacing w:after="0" w:line="360" w:lineRule="auto"/>
        <w:ind w:left="567" w:firstLine="851"/>
        <w:jc w:val="both"/>
        <w:rPr>
          <w:rFonts w:ascii="Times New Roman" w:eastAsia="Times New Roman" w:hAnsi="Times New Roman" w:cs="Times New Roman"/>
          <w:sz w:val="28"/>
          <w:szCs w:val="28"/>
          <w:lang w:val="id-ID" w:eastAsia="id-ID"/>
        </w:rPr>
      </w:pPr>
    </w:p>
    <w:p w:rsidR="002710F1" w:rsidRDefault="002710F1" w:rsidP="002745D9">
      <w:pPr>
        <w:spacing w:after="0" w:line="360" w:lineRule="auto"/>
        <w:ind w:left="567" w:firstLine="851"/>
        <w:jc w:val="both"/>
        <w:rPr>
          <w:rFonts w:ascii="Times New Roman" w:eastAsia="Times New Roman" w:hAnsi="Times New Roman" w:cs="Times New Roman"/>
          <w:sz w:val="28"/>
          <w:szCs w:val="28"/>
          <w:lang w:val="id-ID" w:eastAsia="id-ID"/>
        </w:rPr>
      </w:pPr>
    </w:p>
    <w:p w:rsidR="002710F1" w:rsidRDefault="002710F1" w:rsidP="002745D9">
      <w:pPr>
        <w:spacing w:after="0" w:line="360" w:lineRule="auto"/>
        <w:ind w:left="567" w:firstLine="851"/>
        <w:jc w:val="both"/>
        <w:rPr>
          <w:rFonts w:ascii="Times New Roman" w:eastAsia="Times New Roman" w:hAnsi="Times New Roman" w:cs="Times New Roman"/>
          <w:sz w:val="28"/>
          <w:szCs w:val="28"/>
          <w:lang w:val="id-ID" w:eastAsia="id-ID"/>
        </w:rPr>
      </w:pPr>
    </w:p>
    <w:p w:rsidR="002710F1" w:rsidRDefault="002710F1" w:rsidP="002745D9">
      <w:pPr>
        <w:spacing w:after="0" w:line="360" w:lineRule="auto"/>
        <w:ind w:left="567" w:firstLine="851"/>
        <w:jc w:val="both"/>
        <w:rPr>
          <w:rFonts w:ascii="Times New Roman" w:eastAsia="Times New Roman" w:hAnsi="Times New Roman" w:cs="Times New Roman"/>
          <w:sz w:val="28"/>
          <w:szCs w:val="28"/>
          <w:lang w:val="id-ID" w:eastAsia="id-ID"/>
        </w:rPr>
      </w:pPr>
    </w:p>
    <w:p w:rsidR="002710F1" w:rsidRDefault="002710F1" w:rsidP="002710F1">
      <w:pPr>
        <w:spacing w:after="0" w:line="360" w:lineRule="auto"/>
        <w:ind w:left="425" w:firstLine="709"/>
        <w:jc w:val="both"/>
        <w:rPr>
          <w:rFonts w:ascii="Times New Roman" w:eastAsia="Calibri" w:hAnsi="Times New Roman" w:cs="Times New Roman"/>
          <w:b/>
          <w:i/>
          <w:sz w:val="24"/>
          <w:szCs w:val="24"/>
          <w:lang w:eastAsia="id-ID"/>
        </w:rPr>
      </w:pPr>
      <w:r w:rsidRPr="00DB3FA3">
        <w:rPr>
          <w:rFonts w:ascii="Times New Roman" w:eastAsia="Calibri" w:hAnsi="Times New Roman" w:cs="Times New Roman"/>
          <w:sz w:val="24"/>
          <w:szCs w:val="24"/>
          <w:lang w:eastAsia="id-ID"/>
        </w:rPr>
        <w:lastRenderedPageBreak/>
        <w:t xml:space="preserve">Pelaksanaan kegiatan Kecamatan </w:t>
      </w:r>
      <w:r>
        <w:rPr>
          <w:rFonts w:ascii="Times New Roman" w:eastAsia="Calibri" w:hAnsi="Times New Roman" w:cs="Times New Roman"/>
          <w:sz w:val="24"/>
          <w:szCs w:val="24"/>
          <w:lang w:eastAsia="id-ID"/>
        </w:rPr>
        <w:t xml:space="preserve">Wonoayu </w:t>
      </w:r>
      <w:r w:rsidRPr="00DB3FA3">
        <w:rPr>
          <w:rFonts w:ascii="Times New Roman" w:eastAsia="Calibri" w:hAnsi="Times New Roman" w:cs="Times New Roman"/>
          <w:sz w:val="24"/>
          <w:szCs w:val="24"/>
          <w:lang w:eastAsia="id-ID"/>
        </w:rPr>
        <w:t>diharapkan dapat mendukung salah satu tujuan pembangunan daerah tahun 201</w:t>
      </w:r>
      <w:r>
        <w:rPr>
          <w:rFonts w:ascii="Times New Roman" w:eastAsia="Calibri" w:hAnsi="Times New Roman" w:cs="Times New Roman"/>
          <w:sz w:val="24"/>
          <w:szCs w:val="24"/>
          <w:lang w:eastAsia="id-ID"/>
        </w:rPr>
        <w:t>6</w:t>
      </w:r>
      <w:r w:rsidRPr="00DB3FA3">
        <w:rPr>
          <w:rFonts w:ascii="Times New Roman" w:eastAsia="Calibri" w:hAnsi="Times New Roman" w:cs="Times New Roman"/>
          <w:sz w:val="24"/>
          <w:szCs w:val="24"/>
          <w:lang w:eastAsia="id-ID"/>
        </w:rPr>
        <w:t>-</w:t>
      </w:r>
      <w:r>
        <w:rPr>
          <w:rFonts w:ascii="Times New Roman" w:eastAsia="Calibri" w:hAnsi="Times New Roman" w:cs="Times New Roman"/>
          <w:sz w:val="24"/>
          <w:szCs w:val="24"/>
          <w:lang w:eastAsia="id-ID"/>
        </w:rPr>
        <w:t>2021</w:t>
      </w:r>
      <w:r w:rsidRPr="00DB3FA3">
        <w:rPr>
          <w:rFonts w:ascii="Times New Roman" w:eastAsia="Calibri" w:hAnsi="Times New Roman" w:cs="Times New Roman"/>
          <w:sz w:val="24"/>
          <w:szCs w:val="24"/>
          <w:lang w:eastAsia="id-ID"/>
        </w:rPr>
        <w:t>. Adapun sasaran</w:t>
      </w:r>
      <w:r>
        <w:rPr>
          <w:rFonts w:ascii="Times New Roman" w:eastAsia="Calibri" w:hAnsi="Times New Roman" w:cs="Times New Roman"/>
          <w:sz w:val="24"/>
          <w:szCs w:val="24"/>
          <w:lang w:eastAsia="id-ID"/>
        </w:rPr>
        <w:t xml:space="preserve"> </w:t>
      </w:r>
      <w:r w:rsidRPr="00DB3FA3">
        <w:rPr>
          <w:rFonts w:ascii="Times New Roman" w:eastAsia="Calibri" w:hAnsi="Times New Roman" w:cs="Times New Roman"/>
          <w:sz w:val="24"/>
          <w:szCs w:val="24"/>
          <w:lang w:eastAsia="id-ID"/>
        </w:rPr>
        <w:t xml:space="preserve">yang akan dikerjakan oleh Kecamatan </w:t>
      </w:r>
      <w:r>
        <w:rPr>
          <w:rFonts w:ascii="Times New Roman" w:eastAsia="Calibri" w:hAnsi="Times New Roman" w:cs="Times New Roman"/>
          <w:sz w:val="24"/>
          <w:szCs w:val="24"/>
          <w:lang w:eastAsia="id-ID"/>
        </w:rPr>
        <w:t xml:space="preserve">Wonoayu </w:t>
      </w:r>
      <w:r w:rsidRPr="00DB3FA3">
        <w:rPr>
          <w:rFonts w:ascii="Times New Roman" w:eastAsia="Calibri" w:hAnsi="Times New Roman" w:cs="Times New Roman"/>
          <w:sz w:val="24"/>
          <w:szCs w:val="24"/>
          <w:lang w:eastAsia="id-ID"/>
        </w:rPr>
        <w:t xml:space="preserve">dalam rangka mendukung keberhasilan </w:t>
      </w:r>
      <w:r>
        <w:rPr>
          <w:rFonts w:ascii="Times New Roman" w:eastAsia="Calibri" w:hAnsi="Times New Roman" w:cs="Times New Roman"/>
          <w:sz w:val="24"/>
          <w:szCs w:val="24"/>
          <w:lang w:eastAsia="id-ID"/>
        </w:rPr>
        <w:t xml:space="preserve">pembangunan 2016-2021 </w:t>
      </w:r>
      <w:r w:rsidRPr="00DB3FA3">
        <w:rPr>
          <w:rFonts w:ascii="Times New Roman" w:eastAsia="Calibri" w:hAnsi="Times New Roman" w:cs="Times New Roman"/>
          <w:sz w:val="24"/>
          <w:szCs w:val="24"/>
          <w:lang w:eastAsia="id-ID"/>
        </w:rPr>
        <w:t>sebagaimana tercantum dalam RPJMD</w:t>
      </w:r>
      <w:r>
        <w:rPr>
          <w:rFonts w:ascii="Times New Roman" w:eastAsia="Calibri" w:hAnsi="Times New Roman" w:cs="Times New Roman"/>
          <w:sz w:val="24"/>
          <w:szCs w:val="24"/>
          <w:lang w:eastAsia="id-ID"/>
        </w:rPr>
        <w:t xml:space="preserve"> pada </w:t>
      </w:r>
      <w:r w:rsidRPr="00D648BA">
        <w:rPr>
          <w:rFonts w:ascii="Times New Roman" w:eastAsia="Calibri" w:hAnsi="Times New Roman" w:cs="Times New Roman"/>
          <w:sz w:val="24"/>
          <w:szCs w:val="24"/>
          <w:lang w:eastAsia="id-ID"/>
        </w:rPr>
        <w:t xml:space="preserve">Misi Kesatu RPJMD Kabupaten </w:t>
      </w:r>
      <w:r>
        <w:rPr>
          <w:rFonts w:ascii="Times New Roman" w:eastAsia="Calibri" w:hAnsi="Times New Roman" w:cs="Times New Roman"/>
          <w:sz w:val="24"/>
          <w:szCs w:val="24"/>
          <w:lang w:eastAsia="id-ID"/>
        </w:rPr>
        <w:t xml:space="preserve">Sidoarjo Tahun 2016-2021. Indikator Kinerja Kecamatan Wonoayu yang secara langsung menunjukkan kinerja yang akan dicapai Kecamatan Wonoayu dalam lima tahun mendatang sebagai komitmen untuk mendukung pencapaian tujuan dan sasaran RPJMD </w:t>
      </w:r>
      <w:r w:rsidR="00276C19">
        <w:rPr>
          <w:rFonts w:ascii="Times New Roman" w:hAnsi="Times New Roman" w:cs="Times New Roman"/>
          <w:sz w:val="24"/>
          <w:szCs w:val="24"/>
          <w:lang w:val="id-ID"/>
        </w:rPr>
        <w:t>dapat dilihat pada tabel 3.1</w:t>
      </w:r>
      <w:r w:rsidR="00276C19" w:rsidRPr="0004402B">
        <w:rPr>
          <w:rFonts w:ascii="Times New Roman" w:hAnsi="Times New Roman" w:cs="Times New Roman"/>
          <w:sz w:val="24"/>
          <w:szCs w:val="24"/>
        </w:rPr>
        <w:t>.</w:t>
      </w:r>
      <w:r w:rsidR="00276C19">
        <w:rPr>
          <w:rFonts w:ascii="Times New Roman" w:hAnsi="Times New Roman" w:cs="Times New Roman"/>
          <w:sz w:val="24"/>
          <w:szCs w:val="24"/>
          <w:lang w:val="id-ID"/>
        </w:rPr>
        <w:t xml:space="preserve"> dibawah ini.</w:t>
      </w:r>
    </w:p>
    <w:p w:rsidR="002710F1" w:rsidRDefault="002710F1" w:rsidP="002710F1">
      <w:pPr>
        <w:spacing w:after="0" w:line="240" w:lineRule="auto"/>
        <w:rPr>
          <w:rFonts w:ascii="Times New Roman" w:eastAsia="Calibri" w:hAnsi="Times New Roman" w:cs="Times New Roman"/>
          <w:b/>
          <w:sz w:val="24"/>
          <w:szCs w:val="24"/>
          <w:lang w:eastAsia="id-ID"/>
        </w:rPr>
      </w:pPr>
    </w:p>
    <w:p w:rsidR="002710F1" w:rsidRDefault="002710F1" w:rsidP="002710F1">
      <w:pPr>
        <w:spacing w:after="0" w:line="240" w:lineRule="auto"/>
        <w:jc w:val="center"/>
        <w:rPr>
          <w:rFonts w:ascii="Times New Roman" w:eastAsia="Calibri" w:hAnsi="Times New Roman" w:cs="Times New Roman"/>
          <w:b/>
          <w:sz w:val="24"/>
          <w:szCs w:val="24"/>
          <w:lang w:eastAsia="id-ID"/>
        </w:rPr>
      </w:pPr>
    </w:p>
    <w:p w:rsidR="002710F1" w:rsidRPr="00B34414" w:rsidRDefault="002710F1" w:rsidP="002710F1">
      <w:pPr>
        <w:spacing w:after="0" w:line="240" w:lineRule="auto"/>
        <w:jc w:val="center"/>
        <w:rPr>
          <w:rFonts w:ascii="Times New Roman" w:eastAsia="Calibri" w:hAnsi="Times New Roman" w:cs="Times New Roman"/>
          <w:b/>
          <w:sz w:val="24"/>
          <w:szCs w:val="24"/>
          <w:lang w:eastAsia="id-ID"/>
        </w:rPr>
      </w:pPr>
      <w:r w:rsidRPr="00B34414">
        <w:rPr>
          <w:rFonts w:ascii="Times New Roman" w:eastAsia="Calibri" w:hAnsi="Times New Roman" w:cs="Times New Roman"/>
          <w:b/>
          <w:sz w:val="24"/>
          <w:szCs w:val="24"/>
          <w:lang w:eastAsia="id-ID"/>
        </w:rPr>
        <w:t>Tabel</w:t>
      </w:r>
      <w:r>
        <w:rPr>
          <w:rFonts w:ascii="Times New Roman" w:hAnsi="Times New Roman"/>
          <w:b/>
          <w:sz w:val="24"/>
          <w:szCs w:val="24"/>
          <w:lang w:eastAsia="id-ID"/>
        </w:rPr>
        <w:t xml:space="preserve"> </w:t>
      </w:r>
      <w:r>
        <w:rPr>
          <w:rFonts w:ascii="Times New Roman" w:hAnsi="Times New Roman"/>
          <w:b/>
          <w:sz w:val="24"/>
          <w:szCs w:val="24"/>
          <w:lang w:val="id-ID" w:eastAsia="id-ID"/>
        </w:rPr>
        <w:t>3</w:t>
      </w:r>
      <w:r>
        <w:rPr>
          <w:rFonts w:ascii="Times New Roman" w:eastAsia="Calibri" w:hAnsi="Times New Roman" w:cs="Times New Roman"/>
          <w:b/>
          <w:sz w:val="24"/>
          <w:szCs w:val="24"/>
          <w:lang w:eastAsia="id-ID"/>
        </w:rPr>
        <w:t>.1.</w:t>
      </w:r>
    </w:p>
    <w:p w:rsidR="002710F1" w:rsidRPr="00B34414" w:rsidRDefault="002710F1" w:rsidP="002710F1">
      <w:pPr>
        <w:spacing w:after="0" w:line="240" w:lineRule="auto"/>
        <w:jc w:val="center"/>
        <w:rPr>
          <w:rFonts w:ascii="Times New Roman" w:eastAsia="Calibri" w:hAnsi="Times New Roman" w:cs="Times New Roman"/>
          <w:b/>
          <w:sz w:val="24"/>
          <w:szCs w:val="24"/>
          <w:lang w:eastAsia="id-ID"/>
        </w:rPr>
      </w:pPr>
      <w:r w:rsidRPr="00B34414">
        <w:rPr>
          <w:rFonts w:ascii="Times New Roman" w:eastAsia="Calibri" w:hAnsi="Times New Roman" w:cs="Times New Roman"/>
          <w:b/>
          <w:sz w:val="24"/>
          <w:szCs w:val="24"/>
          <w:lang w:eastAsia="id-ID"/>
        </w:rPr>
        <w:t>Indikator Kinerja Kecamatan Wonoayu</w:t>
      </w:r>
    </w:p>
    <w:p w:rsidR="002710F1" w:rsidRPr="00B34414" w:rsidRDefault="002710F1" w:rsidP="002710F1">
      <w:pPr>
        <w:spacing w:after="0" w:line="240" w:lineRule="auto"/>
        <w:jc w:val="center"/>
        <w:rPr>
          <w:rFonts w:ascii="Times New Roman" w:eastAsia="Calibri" w:hAnsi="Times New Roman" w:cs="Times New Roman"/>
          <w:b/>
          <w:sz w:val="24"/>
          <w:szCs w:val="24"/>
          <w:lang w:eastAsia="id-ID"/>
        </w:rPr>
      </w:pPr>
      <w:r w:rsidRPr="00B34414">
        <w:rPr>
          <w:rFonts w:ascii="Times New Roman" w:eastAsia="Calibri" w:hAnsi="Times New Roman" w:cs="Times New Roman"/>
          <w:b/>
          <w:sz w:val="24"/>
          <w:szCs w:val="24"/>
          <w:lang w:eastAsia="id-ID"/>
        </w:rPr>
        <w:t>Yang Mengacu Pada Tujuan dan Sasaran RPJMD</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984"/>
        <w:gridCol w:w="851"/>
        <w:gridCol w:w="708"/>
        <w:gridCol w:w="709"/>
        <w:gridCol w:w="709"/>
        <w:gridCol w:w="709"/>
        <w:gridCol w:w="752"/>
        <w:gridCol w:w="1516"/>
      </w:tblGrid>
      <w:tr w:rsidR="002710F1" w:rsidRPr="00E207F9" w:rsidTr="005B7870">
        <w:tc>
          <w:tcPr>
            <w:tcW w:w="567" w:type="dxa"/>
            <w:vMerge w:val="restart"/>
            <w:shd w:val="clear" w:color="auto" w:fill="4BACC6"/>
            <w:vAlign w:val="center"/>
          </w:tcPr>
          <w:p w:rsidR="002710F1" w:rsidRPr="00E207F9" w:rsidRDefault="002710F1" w:rsidP="00404803">
            <w:pPr>
              <w:spacing w:after="0" w:line="240" w:lineRule="auto"/>
              <w:jc w:val="center"/>
              <w:rPr>
                <w:rFonts w:ascii="Times New Roman" w:eastAsia="Calibri" w:hAnsi="Times New Roman" w:cs="Times New Roman"/>
                <w:b/>
                <w:sz w:val="18"/>
                <w:szCs w:val="18"/>
                <w:lang w:eastAsia="id-ID"/>
              </w:rPr>
            </w:pPr>
            <w:r w:rsidRPr="00E207F9">
              <w:rPr>
                <w:rFonts w:ascii="Times New Roman" w:eastAsia="Calibri" w:hAnsi="Times New Roman" w:cs="Times New Roman"/>
                <w:b/>
                <w:sz w:val="18"/>
                <w:szCs w:val="18"/>
                <w:lang w:eastAsia="id-ID"/>
              </w:rPr>
              <w:t>No.</w:t>
            </w:r>
          </w:p>
        </w:tc>
        <w:tc>
          <w:tcPr>
            <w:tcW w:w="1984" w:type="dxa"/>
            <w:vMerge w:val="restart"/>
            <w:shd w:val="clear" w:color="auto" w:fill="4BACC6"/>
            <w:vAlign w:val="center"/>
          </w:tcPr>
          <w:p w:rsidR="002710F1" w:rsidRPr="00E207F9" w:rsidRDefault="002710F1" w:rsidP="00404803">
            <w:pPr>
              <w:spacing w:after="0" w:line="240" w:lineRule="auto"/>
              <w:jc w:val="center"/>
              <w:rPr>
                <w:rFonts w:ascii="Times New Roman" w:eastAsia="Calibri" w:hAnsi="Times New Roman" w:cs="Times New Roman"/>
                <w:b/>
                <w:sz w:val="18"/>
                <w:szCs w:val="18"/>
                <w:lang w:eastAsia="id-ID"/>
              </w:rPr>
            </w:pPr>
            <w:r w:rsidRPr="00E207F9">
              <w:rPr>
                <w:rFonts w:ascii="Times New Roman" w:eastAsia="Calibri" w:hAnsi="Times New Roman" w:cs="Times New Roman"/>
                <w:b/>
                <w:sz w:val="18"/>
                <w:szCs w:val="18"/>
                <w:lang w:eastAsia="id-ID"/>
              </w:rPr>
              <w:t>Indikator</w:t>
            </w:r>
          </w:p>
        </w:tc>
        <w:tc>
          <w:tcPr>
            <w:tcW w:w="851" w:type="dxa"/>
            <w:vMerge w:val="restart"/>
            <w:shd w:val="clear" w:color="auto" w:fill="4BACC6"/>
            <w:vAlign w:val="center"/>
          </w:tcPr>
          <w:p w:rsidR="002710F1" w:rsidRPr="00E207F9" w:rsidRDefault="002710F1" w:rsidP="00404803">
            <w:pPr>
              <w:spacing w:after="0" w:line="240" w:lineRule="auto"/>
              <w:jc w:val="center"/>
              <w:rPr>
                <w:rFonts w:ascii="Times New Roman" w:eastAsia="Calibri" w:hAnsi="Times New Roman" w:cs="Times New Roman"/>
                <w:b/>
                <w:sz w:val="18"/>
                <w:szCs w:val="18"/>
                <w:lang w:eastAsia="id-ID"/>
              </w:rPr>
            </w:pPr>
            <w:r w:rsidRPr="00E207F9">
              <w:rPr>
                <w:rFonts w:ascii="Times New Roman" w:eastAsia="Calibri" w:hAnsi="Times New Roman" w:cs="Times New Roman"/>
                <w:b/>
                <w:sz w:val="18"/>
                <w:szCs w:val="18"/>
                <w:lang w:eastAsia="id-ID"/>
              </w:rPr>
              <w:t>Kondisi Kinerja Pada Awal Periode RPJMD</w:t>
            </w:r>
          </w:p>
        </w:tc>
        <w:tc>
          <w:tcPr>
            <w:tcW w:w="3587" w:type="dxa"/>
            <w:gridSpan w:val="5"/>
            <w:shd w:val="clear" w:color="auto" w:fill="4BACC6"/>
            <w:vAlign w:val="center"/>
          </w:tcPr>
          <w:p w:rsidR="002710F1" w:rsidRPr="00E207F9" w:rsidRDefault="002710F1" w:rsidP="00404803">
            <w:pPr>
              <w:spacing w:after="0" w:line="240" w:lineRule="auto"/>
              <w:jc w:val="center"/>
              <w:rPr>
                <w:rFonts w:ascii="Times New Roman" w:eastAsia="Calibri" w:hAnsi="Times New Roman" w:cs="Times New Roman"/>
                <w:b/>
                <w:sz w:val="18"/>
                <w:szCs w:val="18"/>
                <w:lang w:eastAsia="id-ID"/>
              </w:rPr>
            </w:pPr>
            <w:r w:rsidRPr="00E207F9">
              <w:rPr>
                <w:rFonts w:ascii="Times New Roman" w:eastAsia="Calibri" w:hAnsi="Times New Roman" w:cs="Times New Roman"/>
                <w:b/>
                <w:sz w:val="18"/>
                <w:szCs w:val="18"/>
                <w:lang w:eastAsia="id-ID"/>
              </w:rPr>
              <w:t>Target Capaian Setiap Tahun</w:t>
            </w:r>
          </w:p>
        </w:tc>
        <w:tc>
          <w:tcPr>
            <w:tcW w:w="1516" w:type="dxa"/>
            <w:vMerge w:val="restart"/>
            <w:shd w:val="clear" w:color="auto" w:fill="4BACC6"/>
            <w:vAlign w:val="center"/>
          </w:tcPr>
          <w:p w:rsidR="002710F1" w:rsidRPr="00E207F9" w:rsidRDefault="002710F1" w:rsidP="00404803">
            <w:pPr>
              <w:spacing w:after="0" w:line="240" w:lineRule="auto"/>
              <w:jc w:val="center"/>
              <w:rPr>
                <w:rFonts w:ascii="Times New Roman" w:eastAsia="Calibri" w:hAnsi="Times New Roman" w:cs="Times New Roman"/>
                <w:b/>
                <w:sz w:val="18"/>
                <w:szCs w:val="18"/>
                <w:lang w:eastAsia="id-ID"/>
              </w:rPr>
            </w:pPr>
            <w:r w:rsidRPr="00E207F9">
              <w:rPr>
                <w:rFonts w:ascii="Times New Roman" w:eastAsia="Calibri" w:hAnsi="Times New Roman" w:cs="Times New Roman"/>
                <w:b/>
                <w:sz w:val="18"/>
                <w:szCs w:val="18"/>
                <w:lang w:eastAsia="id-ID"/>
              </w:rPr>
              <w:t>Kondisi Kinerja Pada Akhir Periode RPJMD</w:t>
            </w:r>
          </w:p>
        </w:tc>
      </w:tr>
      <w:tr w:rsidR="002710F1" w:rsidRPr="00E207F9" w:rsidTr="005B7870">
        <w:tc>
          <w:tcPr>
            <w:tcW w:w="567" w:type="dxa"/>
            <w:vMerge/>
          </w:tcPr>
          <w:p w:rsidR="002710F1" w:rsidRPr="00E207F9" w:rsidRDefault="002710F1" w:rsidP="00404803">
            <w:pPr>
              <w:spacing w:after="0" w:line="240" w:lineRule="auto"/>
              <w:rPr>
                <w:rFonts w:ascii="Times New Roman" w:eastAsia="Calibri" w:hAnsi="Times New Roman" w:cs="Times New Roman"/>
                <w:sz w:val="14"/>
                <w:szCs w:val="14"/>
                <w:lang w:eastAsia="id-ID"/>
              </w:rPr>
            </w:pPr>
          </w:p>
        </w:tc>
        <w:tc>
          <w:tcPr>
            <w:tcW w:w="1984" w:type="dxa"/>
            <w:vMerge/>
          </w:tcPr>
          <w:p w:rsidR="002710F1" w:rsidRPr="00E207F9" w:rsidRDefault="002710F1" w:rsidP="00404803">
            <w:pPr>
              <w:spacing w:after="0" w:line="240" w:lineRule="auto"/>
              <w:rPr>
                <w:rFonts w:ascii="Times New Roman" w:eastAsia="Calibri" w:hAnsi="Times New Roman" w:cs="Times New Roman"/>
                <w:sz w:val="14"/>
                <w:szCs w:val="14"/>
                <w:lang w:eastAsia="id-ID"/>
              </w:rPr>
            </w:pPr>
          </w:p>
        </w:tc>
        <w:tc>
          <w:tcPr>
            <w:tcW w:w="851" w:type="dxa"/>
            <w:vMerge/>
          </w:tcPr>
          <w:p w:rsidR="002710F1" w:rsidRPr="00E207F9" w:rsidRDefault="002710F1" w:rsidP="00404803">
            <w:pPr>
              <w:spacing w:after="0" w:line="240" w:lineRule="auto"/>
              <w:rPr>
                <w:rFonts w:ascii="Times New Roman" w:eastAsia="Calibri" w:hAnsi="Times New Roman" w:cs="Times New Roman"/>
                <w:sz w:val="14"/>
                <w:szCs w:val="14"/>
                <w:lang w:eastAsia="id-ID"/>
              </w:rPr>
            </w:pPr>
          </w:p>
        </w:tc>
        <w:tc>
          <w:tcPr>
            <w:tcW w:w="708" w:type="dxa"/>
            <w:shd w:val="clear" w:color="auto" w:fill="4BACC6"/>
            <w:vAlign w:val="center"/>
          </w:tcPr>
          <w:p w:rsidR="002710F1" w:rsidRPr="00E207F9" w:rsidRDefault="002710F1" w:rsidP="00404803">
            <w:pPr>
              <w:spacing w:after="0" w:line="240" w:lineRule="auto"/>
              <w:jc w:val="center"/>
              <w:rPr>
                <w:rFonts w:ascii="Times New Roman" w:eastAsia="Calibri" w:hAnsi="Times New Roman" w:cs="Times New Roman"/>
                <w:b/>
                <w:sz w:val="18"/>
                <w:szCs w:val="18"/>
                <w:lang w:eastAsia="id-ID"/>
              </w:rPr>
            </w:pPr>
            <w:r w:rsidRPr="00E207F9">
              <w:rPr>
                <w:rFonts w:ascii="Times New Roman" w:eastAsia="Calibri" w:hAnsi="Times New Roman" w:cs="Times New Roman"/>
                <w:b/>
                <w:sz w:val="18"/>
                <w:szCs w:val="18"/>
                <w:lang w:eastAsia="id-ID"/>
              </w:rPr>
              <w:t>2016</w:t>
            </w:r>
          </w:p>
        </w:tc>
        <w:tc>
          <w:tcPr>
            <w:tcW w:w="709" w:type="dxa"/>
            <w:shd w:val="clear" w:color="auto" w:fill="4BACC6"/>
            <w:vAlign w:val="center"/>
          </w:tcPr>
          <w:p w:rsidR="002710F1" w:rsidRPr="00E207F9" w:rsidRDefault="002710F1" w:rsidP="00404803">
            <w:pPr>
              <w:spacing w:after="0" w:line="240" w:lineRule="auto"/>
              <w:jc w:val="center"/>
              <w:rPr>
                <w:rFonts w:ascii="Times New Roman" w:eastAsia="Calibri" w:hAnsi="Times New Roman" w:cs="Times New Roman"/>
                <w:b/>
                <w:sz w:val="18"/>
                <w:szCs w:val="18"/>
                <w:lang w:eastAsia="id-ID"/>
              </w:rPr>
            </w:pPr>
            <w:r w:rsidRPr="00E207F9">
              <w:rPr>
                <w:rFonts w:ascii="Times New Roman" w:eastAsia="Calibri" w:hAnsi="Times New Roman" w:cs="Times New Roman"/>
                <w:b/>
                <w:sz w:val="18"/>
                <w:szCs w:val="18"/>
                <w:lang w:eastAsia="id-ID"/>
              </w:rPr>
              <w:t>2017</w:t>
            </w:r>
          </w:p>
        </w:tc>
        <w:tc>
          <w:tcPr>
            <w:tcW w:w="709" w:type="dxa"/>
            <w:shd w:val="clear" w:color="auto" w:fill="4BACC6"/>
            <w:vAlign w:val="center"/>
          </w:tcPr>
          <w:p w:rsidR="002710F1" w:rsidRPr="00E207F9" w:rsidRDefault="002710F1" w:rsidP="00404803">
            <w:pPr>
              <w:spacing w:after="0" w:line="240" w:lineRule="auto"/>
              <w:jc w:val="center"/>
              <w:rPr>
                <w:rFonts w:ascii="Times New Roman" w:eastAsia="Calibri" w:hAnsi="Times New Roman" w:cs="Times New Roman"/>
                <w:b/>
                <w:sz w:val="18"/>
                <w:szCs w:val="18"/>
                <w:lang w:eastAsia="id-ID"/>
              </w:rPr>
            </w:pPr>
            <w:r w:rsidRPr="00E207F9">
              <w:rPr>
                <w:rFonts w:ascii="Times New Roman" w:eastAsia="Calibri" w:hAnsi="Times New Roman" w:cs="Times New Roman"/>
                <w:b/>
                <w:sz w:val="18"/>
                <w:szCs w:val="18"/>
                <w:lang w:eastAsia="id-ID"/>
              </w:rPr>
              <w:t>2018</w:t>
            </w:r>
          </w:p>
        </w:tc>
        <w:tc>
          <w:tcPr>
            <w:tcW w:w="709" w:type="dxa"/>
            <w:shd w:val="clear" w:color="auto" w:fill="4BACC6"/>
            <w:vAlign w:val="center"/>
          </w:tcPr>
          <w:p w:rsidR="002710F1" w:rsidRPr="00E207F9" w:rsidRDefault="002710F1" w:rsidP="00404803">
            <w:pPr>
              <w:spacing w:after="0" w:line="240" w:lineRule="auto"/>
              <w:jc w:val="center"/>
              <w:rPr>
                <w:rFonts w:ascii="Times New Roman" w:eastAsia="Calibri" w:hAnsi="Times New Roman" w:cs="Times New Roman"/>
                <w:b/>
                <w:sz w:val="18"/>
                <w:szCs w:val="18"/>
                <w:lang w:eastAsia="id-ID"/>
              </w:rPr>
            </w:pPr>
            <w:r w:rsidRPr="00E207F9">
              <w:rPr>
                <w:rFonts w:ascii="Times New Roman" w:eastAsia="Calibri" w:hAnsi="Times New Roman" w:cs="Times New Roman"/>
                <w:b/>
                <w:sz w:val="18"/>
                <w:szCs w:val="18"/>
                <w:lang w:eastAsia="id-ID"/>
              </w:rPr>
              <w:t>2019</w:t>
            </w:r>
          </w:p>
        </w:tc>
        <w:tc>
          <w:tcPr>
            <w:tcW w:w="752" w:type="dxa"/>
            <w:shd w:val="clear" w:color="auto" w:fill="4BACC6"/>
            <w:vAlign w:val="center"/>
          </w:tcPr>
          <w:p w:rsidR="002710F1" w:rsidRPr="00E207F9" w:rsidRDefault="002710F1" w:rsidP="00404803">
            <w:pPr>
              <w:spacing w:after="0" w:line="240" w:lineRule="auto"/>
              <w:jc w:val="center"/>
              <w:rPr>
                <w:rFonts w:ascii="Times New Roman" w:eastAsia="Calibri" w:hAnsi="Times New Roman" w:cs="Times New Roman"/>
                <w:b/>
                <w:sz w:val="18"/>
                <w:szCs w:val="18"/>
                <w:lang w:eastAsia="id-ID"/>
              </w:rPr>
            </w:pPr>
            <w:r w:rsidRPr="00E207F9">
              <w:rPr>
                <w:rFonts w:ascii="Times New Roman" w:eastAsia="Calibri" w:hAnsi="Times New Roman" w:cs="Times New Roman"/>
                <w:b/>
                <w:sz w:val="18"/>
                <w:szCs w:val="18"/>
                <w:lang w:eastAsia="id-ID"/>
              </w:rPr>
              <w:t>2020</w:t>
            </w:r>
          </w:p>
        </w:tc>
        <w:tc>
          <w:tcPr>
            <w:tcW w:w="1516" w:type="dxa"/>
            <w:vMerge/>
          </w:tcPr>
          <w:p w:rsidR="002710F1" w:rsidRPr="00E207F9" w:rsidRDefault="002710F1" w:rsidP="00404803">
            <w:pPr>
              <w:spacing w:after="0" w:line="240" w:lineRule="auto"/>
              <w:rPr>
                <w:rFonts w:ascii="Times New Roman" w:eastAsia="Calibri" w:hAnsi="Times New Roman" w:cs="Times New Roman"/>
                <w:sz w:val="14"/>
                <w:szCs w:val="14"/>
                <w:lang w:eastAsia="id-ID"/>
              </w:rPr>
            </w:pPr>
          </w:p>
        </w:tc>
      </w:tr>
      <w:tr w:rsidR="002710F1" w:rsidRPr="00E207F9" w:rsidTr="005B7870">
        <w:trPr>
          <w:trHeight w:val="599"/>
        </w:trPr>
        <w:tc>
          <w:tcPr>
            <w:tcW w:w="567" w:type="dxa"/>
            <w:shd w:val="clear" w:color="auto" w:fill="DAEEF3"/>
          </w:tcPr>
          <w:p w:rsidR="002710F1" w:rsidRPr="00E207F9" w:rsidRDefault="002710F1" w:rsidP="00404803">
            <w:pPr>
              <w:spacing w:after="0" w:line="240" w:lineRule="auto"/>
              <w:jc w:val="center"/>
              <w:rPr>
                <w:rFonts w:ascii="Times New Roman" w:eastAsia="Calibri" w:hAnsi="Times New Roman" w:cs="Times New Roman"/>
                <w:sz w:val="20"/>
                <w:szCs w:val="20"/>
                <w:lang w:eastAsia="id-ID"/>
              </w:rPr>
            </w:pPr>
            <w:r w:rsidRPr="00E207F9">
              <w:rPr>
                <w:rFonts w:ascii="Times New Roman" w:eastAsia="Calibri" w:hAnsi="Times New Roman" w:cs="Times New Roman"/>
                <w:sz w:val="20"/>
                <w:szCs w:val="20"/>
                <w:lang w:eastAsia="id-ID"/>
              </w:rPr>
              <w:t>1.</w:t>
            </w:r>
          </w:p>
        </w:tc>
        <w:tc>
          <w:tcPr>
            <w:tcW w:w="1984" w:type="dxa"/>
            <w:shd w:val="clear" w:color="auto" w:fill="DAEEF3"/>
          </w:tcPr>
          <w:p w:rsidR="002710F1" w:rsidRPr="00E207F9" w:rsidRDefault="002710F1" w:rsidP="00404803">
            <w:pPr>
              <w:spacing w:after="0" w:line="240" w:lineRule="auto"/>
              <w:rPr>
                <w:rFonts w:ascii="Times New Roman" w:eastAsia="Calibri" w:hAnsi="Times New Roman" w:cs="Times New Roman"/>
                <w:sz w:val="20"/>
                <w:szCs w:val="20"/>
                <w:lang w:eastAsia="id-ID"/>
              </w:rPr>
            </w:pPr>
            <w:r w:rsidRPr="00E207F9">
              <w:rPr>
                <w:rFonts w:ascii="Times New Roman" w:eastAsia="Calibri" w:hAnsi="Times New Roman" w:cs="Times New Roman"/>
                <w:sz w:val="20"/>
                <w:szCs w:val="20"/>
                <w:lang w:eastAsia="id-ID"/>
              </w:rPr>
              <w:t>Survey Kepuasan Masyarakat (SKM)</w:t>
            </w:r>
          </w:p>
        </w:tc>
        <w:tc>
          <w:tcPr>
            <w:tcW w:w="851" w:type="dxa"/>
            <w:shd w:val="clear" w:color="auto" w:fill="DAEEF3"/>
          </w:tcPr>
          <w:p w:rsidR="002710F1" w:rsidRPr="00E207F9" w:rsidRDefault="002710F1" w:rsidP="00404803">
            <w:pPr>
              <w:spacing w:after="0" w:line="240" w:lineRule="auto"/>
              <w:jc w:val="center"/>
              <w:rPr>
                <w:rFonts w:ascii="Times New Roman" w:eastAsia="Calibri" w:hAnsi="Times New Roman" w:cs="Times New Roman"/>
                <w:sz w:val="20"/>
                <w:szCs w:val="20"/>
                <w:lang w:eastAsia="id-ID"/>
              </w:rPr>
            </w:pPr>
            <w:r>
              <w:rPr>
                <w:rFonts w:ascii="Times New Roman" w:eastAsia="Calibri" w:hAnsi="Times New Roman" w:cs="Times New Roman"/>
                <w:sz w:val="20"/>
                <w:szCs w:val="20"/>
                <w:lang w:eastAsia="id-ID"/>
              </w:rPr>
              <w:t>70</w:t>
            </w:r>
          </w:p>
        </w:tc>
        <w:tc>
          <w:tcPr>
            <w:tcW w:w="708" w:type="dxa"/>
            <w:shd w:val="clear" w:color="auto" w:fill="DAEEF3"/>
          </w:tcPr>
          <w:p w:rsidR="002710F1" w:rsidRPr="00E207F9" w:rsidRDefault="002710F1" w:rsidP="00404803">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75</w:t>
            </w:r>
          </w:p>
        </w:tc>
        <w:tc>
          <w:tcPr>
            <w:tcW w:w="709" w:type="dxa"/>
            <w:shd w:val="clear" w:color="auto" w:fill="DAEEF3"/>
          </w:tcPr>
          <w:p w:rsidR="002710F1" w:rsidRPr="00E207F9" w:rsidRDefault="002710F1" w:rsidP="00404803">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80</w:t>
            </w:r>
          </w:p>
        </w:tc>
        <w:tc>
          <w:tcPr>
            <w:tcW w:w="709" w:type="dxa"/>
            <w:shd w:val="clear" w:color="auto" w:fill="DAEEF3"/>
          </w:tcPr>
          <w:p w:rsidR="002710F1" w:rsidRPr="00E207F9" w:rsidRDefault="002710F1" w:rsidP="00404803">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85</w:t>
            </w:r>
          </w:p>
        </w:tc>
        <w:tc>
          <w:tcPr>
            <w:tcW w:w="709" w:type="dxa"/>
            <w:shd w:val="clear" w:color="auto" w:fill="DAEEF3"/>
          </w:tcPr>
          <w:p w:rsidR="002710F1" w:rsidRPr="00E207F9" w:rsidRDefault="002710F1" w:rsidP="00404803">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90</w:t>
            </w:r>
          </w:p>
        </w:tc>
        <w:tc>
          <w:tcPr>
            <w:tcW w:w="752" w:type="dxa"/>
            <w:shd w:val="clear" w:color="auto" w:fill="DAEEF3"/>
          </w:tcPr>
          <w:p w:rsidR="002710F1" w:rsidRPr="00E207F9" w:rsidRDefault="002710F1" w:rsidP="00404803">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95</w:t>
            </w:r>
          </w:p>
        </w:tc>
        <w:tc>
          <w:tcPr>
            <w:tcW w:w="1516" w:type="dxa"/>
            <w:shd w:val="clear" w:color="auto" w:fill="DAEEF3"/>
          </w:tcPr>
          <w:p w:rsidR="002710F1" w:rsidRPr="00E207F9" w:rsidRDefault="002710F1" w:rsidP="00404803">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100</w:t>
            </w:r>
          </w:p>
        </w:tc>
      </w:tr>
      <w:tr w:rsidR="002710F1" w:rsidRPr="00E207F9" w:rsidTr="005B7870">
        <w:trPr>
          <w:trHeight w:val="848"/>
        </w:trPr>
        <w:tc>
          <w:tcPr>
            <w:tcW w:w="567" w:type="dxa"/>
            <w:shd w:val="clear" w:color="auto" w:fill="DAEEF3"/>
          </w:tcPr>
          <w:p w:rsidR="002710F1" w:rsidRPr="00E207F9" w:rsidRDefault="002710F1" w:rsidP="00404803">
            <w:pPr>
              <w:spacing w:after="0" w:line="240" w:lineRule="auto"/>
              <w:jc w:val="center"/>
              <w:rPr>
                <w:rFonts w:ascii="Times New Roman" w:eastAsia="Calibri" w:hAnsi="Times New Roman" w:cs="Times New Roman"/>
                <w:sz w:val="20"/>
                <w:szCs w:val="20"/>
                <w:lang w:eastAsia="id-ID"/>
              </w:rPr>
            </w:pPr>
            <w:r w:rsidRPr="00E207F9">
              <w:rPr>
                <w:rFonts w:ascii="Times New Roman" w:eastAsia="Calibri" w:hAnsi="Times New Roman" w:cs="Times New Roman"/>
                <w:sz w:val="20"/>
                <w:szCs w:val="20"/>
                <w:lang w:eastAsia="id-ID"/>
              </w:rPr>
              <w:t>2.</w:t>
            </w:r>
          </w:p>
        </w:tc>
        <w:tc>
          <w:tcPr>
            <w:tcW w:w="1984" w:type="dxa"/>
            <w:shd w:val="clear" w:color="auto" w:fill="DAEEF3"/>
          </w:tcPr>
          <w:p w:rsidR="002710F1" w:rsidRPr="00E207F9" w:rsidRDefault="002710F1" w:rsidP="00404803">
            <w:pPr>
              <w:spacing w:after="0" w:line="240" w:lineRule="auto"/>
              <w:rPr>
                <w:rFonts w:ascii="Times New Roman" w:eastAsia="Calibri" w:hAnsi="Times New Roman" w:cs="Times New Roman"/>
                <w:sz w:val="20"/>
                <w:szCs w:val="20"/>
                <w:lang w:eastAsia="id-ID"/>
              </w:rPr>
            </w:pPr>
            <w:r w:rsidRPr="00E207F9">
              <w:rPr>
                <w:rFonts w:ascii="Times New Roman" w:eastAsia="Calibri" w:hAnsi="Times New Roman" w:cs="Times New Roman"/>
                <w:sz w:val="20"/>
                <w:szCs w:val="20"/>
                <w:lang w:eastAsia="id-ID"/>
              </w:rPr>
              <w:t>Persentase hasil koordinasi  pada setiap bidang</w:t>
            </w:r>
          </w:p>
        </w:tc>
        <w:tc>
          <w:tcPr>
            <w:tcW w:w="851" w:type="dxa"/>
            <w:shd w:val="clear" w:color="auto" w:fill="DAEEF3"/>
          </w:tcPr>
          <w:p w:rsidR="002710F1" w:rsidRPr="00E207F9" w:rsidRDefault="002710F1" w:rsidP="00404803">
            <w:pPr>
              <w:spacing w:after="0" w:line="240" w:lineRule="auto"/>
              <w:jc w:val="center"/>
              <w:rPr>
                <w:rFonts w:ascii="Times New Roman" w:eastAsia="Calibri" w:hAnsi="Times New Roman" w:cs="Times New Roman"/>
                <w:sz w:val="20"/>
                <w:szCs w:val="20"/>
                <w:lang w:eastAsia="id-ID"/>
              </w:rPr>
            </w:pPr>
            <w:r w:rsidRPr="00E207F9">
              <w:rPr>
                <w:rFonts w:ascii="Times New Roman" w:eastAsia="Calibri" w:hAnsi="Times New Roman" w:cs="Times New Roman"/>
                <w:sz w:val="20"/>
                <w:szCs w:val="20"/>
                <w:lang w:eastAsia="id-ID"/>
              </w:rPr>
              <w:t>50 %</w:t>
            </w:r>
          </w:p>
        </w:tc>
        <w:tc>
          <w:tcPr>
            <w:tcW w:w="708" w:type="dxa"/>
            <w:shd w:val="clear" w:color="auto" w:fill="DAEEF3"/>
          </w:tcPr>
          <w:p w:rsidR="002710F1" w:rsidRPr="00E207F9" w:rsidRDefault="002710F1" w:rsidP="00404803">
            <w:pPr>
              <w:spacing w:after="0" w:line="240" w:lineRule="auto"/>
              <w:jc w:val="center"/>
              <w:rPr>
                <w:rFonts w:ascii="Times New Roman" w:eastAsia="Calibri" w:hAnsi="Times New Roman" w:cs="Times New Roman"/>
                <w:sz w:val="20"/>
                <w:szCs w:val="20"/>
                <w:lang w:eastAsia="id-ID"/>
              </w:rPr>
            </w:pPr>
            <w:r w:rsidRPr="00E207F9">
              <w:rPr>
                <w:rFonts w:ascii="Times New Roman" w:eastAsia="Calibri" w:hAnsi="Times New Roman" w:cs="Times New Roman"/>
                <w:sz w:val="20"/>
                <w:szCs w:val="20"/>
                <w:lang w:eastAsia="id-ID"/>
              </w:rPr>
              <w:t>60 %</w:t>
            </w:r>
          </w:p>
        </w:tc>
        <w:tc>
          <w:tcPr>
            <w:tcW w:w="709" w:type="dxa"/>
            <w:shd w:val="clear" w:color="auto" w:fill="DAEEF3"/>
          </w:tcPr>
          <w:p w:rsidR="002710F1" w:rsidRPr="00E207F9" w:rsidRDefault="002710F1" w:rsidP="00404803">
            <w:pPr>
              <w:spacing w:after="0" w:line="240" w:lineRule="auto"/>
              <w:jc w:val="center"/>
              <w:rPr>
                <w:rFonts w:ascii="Times New Roman" w:eastAsia="Calibri" w:hAnsi="Times New Roman" w:cs="Times New Roman"/>
                <w:sz w:val="20"/>
                <w:szCs w:val="20"/>
                <w:lang w:eastAsia="id-ID"/>
              </w:rPr>
            </w:pPr>
            <w:r w:rsidRPr="00E207F9">
              <w:rPr>
                <w:rFonts w:ascii="Times New Roman" w:eastAsia="Calibri" w:hAnsi="Times New Roman" w:cs="Times New Roman"/>
                <w:sz w:val="20"/>
                <w:szCs w:val="20"/>
                <w:lang w:eastAsia="id-ID"/>
              </w:rPr>
              <w:t>70 %</w:t>
            </w:r>
          </w:p>
        </w:tc>
        <w:tc>
          <w:tcPr>
            <w:tcW w:w="709" w:type="dxa"/>
            <w:shd w:val="clear" w:color="auto" w:fill="DAEEF3"/>
          </w:tcPr>
          <w:p w:rsidR="002710F1" w:rsidRPr="00E207F9" w:rsidRDefault="002710F1" w:rsidP="00404803">
            <w:pPr>
              <w:spacing w:after="0" w:line="240" w:lineRule="auto"/>
              <w:jc w:val="center"/>
              <w:rPr>
                <w:rFonts w:ascii="Times New Roman" w:eastAsia="Calibri" w:hAnsi="Times New Roman" w:cs="Times New Roman"/>
                <w:sz w:val="20"/>
                <w:szCs w:val="20"/>
                <w:lang w:eastAsia="id-ID"/>
              </w:rPr>
            </w:pPr>
            <w:r w:rsidRPr="00E207F9">
              <w:rPr>
                <w:rFonts w:ascii="Times New Roman" w:eastAsia="Calibri" w:hAnsi="Times New Roman" w:cs="Times New Roman"/>
                <w:sz w:val="20"/>
                <w:szCs w:val="20"/>
                <w:lang w:eastAsia="id-ID"/>
              </w:rPr>
              <w:t>80 %</w:t>
            </w:r>
          </w:p>
        </w:tc>
        <w:tc>
          <w:tcPr>
            <w:tcW w:w="709" w:type="dxa"/>
            <w:shd w:val="clear" w:color="auto" w:fill="DAEEF3"/>
          </w:tcPr>
          <w:p w:rsidR="002710F1" w:rsidRPr="00E207F9" w:rsidRDefault="002710F1" w:rsidP="00404803">
            <w:pPr>
              <w:spacing w:after="0" w:line="240" w:lineRule="auto"/>
              <w:jc w:val="center"/>
              <w:rPr>
                <w:rFonts w:ascii="Times New Roman" w:eastAsia="Calibri" w:hAnsi="Times New Roman" w:cs="Times New Roman"/>
                <w:sz w:val="20"/>
                <w:szCs w:val="20"/>
                <w:lang w:eastAsia="id-ID"/>
              </w:rPr>
            </w:pPr>
            <w:r w:rsidRPr="00E207F9">
              <w:rPr>
                <w:rFonts w:ascii="Times New Roman" w:eastAsia="Calibri" w:hAnsi="Times New Roman" w:cs="Times New Roman"/>
                <w:sz w:val="20"/>
                <w:szCs w:val="20"/>
                <w:lang w:eastAsia="id-ID"/>
              </w:rPr>
              <w:t>90 %</w:t>
            </w:r>
          </w:p>
        </w:tc>
        <w:tc>
          <w:tcPr>
            <w:tcW w:w="752" w:type="dxa"/>
            <w:shd w:val="clear" w:color="auto" w:fill="DAEEF3"/>
          </w:tcPr>
          <w:p w:rsidR="002710F1" w:rsidRPr="00E207F9" w:rsidRDefault="002710F1" w:rsidP="00404803">
            <w:pPr>
              <w:spacing w:after="0" w:line="240" w:lineRule="auto"/>
              <w:jc w:val="center"/>
              <w:rPr>
                <w:rFonts w:ascii="Times New Roman" w:eastAsia="Calibri" w:hAnsi="Times New Roman" w:cs="Times New Roman"/>
                <w:sz w:val="20"/>
                <w:szCs w:val="20"/>
                <w:lang w:eastAsia="id-ID"/>
              </w:rPr>
            </w:pPr>
            <w:r w:rsidRPr="00E207F9">
              <w:rPr>
                <w:rFonts w:ascii="Times New Roman" w:eastAsia="Calibri" w:hAnsi="Times New Roman" w:cs="Times New Roman"/>
                <w:sz w:val="20"/>
                <w:szCs w:val="20"/>
                <w:lang w:eastAsia="id-ID"/>
              </w:rPr>
              <w:t>100 %</w:t>
            </w:r>
          </w:p>
        </w:tc>
        <w:tc>
          <w:tcPr>
            <w:tcW w:w="1516" w:type="dxa"/>
            <w:shd w:val="clear" w:color="auto" w:fill="DAEEF3"/>
          </w:tcPr>
          <w:p w:rsidR="002710F1" w:rsidRPr="00E207F9" w:rsidRDefault="002710F1" w:rsidP="00404803">
            <w:pPr>
              <w:spacing w:after="0" w:line="240" w:lineRule="auto"/>
              <w:jc w:val="center"/>
              <w:rPr>
                <w:rFonts w:ascii="Times New Roman" w:eastAsia="Calibri" w:hAnsi="Times New Roman" w:cs="Times New Roman"/>
                <w:sz w:val="20"/>
                <w:szCs w:val="20"/>
                <w:lang w:eastAsia="id-ID"/>
              </w:rPr>
            </w:pPr>
            <w:r w:rsidRPr="00E207F9">
              <w:rPr>
                <w:rFonts w:ascii="Times New Roman" w:eastAsia="Calibri" w:hAnsi="Times New Roman" w:cs="Times New Roman"/>
                <w:sz w:val="20"/>
                <w:szCs w:val="20"/>
                <w:lang w:eastAsia="id-ID"/>
              </w:rPr>
              <w:t>100 %</w:t>
            </w:r>
          </w:p>
        </w:tc>
      </w:tr>
      <w:tr w:rsidR="002710F1" w:rsidRPr="00E207F9" w:rsidTr="005B7870">
        <w:tc>
          <w:tcPr>
            <w:tcW w:w="567" w:type="dxa"/>
            <w:shd w:val="clear" w:color="auto" w:fill="DAEEF3"/>
          </w:tcPr>
          <w:p w:rsidR="002710F1" w:rsidRPr="00E207F9" w:rsidRDefault="002710F1" w:rsidP="00404803">
            <w:pPr>
              <w:spacing w:after="0" w:line="240" w:lineRule="auto"/>
              <w:jc w:val="center"/>
              <w:rPr>
                <w:rFonts w:ascii="Times New Roman" w:eastAsia="Calibri" w:hAnsi="Times New Roman" w:cs="Times New Roman"/>
                <w:sz w:val="20"/>
                <w:szCs w:val="20"/>
                <w:lang w:eastAsia="id-ID"/>
              </w:rPr>
            </w:pPr>
            <w:r w:rsidRPr="00E207F9">
              <w:rPr>
                <w:rFonts w:ascii="Times New Roman" w:eastAsia="Calibri" w:hAnsi="Times New Roman" w:cs="Times New Roman"/>
                <w:sz w:val="20"/>
                <w:szCs w:val="20"/>
                <w:lang w:eastAsia="id-ID"/>
              </w:rPr>
              <w:t>3.</w:t>
            </w:r>
          </w:p>
        </w:tc>
        <w:tc>
          <w:tcPr>
            <w:tcW w:w="1984" w:type="dxa"/>
            <w:shd w:val="clear" w:color="auto" w:fill="DAEEF3"/>
          </w:tcPr>
          <w:p w:rsidR="002710F1" w:rsidRPr="00E207F9" w:rsidRDefault="002710F1" w:rsidP="00404803">
            <w:pPr>
              <w:spacing w:after="0" w:line="240" w:lineRule="auto"/>
              <w:rPr>
                <w:rFonts w:ascii="Times New Roman" w:eastAsia="Calibri" w:hAnsi="Times New Roman" w:cs="Times New Roman"/>
                <w:sz w:val="20"/>
                <w:szCs w:val="20"/>
                <w:lang w:eastAsia="id-ID"/>
              </w:rPr>
            </w:pPr>
            <w:r w:rsidRPr="00E207F9">
              <w:rPr>
                <w:rFonts w:ascii="Times New Roman" w:eastAsia="Calibri" w:hAnsi="Times New Roman" w:cs="Times New Roman"/>
                <w:sz w:val="20"/>
                <w:szCs w:val="20"/>
                <w:lang w:eastAsia="id-ID"/>
              </w:rPr>
              <w:t>Persentase desa yang sudah menyusun APBDesa sesuai dengan Juknis, Persentase desa yang sudah menyusun LPPD sesuai dengan Juknis dan Persentase desa yang sudah melaksanakan musrenbang desa sesuai dengan Juknis</w:t>
            </w:r>
          </w:p>
        </w:tc>
        <w:tc>
          <w:tcPr>
            <w:tcW w:w="851" w:type="dxa"/>
            <w:shd w:val="clear" w:color="auto" w:fill="DAEEF3"/>
          </w:tcPr>
          <w:p w:rsidR="002710F1" w:rsidRPr="00E207F9" w:rsidRDefault="002710F1" w:rsidP="00404803">
            <w:pPr>
              <w:spacing w:after="0" w:line="240" w:lineRule="auto"/>
              <w:jc w:val="center"/>
              <w:rPr>
                <w:rFonts w:ascii="Times New Roman" w:eastAsia="Calibri" w:hAnsi="Times New Roman" w:cs="Times New Roman"/>
                <w:sz w:val="20"/>
                <w:szCs w:val="20"/>
                <w:lang w:eastAsia="id-ID"/>
              </w:rPr>
            </w:pPr>
            <w:r w:rsidRPr="00E207F9">
              <w:rPr>
                <w:rFonts w:ascii="Times New Roman" w:eastAsia="Calibri" w:hAnsi="Times New Roman" w:cs="Times New Roman"/>
                <w:sz w:val="20"/>
                <w:szCs w:val="20"/>
                <w:lang w:eastAsia="id-ID"/>
              </w:rPr>
              <w:t>50 %</w:t>
            </w:r>
          </w:p>
        </w:tc>
        <w:tc>
          <w:tcPr>
            <w:tcW w:w="708" w:type="dxa"/>
            <w:shd w:val="clear" w:color="auto" w:fill="DAEEF3"/>
          </w:tcPr>
          <w:p w:rsidR="002710F1" w:rsidRPr="00E207F9" w:rsidRDefault="002710F1" w:rsidP="00404803">
            <w:pPr>
              <w:spacing w:after="0" w:line="240" w:lineRule="auto"/>
              <w:jc w:val="center"/>
              <w:rPr>
                <w:rFonts w:ascii="Times New Roman" w:eastAsia="Calibri" w:hAnsi="Times New Roman" w:cs="Times New Roman"/>
                <w:sz w:val="20"/>
                <w:szCs w:val="20"/>
                <w:lang w:eastAsia="id-ID"/>
              </w:rPr>
            </w:pPr>
            <w:r w:rsidRPr="00E207F9">
              <w:rPr>
                <w:rFonts w:ascii="Times New Roman" w:eastAsia="Calibri" w:hAnsi="Times New Roman" w:cs="Times New Roman"/>
                <w:sz w:val="20"/>
                <w:szCs w:val="20"/>
                <w:lang w:eastAsia="id-ID"/>
              </w:rPr>
              <w:t>60 %</w:t>
            </w:r>
          </w:p>
        </w:tc>
        <w:tc>
          <w:tcPr>
            <w:tcW w:w="709" w:type="dxa"/>
            <w:shd w:val="clear" w:color="auto" w:fill="DAEEF3"/>
          </w:tcPr>
          <w:p w:rsidR="002710F1" w:rsidRPr="00E207F9" w:rsidRDefault="002710F1" w:rsidP="00404803">
            <w:pPr>
              <w:spacing w:after="0" w:line="240" w:lineRule="auto"/>
              <w:jc w:val="center"/>
              <w:rPr>
                <w:rFonts w:ascii="Times New Roman" w:eastAsia="Calibri" w:hAnsi="Times New Roman" w:cs="Times New Roman"/>
                <w:sz w:val="20"/>
                <w:szCs w:val="20"/>
                <w:lang w:eastAsia="id-ID"/>
              </w:rPr>
            </w:pPr>
            <w:r w:rsidRPr="00E207F9">
              <w:rPr>
                <w:rFonts w:ascii="Times New Roman" w:eastAsia="Calibri" w:hAnsi="Times New Roman" w:cs="Times New Roman"/>
                <w:sz w:val="20"/>
                <w:szCs w:val="20"/>
                <w:lang w:eastAsia="id-ID"/>
              </w:rPr>
              <w:t>70 %</w:t>
            </w:r>
          </w:p>
        </w:tc>
        <w:tc>
          <w:tcPr>
            <w:tcW w:w="709" w:type="dxa"/>
            <w:shd w:val="clear" w:color="auto" w:fill="DAEEF3"/>
          </w:tcPr>
          <w:p w:rsidR="002710F1" w:rsidRPr="00E207F9" w:rsidRDefault="002710F1" w:rsidP="00404803">
            <w:pPr>
              <w:spacing w:after="0" w:line="240" w:lineRule="auto"/>
              <w:jc w:val="center"/>
              <w:rPr>
                <w:rFonts w:ascii="Times New Roman" w:eastAsia="Calibri" w:hAnsi="Times New Roman" w:cs="Times New Roman"/>
                <w:sz w:val="20"/>
                <w:szCs w:val="20"/>
                <w:lang w:eastAsia="id-ID"/>
              </w:rPr>
            </w:pPr>
            <w:r w:rsidRPr="00E207F9">
              <w:rPr>
                <w:rFonts w:ascii="Times New Roman" w:eastAsia="Calibri" w:hAnsi="Times New Roman" w:cs="Times New Roman"/>
                <w:sz w:val="20"/>
                <w:szCs w:val="20"/>
                <w:lang w:eastAsia="id-ID"/>
              </w:rPr>
              <w:t>80 %</w:t>
            </w:r>
          </w:p>
        </w:tc>
        <w:tc>
          <w:tcPr>
            <w:tcW w:w="709" w:type="dxa"/>
            <w:shd w:val="clear" w:color="auto" w:fill="DAEEF3"/>
          </w:tcPr>
          <w:p w:rsidR="002710F1" w:rsidRPr="00E207F9" w:rsidRDefault="002710F1" w:rsidP="00404803">
            <w:pPr>
              <w:spacing w:after="0" w:line="240" w:lineRule="auto"/>
              <w:jc w:val="center"/>
              <w:rPr>
                <w:rFonts w:ascii="Times New Roman" w:eastAsia="Calibri" w:hAnsi="Times New Roman" w:cs="Times New Roman"/>
                <w:sz w:val="20"/>
                <w:szCs w:val="20"/>
                <w:lang w:eastAsia="id-ID"/>
              </w:rPr>
            </w:pPr>
            <w:r w:rsidRPr="00E207F9">
              <w:rPr>
                <w:rFonts w:ascii="Times New Roman" w:eastAsia="Calibri" w:hAnsi="Times New Roman" w:cs="Times New Roman"/>
                <w:sz w:val="20"/>
                <w:szCs w:val="20"/>
                <w:lang w:eastAsia="id-ID"/>
              </w:rPr>
              <w:t>90 %</w:t>
            </w:r>
          </w:p>
        </w:tc>
        <w:tc>
          <w:tcPr>
            <w:tcW w:w="752" w:type="dxa"/>
            <w:shd w:val="clear" w:color="auto" w:fill="DAEEF3"/>
          </w:tcPr>
          <w:p w:rsidR="002710F1" w:rsidRPr="00E207F9" w:rsidRDefault="002710F1" w:rsidP="00404803">
            <w:pPr>
              <w:spacing w:after="0" w:line="240" w:lineRule="auto"/>
              <w:jc w:val="center"/>
              <w:rPr>
                <w:rFonts w:ascii="Times New Roman" w:eastAsia="Calibri" w:hAnsi="Times New Roman" w:cs="Times New Roman"/>
                <w:sz w:val="20"/>
                <w:szCs w:val="20"/>
                <w:lang w:eastAsia="id-ID"/>
              </w:rPr>
            </w:pPr>
            <w:r w:rsidRPr="00E207F9">
              <w:rPr>
                <w:rFonts w:ascii="Times New Roman" w:eastAsia="Calibri" w:hAnsi="Times New Roman" w:cs="Times New Roman"/>
                <w:sz w:val="20"/>
                <w:szCs w:val="20"/>
                <w:lang w:eastAsia="id-ID"/>
              </w:rPr>
              <w:t>100 %</w:t>
            </w:r>
          </w:p>
        </w:tc>
        <w:tc>
          <w:tcPr>
            <w:tcW w:w="1516" w:type="dxa"/>
            <w:shd w:val="clear" w:color="auto" w:fill="DAEEF3"/>
          </w:tcPr>
          <w:p w:rsidR="002710F1" w:rsidRPr="00E207F9" w:rsidRDefault="002710F1" w:rsidP="00404803">
            <w:pPr>
              <w:spacing w:after="0" w:line="240" w:lineRule="auto"/>
              <w:jc w:val="center"/>
              <w:rPr>
                <w:rFonts w:ascii="Times New Roman" w:eastAsia="Calibri" w:hAnsi="Times New Roman" w:cs="Times New Roman"/>
                <w:sz w:val="20"/>
                <w:szCs w:val="20"/>
                <w:lang w:eastAsia="id-ID"/>
              </w:rPr>
            </w:pPr>
            <w:r w:rsidRPr="00E207F9">
              <w:rPr>
                <w:rFonts w:ascii="Times New Roman" w:eastAsia="Calibri" w:hAnsi="Times New Roman" w:cs="Times New Roman"/>
                <w:sz w:val="20"/>
                <w:szCs w:val="20"/>
                <w:lang w:eastAsia="id-ID"/>
              </w:rPr>
              <w:t>100 %</w:t>
            </w:r>
          </w:p>
        </w:tc>
      </w:tr>
    </w:tbl>
    <w:p w:rsidR="002710F1" w:rsidRPr="00381606" w:rsidRDefault="002710F1" w:rsidP="002710F1">
      <w:pPr>
        <w:spacing w:after="0" w:line="240" w:lineRule="auto"/>
        <w:rPr>
          <w:rFonts w:ascii="Times New Roman" w:eastAsia="Calibri" w:hAnsi="Times New Roman" w:cs="Times New Roman"/>
          <w:sz w:val="14"/>
          <w:szCs w:val="14"/>
          <w:lang w:eastAsia="id-ID"/>
        </w:rPr>
      </w:pPr>
    </w:p>
    <w:p w:rsidR="002710F1" w:rsidRDefault="002710F1" w:rsidP="002710F1">
      <w:pPr>
        <w:pStyle w:val="Default"/>
        <w:spacing w:line="360" w:lineRule="auto"/>
        <w:rPr>
          <w:rFonts w:ascii="Times New Roman" w:hAnsi="Times New Roman" w:cs="Times New Roman"/>
          <w:b/>
          <w:bCs/>
        </w:rPr>
      </w:pPr>
    </w:p>
    <w:p w:rsidR="002710F1" w:rsidRDefault="002710F1" w:rsidP="002710F1">
      <w:pPr>
        <w:pStyle w:val="Default"/>
        <w:spacing w:line="360" w:lineRule="auto"/>
        <w:ind w:left="426" w:firstLine="708"/>
        <w:jc w:val="both"/>
        <w:rPr>
          <w:rFonts w:ascii="Times New Roman" w:hAnsi="Times New Roman" w:cs="Times New Roman"/>
          <w:spacing w:val="-2"/>
        </w:rPr>
      </w:pPr>
      <w:r w:rsidRPr="00183D9E">
        <w:rPr>
          <w:rFonts w:ascii="Times New Roman" w:hAnsi="Times New Roman" w:cs="Times New Roman"/>
          <w:bCs/>
        </w:rPr>
        <w:t xml:space="preserve">Tabel diatas merupakan komitmen Kecamatan Wonoayu untuk direalisasikan tahun 2016 sampai tahun 2021. </w:t>
      </w:r>
      <w:r w:rsidRPr="00D102CD">
        <w:rPr>
          <w:rFonts w:ascii="Times New Roman" w:hAnsi="Times New Roman" w:cs="Times New Roman"/>
          <w:spacing w:val="-2"/>
        </w:rPr>
        <w:t xml:space="preserve">Guna mengukur </w:t>
      </w:r>
      <w:r>
        <w:rPr>
          <w:rFonts w:ascii="Times New Roman" w:hAnsi="Times New Roman" w:cs="Times New Roman"/>
          <w:spacing w:val="-2"/>
        </w:rPr>
        <w:t>keberhasilan program Kecamatan Wonoayu</w:t>
      </w:r>
      <w:r w:rsidRPr="00D102CD">
        <w:rPr>
          <w:rFonts w:ascii="Times New Roman" w:hAnsi="Times New Roman" w:cs="Times New Roman"/>
          <w:spacing w:val="-2"/>
        </w:rPr>
        <w:t xml:space="preserve"> yang telah ditetapkan, maka ditentukan Indikator Ki</w:t>
      </w:r>
      <w:r>
        <w:rPr>
          <w:rFonts w:ascii="Times New Roman" w:hAnsi="Times New Roman" w:cs="Times New Roman"/>
          <w:spacing w:val="-2"/>
        </w:rPr>
        <w:t>nerja Utama sebagai sebuah indik</w:t>
      </w:r>
      <w:r w:rsidRPr="00D102CD">
        <w:rPr>
          <w:rFonts w:ascii="Times New Roman" w:hAnsi="Times New Roman" w:cs="Times New Roman"/>
          <w:spacing w:val="-2"/>
        </w:rPr>
        <w:t xml:space="preserve">ator makro untuk mengevaluasi keberhasilan </w:t>
      </w:r>
      <w:r>
        <w:rPr>
          <w:rFonts w:ascii="Times New Roman" w:hAnsi="Times New Roman" w:cs="Times New Roman"/>
          <w:spacing w:val="-2"/>
        </w:rPr>
        <w:t>pembangunan di Kecamatan Wonoayu.</w:t>
      </w:r>
    </w:p>
    <w:p w:rsidR="002710F1" w:rsidRDefault="002710F1" w:rsidP="002745D9">
      <w:pPr>
        <w:spacing w:after="0" w:line="360" w:lineRule="auto"/>
        <w:ind w:left="567" w:firstLine="851"/>
        <w:jc w:val="both"/>
        <w:rPr>
          <w:rFonts w:ascii="Times New Roman" w:eastAsia="Times New Roman" w:hAnsi="Times New Roman" w:cs="Times New Roman"/>
          <w:sz w:val="28"/>
          <w:szCs w:val="28"/>
          <w:lang w:val="id-ID" w:eastAsia="id-ID"/>
        </w:rPr>
      </w:pPr>
    </w:p>
    <w:p w:rsidR="00685242" w:rsidRPr="0004402B" w:rsidRDefault="00685242" w:rsidP="00B92369">
      <w:pPr>
        <w:spacing w:after="0" w:line="360" w:lineRule="auto"/>
        <w:jc w:val="both"/>
        <w:rPr>
          <w:rFonts w:ascii="Times New Roman" w:eastAsia="Times New Roman" w:hAnsi="Times New Roman" w:cs="Times New Roman"/>
          <w:sz w:val="24"/>
          <w:szCs w:val="24"/>
          <w:lang w:val="id-ID" w:eastAsia="id-ID"/>
        </w:rPr>
      </w:pPr>
    </w:p>
    <w:p w:rsidR="002637CE" w:rsidRPr="0004402B" w:rsidRDefault="005F449F" w:rsidP="007E619C">
      <w:pPr>
        <w:pStyle w:val="ListParagraph"/>
        <w:numPr>
          <w:ilvl w:val="0"/>
          <w:numId w:val="15"/>
        </w:numPr>
        <w:spacing w:after="0" w:line="240" w:lineRule="auto"/>
        <w:jc w:val="both"/>
        <w:rPr>
          <w:rFonts w:ascii="Times New Roman" w:hAnsi="Times New Roman" w:cs="Times New Roman"/>
          <w:b/>
          <w:sz w:val="24"/>
          <w:szCs w:val="24"/>
        </w:rPr>
      </w:pPr>
      <w:r w:rsidRPr="0004402B">
        <w:rPr>
          <w:rFonts w:ascii="Times New Roman" w:hAnsi="Times New Roman" w:cs="Times New Roman"/>
          <w:b/>
          <w:sz w:val="24"/>
          <w:szCs w:val="24"/>
        </w:rPr>
        <w:lastRenderedPageBreak/>
        <w:t>Pengukuran</w:t>
      </w:r>
      <w:r w:rsidR="00CA255D" w:rsidRPr="0004402B">
        <w:rPr>
          <w:rFonts w:ascii="Times New Roman" w:hAnsi="Times New Roman" w:cs="Times New Roman"/>
          <w:b/>
          <w:sz w:val="24"/>
          <w:szCs w:val="24"/>
          <w:lang w:val="id-ID"/>
        </w:rPr>
        <w:t xml:space="preserve"> </w:t>
      </w:r>
      <w:r w:rsidR="002637CE" w:rsidRPr="0004402B">
        <w:rPr>
          <w:rFonts w:ascii="Times New Roman" w:hAnsi="Times New Roman" w:cs="Times New Roman"/>
          <w:b/>
          <w:sz w:val="24"/>
          <w:szCs w:val="24"/>
        </w:rPr>
        <w:t>Capain</w:t>
      </w:r>
      <w:r w:rsidR="00CA255D" w:rsidRPr="0004402B">
        <w:rPr>
          <w:rFonts w:ascii="Times New Roman" w:hAnsi="Times New Roman" w:cs="Times New Roman"/>
          <w:b/>
          <w:sz w:val="24"/>
          <w:szCs w:val="24"/>
          <w:lang w:val="id-ID"/>
        </w:rPr>
        <w:t xml:space="preserve"> </w:t>
      </w:r>
      <w:r w:rsidR="002637CE" w:rsidRPr="0004402B">
        <w:rPr>
          <w:rFonts w:ascii="Times New Roman" w:hAnsi="Times New Roman" w:cs="Times New Roman"/>
          <w:b/>
          <w:sz w:val="24"/>
          <w:szCs w:val="24"/>
        </w:rPr>
        <w:t>Kinerja</w:t>
      </w:r>
      <w:r w:rsidR="00CA255D" w:rsidRPr="0004402B">
        <w:rPr>
          <w:rFonts w:ascii="Times New Roman" w:hAnsi="Times New Roman" w:cs="Times New Roman"/>
          <w:b/>
          <w:sz w:val="24"/>
          <w:szCs w:val="24"/>
          <w:lang w:val="id-ID"/>
        </w:rPr>
        <w:t xml:space="preserve"> </w:t>
      </w:r>
      <w:r w:rsidR="002637CE" w:rsidRPr="0004402B">
        <w:rPr>
          <w:rFonts w:ascii="Times New Roman" w:hAnsi="Times New Roman" w:cs="Times New Roman"/>
          <w:b/>
          <w:sz w:val="24"/>
          <w:szCs w:val="24"/>
        </w:rPr>
        <w:t xml:space="preserve">Tujuan. </w:t>
      </w:r>
    </w:p>
    <w:p w:rsidR="00CA255D" w:rsidRPr="0004402B" w:rsidRDefault="00CA255D" w:rsidP="00CA255D">
      <w:pPr>
        <w:pStyle w:val="ListParagraph"/>
        <w:spacing w:after="0" w:line="240" w:lineRule="auto"/>
        <w:ind w:left="927"/>
        <w:jc w:val="both"/>
        <w:rPr>
          <w:rFonts w:ascii="Times New Roman" w:hAnsi="Times New Roman" w:cs="Times New Roman"/>
          <w:b/>
          <w:sz w:val="24"/>
          <w:szCs w:val="24"/>
        </w:rPr>
      </w:pPr>
    </w:p>
    <w:p w:rsidR="00FF7BE6" w:rsidRPr="007552A4" w:rsidRDefault="002637CE" w:rsidP="005B7870">
      <w:pPr>
        <w:pStyle w:val="ListParagraph"/>
        <w:spacing w:after="0" w:line="360" w:lineRule="auto"/>
        <w:ind w:left="924" w:firstLine="919"/>
        <w:jc w:val="both"/>
        <w:rPr>
          <w:rFonts w:ascii="Times New Roman" w:hAnsi="Times New Roman" w:cs="Times New Roman"/>
          <w:sz w:val="24"/>
          <w:szCs w:val="24"/>
          <w:lang w:val="id-ID"/>
        </w:rPr>
      </w:pPr>
      <w:r w:rsidRPr="0004402B">
        <w:rPr>
          <w:rFonts w:ascii="Times New Roman" w:hAnsi="Times New Roman" w:cs="Times New Roman"/>
          <w:sz w:val="24"/>
          <w:szCs w:val="24"/>
        </w:rPr>
        <w:t>Pengukuran</w:t>
      </w:r>
      <w:r w:rsidR="002745D9" w:rsidRPr="0004402B">
        <w:rPr>
          <w:rFonts w:ascii="Times New Roman" w:hAnsi="Times New Roman" w:cs="Times New Roman"/>
          <w:sz w:val="24"/>
          <w:szCs w:val="24"/>
          <w:lang w:val="id-ID"/>
        </w:rPr>
        <w:t xml:space="preserve"> </w:t>
      </w:r>
      <w:r w:rsidR="005F449F" w:rsidRPr="0004402B">
        <w:rPr>
          <w:rFonts w:ascii="Times New Roman" w:hAnsi="Times New Roman" w:cs="Times New Roman"/>
          <w:sz w:val="24"/>
          <w:szCs w:val="24"/>
        </w:rPr>
        <w:t>capaian</w:t>
      </w:r>
      <w:r w:rsidR="002745D9" w:rsidRPr="0004402B">
        <w:rPr>
          <w:rFonts w:ascii="Times New Roman" w:hAnsi="Times New Roman" w:cs="Times New Roman"/>
          <w:sz w:val="24"/>
          <w:szCs w:val="24"/>
          <w:lang w:val="id-ID"/>
        </w:rPr>
        <w:t xml:space="preserve"> </w:t>
      </w:r>
      <w:r w:rsidR="005F449F" w:rsidRPr="0004402B">
        <w:rPr>
          <w:rFonts w:ascii="Times New Roman" w:hAnsi="Times New Roman" w:cs="Times New Roman"/>
          <w:sz w:val="24"/>
          <w:szCs w:val="24"/>
        </w:rPr>
        <w:t>kinerja</w:t>
      </w:r>
      <w:r w:rsidR="002745D9" w:rsidRPr="0004402B">
        <w:rPr>
          <w:rFonts w:ascii="Times New Roman" w:hAnsi="Times New Roman" w:cs="Times New Roman"/>
          <w:sz w:val="24"/>
          <w:szCs w:val="24"/>
          <w:lang w:val="id-ID"/>
        </w:rPr>
        <w:t xml:space="preserve"> </w:t>
      </w:r>
      <w:r w:rsidR="00375444" w:rsidRPr="0004402B">
        <w:rPr>
          <w:rFonts w:ascii="Times New Roman" w:hAnsi="Times New Roman" w:cs="Times New Roman"/>
          <w:sz w:val="24"/>
          <w:szCs w:val="24"/>
        </w:rPr>
        <w:t>tujuan</w:t>
      </w:r>
      <w:r w:rsidR="002745D9" w:rsidRPr="0004402B">
        <w:rPr>
          <w:rFonts w:ascii="Times New Roman" w:hAnsi="Times New Roman" w:cs="Times New Roman"/>
          <w:sz w:val="24"/>
          <w:szCs w:val="24"/>
          <w:lang w:val="id-ID"/>
        </w:rPr>
        <w:t xml:space="preserve"> </w:t>
      </w:r>
      <w:r w:rsidR="005F449F" w:rsidRPr="0004402B">
        <w:rPr>
          <w:rFonts w:ascii="Times New Roman" w:hAnsi="Times New Roman" w:cs="Times New Roman"/>
          <w:sz w:val="24"/>
          <w:szCs w:val="24"/>
        </w:rPr>
        <w:t>tahun 20</w:t>
      </w:r>
      <w:r w:rsidR="005F449F" w:rsidRPr="0004402B">
        <w:rPr>
          <w:rFonts w:ascii="Times New Roman" w:hAnsi="Times New Roman" w:cs="Times New Roman"/>
          <w:sz w:val="24"/>
          <w:szCs w:val="24"/>
          <w:lang w:val="id-ID"/>
        </w:rPr>
        <w:t>1</w:t>
      </w:r>
      <w:r w:rsidR="004B0D27">
        <w:rPr>
          <w:rFonts w:ascii="Times New Roman" w:hAnsi="Times New Roman" w:cs="Times New Roman"/>
          <w:sz w:val="24"/>
          <w:szCs w:val="24"/>
          <w:lang w:val="id-ID"/>
        </w:rPr>
        <w:t>6</w:t>
      </w:r>
      <w:r w:rsidR="002745D9" w:rsidRPr="0004402B">
        <w:rPr>
          <w:rFonts w:ascii="Times New Roman" w:hAnsi="Times New Roman" w:cs="Times New Roman"/>
          <w:sz w:val="24"/>
          <w:szCs w:val="24"/>
          <w:lang w:val="id-ID"/>
        </w:rPr>
        <w:t xml:space="preserve"> </w:t>
      </w:r>
      <w:r w:rsidR="005F449F" w:rsidRPr="0004402B">
        <w:rPr>
          <w:rFonts w:ascii="Times New Roman" w:hAnsi="Times New Roman" w:cs="Times New Roman"/>
          <w:sz w:val="24"/>
          <w:szCs w:val="24"/>
        </w:rPr>
        <w:t>dilakukan</w:t>
      </w:r>
      <w:r w:rsidR="002745D9" w:rsidRPr="0004402B">
        <w:rPr>
          <w:rFonts w:ascii="Times New Roman" w:hAnsi="Times New Roman" w:cs="Times New Roman"/>
          <w:sz w:val="24"/>
          <w:szCs w:val="24"/>
          <w:lang w:val="id-ID"/>
        </w:rPr>
        <w:t xml:space="preserve"> </w:t>
      </w:r>
      <w:r w:rsidR="005F449F" w:rsidRPr="0004402B">
        <w:rPr>
          <w:rFonts w:ascii="Times New Roman" w:hAnsi="Times New Roman" w:cs="Times New Roman"/>
          <w:sz w:val="24"/>
          <w:szCs w:val="24"/>
        </w:rPr>
        <w:t>dengan</w:t>
      </w:r>
      <w:r w:rsidR="002745D9" w:rsidRPr="0004402B">
        <w:rPr>
          <w:rFonts w:ascii="Times New Roman" w:hAnsi="Times New Roman" w:cs="Times New Roman"/>
          <w:sz w:val="24"/>
          <w:szCs w:val="24"/>
          <w:lang w:val="id-ID"/>
        </w:rPr>
        <w:t xml:space="preserve"> </w:t>
      </w:r>
      <w:r w:rsidR="005F449F" w:rsidRPr="0004402B">
        <w:rPr>
          <w:rFonts w:ascii="Times New Roman" w:hAnsi="Times New Roman" w:cs="Times New Roman"/>
          <w:sz w:val="24"/>
          <w:szCs w:val="24"/>
        </w:rPr>
        <w:t>cara</w:t>
      </w:r>
      <w:r w:rsidR="002745D9" w:rsidRPr="0004402B">
        <w:rPr>
          <w:rFonts w:ascii="Times New Roman" w:hAnsi="Times New Roman" w:cs="Times New Roman"/>
          <w:sz w:val="24"/>
          <w:szCs w:val="24"/>
          <w:lang w:val="id-ID"/>
        </w:rPr>
        <w:t xml:space="preserve"> </w:t>
      </w:r>
      <w:r w:rsidR="005F449F" w:rsidRPr="0004402B">
        <w:rPr>
          <w:rFonts w:ascii="Times New Roman" w:hAnsi="Times New Roman" w:cs="Times New Roman"/>
          <w:sz w:val="24"/>
          <w:szCs w:val="24"/>
        </w:rPr>
        <w:t>membandingkan</w:t>
      </w:r>
      <w:r w:rsidR="002745D9" w:rsidRPr="0004402B">
        <w:rPr>
          <w:rFonts w:ascii="Times New Roman" w:hAnsi="Times New Roman" w:cs="Times New Roman"/>
          <w:sz w:val="24"/>
          <w:szCs w:val="24"/>
          <w:lang w:val="id-ID"/>
        </w:rPr>
        <w:t xml:space="preserve"> </w:t>
      </w:r>
      <w:r w:rsidR="005F449F" w:rsidRPr="0004402B">
        <w:rPr>
          <w:rFonts w:ascii="Times New Roman" w:hAnsi="Times New Roman" w:cs="Times New Roman"/>
          <w:sz w:val="24"/>
          <w:szCs w:val="24"/>
        </w:rPr>
        <w:t>antara target dengan</w:t>
      </w:r>
      <w:r w:rsidR="002745D9" w:rsidRPr="0004402B">
        <w:rPr>
          <w:rFonts w:ascii="Times New Roman" w:hAnsi="Times New Roman" w:cs="Times New Roman"/>
          <w:sz w:val="24"/>
          <w:szCs w:val="24"/>
          <w:lang w:val="id-ID"/>
        </w:rPr>
        <w:t xml:space="preserve"> </w:t>
      </w:r>
      <w:r w:rsidR="005F449F" w:rsidRPr="0004402B">
        <w:rPr>
          <w:rFonts w:ascii="Times New Roman" w:hAnsi="Times New Roman" w:cs="Times New Roman"/>
          <w:sz w:val="24"/>
          <w:szCs w:val="24"/>
        </w:rPr>
        <w:t>realisasinya</w:t>
      </w:r>
      <w:r w:rsidR="002745D9" w:rsidRPr="0004402B">
        <w:rPr>
          <w:rFonts w:ascii="Times New Roman" w:hAnsi="Times New Roman" w:cs="Times New Roman"/>
          <w:sz w:val="24"/>
          <w:szCs w:val="24"/>
          <w:lang w:val="id-ID"/>
        </w:rPr>
        <w:t xml:space="preserve"> </w:t>
      </w:r>
      <w:r w:rsidR="005F449F" w:rsidRPr="0004402B">
        <w:rPr>
          <w:rFonts w:ascii="Times New Roman" w:hAnsi="Times New Roman" w:cs="Times New Roman"/>
          <w:sz w:val="24"/>
          <w:szCs w:val="24"/>
        </w:rPr>
        <w:t>pada</w:t>
      </w:r>
      <w:r w:rsidR="002745D9" w:rsidRPr="0004402B">
        <w:rPr>
          <w:rFonts w:ascii="Times New Roman" w:hAnsi="Times New Roman" w:cs="Times New Roman"/>
          <w:sz w:val="24"/>
          <w:szCs w:val="24"/>
          <w:lang w:val="id-ID"/>
        </w:rPr>
        <w:t xml:space="preserve"> </w:t>
      </w:r>
      <w:r w:rsidR="005F449F" w:rsidRPr="0004402B">
        <w:rPr>
          <w:rFonts w:ascii="Times New Roman" w:hAnsi="Times New Roman" w:cs="Times New Roman"/>
          <w:sz w:val="24"/>
          <w:szCs w:val="24"/>
        </w:rPr>
        <w:t>masing</w:t>
      </w:r>
      <w:r w:rsidR="002745D9" w:rsidRPr="0004402B">
        <w:rPr>
          <w:rFonts w:ascii="Times New Roman" w:hAnsi="Times New Roman" w:cs="Times New Roman"/>
          <w:sz w:val="24"/>
          <w:szCs w:val="24"/>
          <w:lang w:val="id-ID"/>
        </w:rPr>
        <w:t xml:space="preserve"> </w:t>
      </w:r>
      <w:r w:rsidR="002745D9" w:rsidRPr="0004402B">
        <w:rPr>
          <w:rFonts w:ascii="Times New Roman" w:hAnsi="Times New Roman" w:cs="Times New Roman"/>
          <w:sz w:val="24"/>
          <w:szCs w:val="24"/>
        </w:rPr>
        <w:t>–</w:t>
      </w:r>
      <w:r w:rsidR="002745D9" w:rsidRPr="0004402B">
        <w:rPr>
          <w:rFonts w:ascii="Times New Roman" w:hAnsi="Times New Roman" w:cs="Times New Roman"/>
          <w:sz w:val="24"/>
          <w:szCs w:val="24"/>
          <w:lang w:val="id-ID"/>
        </w:rPr>
        <w:t xml:space="preserve"> </w:t>
      </w:r>
      <w:r w:rsidR="005F449F" w:rsidRPr="0004402B">
        <w:rPr>
          <w:rFonts w:ascii="Times New Roman" w:hAnsi="Times New Roman" w:cs="Times New Roman"/>
          <w:sz w:val="24"/>
          <w:szCs w:val="24"/>
        </w:rPr>
        <w:t>masing</w:t>
      </w:r>
      <w:r w:rsidR="002745D9" w:rsidRPr="0004402B">
        <w:rPr>
          <w:rFonts w:ascii="Times New Roman" w:hAnsi="Times New Roman" w:cs="Times New Roman"/>
          <w:sz w:val="24"/>
          <w:szCs w:val="24"/>
          <w:lang w:val="id-ID"/>
        </w:rPr>
        <w:t xml:space="preserve"> </w:t>
      </w:r>
      <w:r w:rsidR="002745D9" w:rsidRPr="0004402B">
        <w:rPr>
          <w:rFonts w:ascii="Times New Roman" w:hAnsi="Times New Roman" w:cs="Times New Roman"/>
          <w:sz w:val="24"/>
          <w:szCs w:val="24"/>
        </w:rPr>
        <w:t>indi</w:t>
      </w:r>
      <w:r w:rsidR="004B0D27">
        <w:rPr>
          <w:rFonts w:ascii="Times New Roman" w:hAnsi="Times New Roman" w:cs="Times New Roman"/>
          <w:sz w:val="24"/>
          <w:szCs w:val="24"/>
          <w:lang w:val="id-ID"/>
        </w:rPr>
        <w:t>k</w:t>
      </w:r>
      <w:r w:rsidR="002745D9" w:rsidRPr="0004402B">
        <w:rPr>
          <w:rFonts w:ascii="Times New Roman" w:hAnsi="Times New Roman" w:cs="Times New Roman"/>
          <w:sz w:val="24"/>
          <w:szCs w:val="24"/>
        </w:rPr>
        <w:t>ator</w:t>
      </w:r>
      <w:r w:rsidR="002745D9" w:rsidRPr="0004402B">
        <w:rPr>
          <w:rFonts w:ascii="Times New Roman" w:hAnsi="Times New Roman" w:cs="Times New Roman"/>
          <w:sz w:val="24"/>
          <w:szCs w:val="24"/>
          <w:lang w:val="id-ID"/>
        </w:rPr>
        <w:t xml:space="preserve"> </w:t>
      </w:r>
      <w:r w:rsidR="005F449F" w:rsidRPr="0004402B">
        <w:rPr>
          <w:rFonts w:ascii="Times New Roman" w:hAnsi="Times New Roman" w:cs="Times New Roman"/>
          <w:sz w:val="24"/>
          <w:szCs w:val="24"/>
        </w:rPr>
        <w:t>kinerja</w:t>
      </w:r>
      <w:r w:rsidR="002745D9" w:rsidRPr="0004402B">
        <w:rPr>
          <w:rFonts w:ascii="Times New Roman" w:hAnsi="Times New Roman" w:cs="Times New Roman"/>
          <w:sz w:val="24"/>
          <w:szCs w:val="24"/>
          <w:lang w:val="id-ID"/>
        </w:rPr>
        <w:t xml:space="preserve"> </w:t>
      </w:r>
      <w:r w:rsidR="00375444" w:rsidRPr="0004402B">
        <w:rPr>
          <w:rFonts w:ascii="Times New Roman" w:hAnsi="Times New Roman" w:cs="Times New Roman"/>
          <w:sz w:val="24"/>
          <w:szCs w:val="24"/>
        </w:rPr>
        <w:t>Tujuan</w:t>
      </w:r>
      <w:r w:rsidR="005F449F" w:rsidRPr="0004402B">
        <w:rPr>
          <w:rFonts w:ascii="Times New Roman" w:hAnsi="Times New Roman" w:cs="Times New Roman"/>
          <w:sz w:val="24"/>
          <w:szCs w:val="24"/>
        </w:rPr>
        <w:t>, dan</w:t>
      </w:r>
      <w:r w:rsidR="002745D9" w:rsidRPr="0004402B">
        <w:rPr>
          <w:rFonts w:ascii="Times New Roman" w:hAnsi="Times New Roman" w:cs="Times New Roman"/>
          <w:sz w:val="24"/>
          <w:szCs w:val="24"/>
          <w:lang w:val="id-ID"/>
        </w:rPr>
        <w:t xml:space="preserve"> </w:t>
      </w:r>
      <w:r w:rsidR="00375444" w:rsidRPr="0004402B">
        <w:rPr>
          <w:rFonts w:ascii="Times New Roman" w:hAnsi="Times New Roman" w:cs="Times New Roman"/>
          <w:sz w:val="24"/>
          <w:szCs w:val="24"/>
        </w:rPr>
        <w:t>selanjutnya</w:t>
      </w:r>
      <w:r w:rsidR="002745D9" w:rsidRPr="0004402B">
        <w:rPr>
          <w:rFonts w:ascii="Times New Roman" w:hAnsi="Times New Roman" w:cs="Times New Roman"/>
          <w:sz w:val="24"/>
          <w:szCs w:val="24"/>
          <w:lang w:val="id-ID"/>
        </w:rPr>
        <w:t xml:space="preserve"> </w:t>
      </w:r>
      <w:r w:rsidR="005F449F" w:rsidRPr="0004402B">
        <w:rPr>
          <w:rFonts w:ascii="Times New Roman" w:hAnsi="Times New Roman" w:cs="Times New Roman"/>
          <w:sz w:val="24"/>
          <w:szCs w:val="24"/>
        </w:rPr>
        <w:t>membandingkan</w:t>
      </w:r>
      <w:r w:rsidR="002745D9" w:rsidRPr="0004402B">
        <w:rPr>
          <w:rFonts w:ascii="Times New Roman" w:hAnsi="Times New Roman" w:cs="Times New Roman"/>
          <w:sz w:val="24"/>
          <w:szCs w:val="24"/>
          <w:lang w:val="id-ID"/>
        </w:rPr>
        <w:t xml:space="preserve"> </w:t>
      </w:r>
      <w:r w:rsidR="005F449F" w:rsidRPr="0004402B">
        <w:rPr>
          <w:rFonts w:ascii="Times New Roman" w:hAnsi="Times New Roman" w:cs="Times New Roman"/>
          <w:sz w:val="24"/>
          <w:szCs w:val="24"/>
        </w:rPr>
        <w:t>antara</w:t>
      </w:r>
      <w:r w:rsidR="002745D9" w:rsidRPr="0004402B">
        <w:rPr>
          <w:rFonts w:ascii="Times New Roman" w:hAnsi="Times New Roman" w:cs="Times New Roman"/>
          <w:sz w:val="24"/>
          <w:szCs w:val="24"/>
          <w:lang w:val="id-ID"/>
        </w:rPr>
        <w:t xml:space="preserve"> </w:t>
      </w:r>
      <w:r w:rsidR="005F449F" w:rsidRPr="0004402B">
        <w:rPr>
          <w:rFonts w:ascii="Times New Roman" w:hAnsi="Times New Roman" w:cs="Times New Roman"/>
          <w:sz w:val="24"/>
          <w:szCs w:val="24"/>
        </w:rPr>
        <w:t>realisasi</w:t>
      </w:r>
      <w:r w:rsidR="002745D9" w:rsidRPr="0004402B">
        <w:rPr>
          <w:rFonts w:ascii="Times New Roman" w:hAnsi="Times New Roman" w:cs="Times New Roman"/>
          <w:sz w:val="24"/>
          <w:szCs w:val="24"/>
          <w:lang w:val="id-ID"/>
        </w:rPr>
        <w:t xml:space="preserve"> </w:t>
      </w:r>
      <w:r w:rsidR="005F449F" w:rsidRPr="0004402B">
        <w:rPr>
          <w:rFonts w:ascii="Times New Roman" w:hAnsi="Times New Roman" w:cs="Times New Roman"/>
          <w:sz w:val="24"/>
          <w:szCs w:val="24"/>
        </w:rPr>
        <w:t>tahun 20</w:t>
      </w:r>
      <w:r w:rsidR="005F449F" w:rsidRPr="0004402B">
        <w:rPr>
          <w:rFonts w:ascii="Times New Roman" w:hAnsi="Times New Roman" w:cs="Times New Roman"/>
          <w:sz w:val="24"/>
          <w:szCs w:val="24"/>
          <w:lang w:val="id-ID"/>
        </w:rPr>
        <w:t>1</w:t>
      </w:r>
      <w:r w:rsidR="004B0D27">
        <w:rPr>
          <w:rFonts w:ascii="Times New Roman" w:hAnsi="Times New Roman" w:cs="Times New Roman"/>
          <w:sz w:val="24"/>
          <w:szCs w:val="24"/>
          <w:lang w:val="id-ID"/>
        </w:rPr>
        <w:t>6</w:t>
      </w:r>
      <w:r w:rsidR="002745D9" w:rsidRPr="0004402B">
        <w:rPr>
          <w:rFonts w:ascii="Times New Roman" w:hAnsi="Times New Roman" w:cs="Times New Roman"/>
          <w:sz w:val="24"/>
          <w:szCs w:val="24"/>
          <w:lang w:val="id-ID"/>
        </w:rPr>
        <w:t xml:space="preserve"> </w:t>
      </w:r>
      <w:r w:rsidR="005F449F" w:rsidRPr="0004402B">
        <w:rPr>
          <w:rFonts w:ascii="Times New Roman" w:hAnsi="Times New Roman" w:cs="Times New Roman"/>
          <w:sz w:val="24"/>
          <w:szCs w:val="24"/>
        </w:rPr>
        <w:t>dengan</w:t>
      </w:r>
      <w:r w:rsidR="002745D9" w:rsidRPr="0004402B">
        <w:rPr>
          <w:rFonts w:ascii="Times New Roman" w:hAnsi="Times New Roman" w:cs="Times New Roman"/>
          <w:sz w:val="24"/>
          <w:szCs w:val="24"/>
          <w:lang w:val="id-ID"/>
        </w:rPr>
        <w:t xml:space="preserve"> </w:t>
      </w:r>
      <w:r w:rsidR="005F449F" w:rsidRPr="0004402B">
        <w:rPr>
          <w:rFonts w:ascii="Times New Roman" w:hAnsi="Times New Roman" w:cs="Times New Roman"/>
          <w:sz w:val="24"/>
          <w:szCs w:val="24"/>
        </w:rPr>
        <w:t>realisasi</w:t>
      </w:r>
      <w:r w:rsidR="002745D9" w:rsidRPr="0004402B">
        <w:rPr>
          <w:rFonts w:ascii="Times New Roman" w:hAnsi="Times New Roman" w:cs="Times New Roman"/>
          <w:sz w:val="24"/>
          <w:szCs w:val="24"/>
          <w:lang w:val="id-ID"/>
        </w:rPr>
        <w:t xml:space="preserve"> </w:t>
      </w:r>
      <w:r w:rsidR="005F449F" w:rsidRPr="0004402B">
        <w:rPr>
          <w:rFonts w:ascii="Times New Roman" w:hAnsi="Times New Roman" w:cs="Times New Roman"/>
          <w:sz w:val="24"/>
          <w:szCs w:val="24"/>
        </w:rPr>
        <w:t>tahun</w:t>
      </w:r>
      <w:r w:rsidR="002745D9" w:rsidRPr="0004402B">
        <w:rPr>
          <w:rFonts w:ascii="Times New Roman" w:hAnsi="Times New Roman" w:cs="Times New Roman"/>
          <w:sz w:val="24"/>
          <w:szCs w:val="24"/>
          <w:lang w:val="id-ID"/>
        </w:rPr>
        <w:t xml:space="preserve"> </w:t>
      </w:r>
      <w:r w:rsidR="005F449F" w:rsidRPr="0004402B">
        <w:rPr>
          <w:rFonts w:ascii="Times New Roman" w:hAnsi="Times New Roman" w:cs="Times New Roman"/>
          <w:sz w:val="24"/>
          <w:szCs w:val="24"/>
        </w:rPr>
        <w:t>sebelumnya</w:t>
      </w:r>
      <w:r w:rsidR="002745D9" w:rsidRPr="0004402B">
        <w:rPr>
          <w:rFonts w:ascii="Times New Roman" w:hAnsi="Times New Roman" w:cs="Times New Roman"/>
          <w:sz w:val="24"/>
          <w:szCs w:val="24"/>
          <w:lang w:val="id-ID"/>
        </w:rPr>
        <w:t xml:space="preserve"> </w:t>
      </w:r>
      <w:r w:rsidR="00386EE4" w:rsidRPr="0004402B">
        <w:rPr>
          <w:rFonts w:ascii="Times New Roman" w:hAnsi="Times New Roman" w:cs="Times New Roman"/>
          <w:sz w:val="24"/>
          <w:szCs w:val="24"/>
        </w:rPr>
        <w:t>(</w:t>
      </w:r>
      <w:r w:rsidR="002745D9" w:rsidRPr="0004402B">
        <w:rPr>
          <w:rFonts w:ascii="Times New Roman" w:hAnsi="Times New Roman" w:cs="Times New Roman"/>
          <w:sz w:val="24"/>
          <w:szCs w:val="24"/>
          <w:lang w:val="id-ID"/>
        </w:rPr>
        <w:t xml:space="preserve"> </w:t>
      </w:r>
      <w:r w:rsidR="00386EE4" w:rsidRPr="0004402B">
        <w:rPr>
          <w:rFonts w:ascii="Times New Roman" w:hAnsi="Times New Roman" w:cs="Times New Roman"/>
          <w:sz w:val="24"/>
          <w:szCs w:val="24"/>
        </w:rPr>
        <w:t>selama</w:t>
      </w:r>
      <w:r w:rsidR="002745D9" w:rsidRPr="0004402B">
        <w:rPr>
          <w:rFonts w:ascii="Times New Roman" w:hAnsi="Times New Roman" w:cs="Times New Roman"/>
          <w:sz w:val="24"/>
          <w:szCs w:val="24"/>
          <w:lang w:val="id-ID"/>
        </w:rPr>
        <w:t xml:space="preserve"> </w:t>
      </w:r>
      <w:r w:rsidR="00386EE4" w:rsidRPr="0004402B">
        <w:rPr>
          <w:rFonts w:ascii="Times New Roman" w:hAnsi="Times New Roman" w:cs="Times New Roman"/>
          <w:sz w:val="24"/>
          <w:szCs w:val="24"/>
        </w:rPr>
        <w:t>periode</w:t>
      </w:r>
      <w:r w:rsidR="002745D9" w:rsidRPr="0004402B">
        <w:rPr>
          <w:rFonts w:ascii="Times New Roman" w:hAnsi="Times New Roman" w:cs="Times New Roman"/>
          <w:sz w:val="24"/>
          <w:szCs w:val="24"/>
          <w:lang w:val="id-ID"/>
        </w:rPr>
        <w:t xml:space="preserve"> </w:t>
      </w:r>
      <w:r w:rsidR="00386EE4" w:rsidRPr="0004402B">
        <w:rPr>
          <w:rFonts w:ascii="Times New Roman" w:hAnsi="Times New Roman" w:cs="Times New Roman"/>
          <w:sz w:val="24"/>
          <w:szCs w:val="24"/>
        </w:rPr>
        <w:t>Renstra</w:t>
      </w:r>
      <w:r w:rsidR="002745D9" w:rsidRPr="0004402B">
        <w:rPr>
          <w:rFonts w:ascii="Times New Roman" w:hAnsi="Times New Roman" w:cs="Times New Roman"/>
          <w:sz w:val="24"/>
          <w:szCs w:val="24"/>
          <w:lang w:val="id-ID"/>
        </w:rPr>
        <w:t xml:space="preserve"> </w:t>
      </w:r>
      <w:r w:rsidR="00386EE4" w:rsidRPr="0004402B">
        <w:rPr>
          <w:rFonts w:ascii="Times New Roman" w:hAnsi="Times New Roman" w:cs="Times New Roman"/>
          <w:sz w:val="24"/>
          <w:szCs w:val="24"/>
        </w:rPr>
        <w:t>)</w:t>
      </w:r>
      <w:r w:rsidR="00276C19">
        <w:rPr>
          <w:rFonts w:ascii="Times New Roman" w:hAnsi="Times New Roman" w:cs="Times New Roman"/>
          <w:sz w:val="24"/>
          <w:szCs w:val="24"/>
          <w:lang w:val="id-ID"/>
        </w:rPr>
        <w:t xml:space="preserve">. Realisasi Capaian Kinerja Tujuan Kecamatan Wonoayu </w:t>
      </w:r>
      <w:r w:rsidR="007552A4">
        <w:rPr>
          <w:rFonts w:ascii="Times New Roman" w:hAnsi="Times New Roman" w:cs="Times New Roman"/>
          <w:sz w:val="24"/>
          <w:szCs w:val="24"/>
          <w:lang w:val="id-ID"/>
        </w:rPr>
        <w:t xml:space="preserve"> </w:t>
      </w:r>
      <w:r w:rsidR="00276C19">
        <w:rPr>
          <w:rFonts w:ascii="Times New Roman" w:hAnsi="Times New Roman" w:cs="Times New Roman"/>
          <w:sz w:val="24"/>
          <w:szCs w:val="24"/>
          <w:lang w:val="id-ID"/>
        </w:rPr>
        <w:t xml:space="preserve">Tahun 2016 </w:t>
      </w:r>
      <w:r w:rsidR="007552A4">
        <w:rPr>
          <w:rFonts w:ascii="Times New Roman" w:hAnsi="Times New Roman" w:cs="Times New Roman"/>
          <w:sz w:val="24"/>
          <w:szCs w:val="24"/>
          <w:lang w:val="id-ID"/>
        </w:rPr>
        <w:t>dapat dilihat pada tabel 3.2</w:t>
      </w:r>
      <w:r w:rsidR="002745D9" w:rsidRPr="0004402B">
        <w:rPr>
          <w:rFonts w:ascii="Times New Roman" w:hAnsi="Times New Roman" w:cs="Times New Roman"/>
          <w:sz w:val="24"/>
          <w:szCs w:val="24"/>
        </w:rPr>
        <w:t>.</w:t>
      </w:r>
      <w:r w:rsidR="007552A4">
        <w:rPr>
          <w:rFonts w:ascii="Times New Roman" w:hAnsi="Times New Roman" w:cs="Times New Roman"/>
          <w:sz w:val="24"/>
          <w:szCs w:val="24"/>
          <w:lang w:val="id-ID"/>
        </w:rPr>
        <w:t xml:space="preserve"> dibawah ini.</w:t>
      </w:r>
    </w:p>
    <w:p w:rsidR="002745D9" w:rsidRDefault="002745D9" w:rsidP="00FF7BE6">
      <w:pPr>
        <w:pStyle w:val="ListParagraph"/>
        <w:spacing w:after="0" w:line="360" w:lineRule="auto"/>
        <w:ind w:left="924" w:firstLine="510"/>
        <w:jc w:val="both"/>
        <w:rPr>
          <w:rFonts w:ascii="Times New Roman" w:hAnsi="Times New Roman" w:cs="Times New Roman"/>
          <w:sz w:val="24"/>
          <w:szCs w:val="24"/>
          <w:lang w:val="id-ID"/>
        </w:rPr>
      </w:pPr>
      <w:r w:rsidRPr="0004402B">
        <w:rPr>
          <w:rFonts w:ascii="Times New Roman" w:hAnsi="Times New Roman" w:cs="Times New Roman"/>
          <w:sz w:val="24"/>
          <w:szCs w:val="24"/>
          <w:lang w:val="id-ID"/>
        </w:rPr>
        <w:t xml:space="preserve"> </w:t>
      </w:r>
    </w:p>
    <w:p w:rsidR="007552A4" w:rsidRPr="0004402B" w:rsidRDefault="007552A4" w:rsidP="007552A4">
      <w:pPr>
        <w:pStyle w:val="ListParagraph"/>
        <w:spacing w:after="0" w:line="240" w:lineRule="auto"/>
        <w:ind w:left="927"/>
        <w:jc w:val="center"/>
        <w:rPr>
          <w:rFonts w:ascii="Times New Roman" w:hAnsi="Times New Roman" w:cs="Times New Roman"/>
          <w:b/>
          <w:sz w:val="24"/>
          <w:szCs w:val="24"/>
          <w:lang w:val="id-ID"/>
        </w:rPr>
      </w:pPr>
      <w:r>
        <w:rPr>
          <w:rFonts w:ascii="Times New Roman" w:hAnsi="Times New Roman" w:cs="Times New Roman"/>
          <w:b/>
          <w:sz w:val="24"/>
          <w:szCs w:val="24"/>
          <w:lang w:val="id-ID"/>
        </w:rPr>
        <w:t>Tabel 3.2.</w:t>
      </w:r>
    </w:p>
    <w:p w:rsidR="007552A4" w:rsidRDefault="00276C19" w:rsidP="007552A4">
      <w:pPr>
        <w:pStyle w:val="ListParagraph"/>
        <w:spacing w:after="0" w:line="240" w:lineRule="auto"/>
        <w:ind w:left="927"/>
        <w:jc w:val="center"/>
        <w:rPr>
          <w:rFonts w:ascii="Times New Roman" w:hAnsi="Times New Roman" w:cs="Times New Roman"/>
          <w:b/>
          <w:sz w:val="24"/>
          <w:szCs w:val="24"/>
          <w:lang w:val="id-ID"/>
        </w:rPr>
      </w:pPr>
      <w:r>
        <w:rPr>
          <w:rFonts w:ascii="Times New Roman" w:hAnsi="Times New Roman" w:cs="Times New Roman"/>
          <w:b/>
          <w:sz w:val="24"/>
          <w:szCs w:val="24"/>
          <w:lang w:val="id-ID"/>
        </w:rPr>
        <w:t>Realisasi</w:t>
      </w:r>
      <w:r w:rsidR="007552A4" w:rsidRPr="0004402B">
        <w:rPr>
          <w:rFonts w:ascii="Times New Roman" w:hAnsi="Times New Roman" w:cs="Times New Roman"/>
          <w:b/>
          <w:sz w:val="24"/>
          <w:szCs w:val="24"/>
          <w:lang w:val="id-ID"/>
        </w:rPr>
        <w:t xml:space="preserve"> Capaian Kinerja Tujuan</w:t>
      </w:r>
    </w:p>
    <w:p w:rsidR="00276C19" w:rsidRPr="0004402B" w:rsidRDefault="00276C19" w:rsidP="007552A4">
      <w:pPr>
        <w:pStyle w:val="ListParagraph"/>
        <w:spacing w:after="0" w:line="240" w:lineRule="auto"/>
        <w:ind w:left="927"/>
        <w:jc w:val="center"/>
        <w:rPr>
          <w:rFonts w:ascii="Times New Roman" w:hAnsi="Times New Roman" w:cs="Times New Roman"/>
          <w:b/>
          <w:sz w:val="24"/>
          <w:szCs w:val="24"/>
          <w:lang w:val="id-ID"/>
        </w:rPr>
      </w:pPr>
      <w:r>
        <w:rPr>
          <w:rFonts w:ascii="Times New Roman" w:hAnsi="Times New Roman" w:cs="Times New Roman"/>
          <w:b/>
          <w:sz w:val="24"/>
          <w:szCs w:val="24"/>
          <w:lang w:val="id-ID"/>
        </w:rPr>
        <w:t>Tahun 2016</w:t>
      </w:r>
    </w:p>
    <w:p w:rsidR="007552A4" w:rsidRPr="004B0D27" w:rsidRDefault="007552A4" w:rsidP="007552A4">
      <w:pPr>
        <w:pStyle w:val="ListParagraph"/>
        <w:spacing w:after="0" w:line="240" w:lineRule="auto"/>
        <w:ind w:left="927"/>
        <w:jc w:val="center"/>
        <w:rPr>
          <w:rFonts w:ascii="Times New Roman" w:hAnsi="Times New Roman" w:cs="Times New Roman"/>
          <w:b/>
          <w:color w:val="FF0000"/>
          <w:sz w:val="24"/>
          <w:szCs w:val="24"/>
          <w:lang w:val="id-ID"/>
        </w:rPr>
      </w:pPr>
    </w:p>
    <w:tbl>
      <w:tblPr>
        <w:tblStyle w:val="TableGrid"/>
        <w:tblW w:w="0" w:type="auto"/>
        <w:tblInd w:w="927" w:type="dxa"/>
        <w:tblLook w:val="04A0"/>
      </w:tblPr>
      <w:tblGrid>
        <w:gridCol w:w="570"/>
        <w:gridCol w:w="1842"/>
        <w:gridCol w:w="2064"/>
        <w:gridCol w:w="1134"/>
        <w:gridCol w:w="1273"/>
        <w:gridCol w:w="1246"/>
      </w:tblGrid>
      <w:tr w:rsidR="007552A4" w:rsidRPr="004B0D27" w:rsidTr="00666C66">
        <w:tc>
          <w:tcPr>
            <w:tcW w:w="530" w:type="dxa"/>
            <w:shd w:val="clear" w:color="auto" w:fill="92CDDC" w:themeFill="accent5" w:themeFillTint="99"/>
            <w:vAlign w:val="center"/>
          </w:tcPr>
          <w:p w:rsidR="007552A4" w:rsidRPr="00276C19" w:rsidRDefault="007552A4" w:rsidP="00276C19">
            <w:pPr>
              <w:pStyle w:val="ListParagraph"/>
              <w:ind w:left="0"/>
              <w:jc w:val="center"/>
              <w:rPr>
                <w:rFonts w:ascii="Times New Roman" w:hAnsi="Times New Roman" w:cs="Times New Roman"/>
                <w:b/>
                <w:sz w:val="24"/>
                <w:szCs w:val="24"/>
              </w:rPr>
            </w:pPr>
            <w:r w:rsidRPr="00276C19">
              <w:rPr>
                <w:rFonts w:ascii="Times New Roman" w:hAnsi="Times New Roman" w:cs="Times New Roman"/>
                <w:b/>
                <w:sz w:val="24"/>
                <w:szCs w:val="24"/>
              </w:rPr>
              <w:t>No.</w:t>
            </w:r>
          </w:p>
        </w:tc>
        <w:tc>
          <w:tcPr>
            <w:tcW w:w="1061" w:type="dxa"/>
            <w:shd w:val="clear" w:color="auto" w:fill="92CDDC" w:themeFill="accent5" w:themeFillTint="99"/>
            <w:vAlign w:val="center"/>
          </w:tcPr>
          <w:p w:rsidR="007552A4" w:rsidRPr="00276C19" w:rsidRDefault="007552A4" w:rsidP="00276C19">
            <w:pPr>
              <w:pStyle w:val="ListParagraph"/>
              <w:ind w:left="0"/>
              <w:jc w:val="center"/>
              <w:rPr>
                <w:rFonts w:ascii="Times New Roman" w:hAnsi="Times New Roman" w:cs="Times New Roman"/>
                <w:b/>
                <w:sz w:val="24"/>
                <w:szCs w:val="24"/>
              </w:rPr>
            </w:pPr>
            <w:r w:rsidRPr="00276C19">
              <w:rPr>
                <w:rFonts w:ascii="Times New Roman" w:hAnsi="Times New Roman" w:cs="Times New Roman"/>
                <w:b/>
                <w:sz w:val="24"/>
                <w:szCs w:val="24"/>
              </w:rPr>
              <w:t>Tujuan</w:t>
            </w:r>
          </w:p>
        </w:tc>
        <w:tc>
          <w:tcPr>
            <w:tcW w:w="2735" w:type="dxa"/>
            <w:shd w:val="clear" w:color="auto" w:fill="92CDDC" w:themeFill="accent5" w:themeFillTint="99"/>
            <w:vAlign w:val="center"/>
          </w:tcPr>
          <w:p w:rsidR="007552A4" w:rsidRPr="00276C19" w:rsidRDefault="007552A4" w:rsidP="00276C19">
            <w:pPr>
              <w:pStyle w:val="ListParagraph"/>
              <w:ind w:left="0"/>
              <w:jc w:val="center"/>
              <w:rPr>
                <w:rFonts w:ascii="Times New Roman" w:hAnsi="Times New Roman" w:cs="Times New Roman"/>
                <w:b/>
                <w:sz w:val="24"/>
                <w:szCs w:val="24"/>
              </w:rPr>
            </w:pPr>
            <w:r w:rsidRPr="00276C19">
              <w:rPr>
                <w:rFonts w:ascii="Times New Roman" w:hAnsi="Times New Roman" w:cs="Times New Roman"/>
                <w:b/>
                <w:sz w:val="24"/>
                <w:szCs w:val="24"/>
              </w:rPr>
              <w:t>Indikator Tujuan</w:t>
            </w:r>
          </w:p>
        </w:tc>
        <w:tc>
          <w:tcPr>
            <w:tcW w:w="1434" w:type="dxa"/>
            <w:shd w:val="clear" w:color="auto" w:fill="92CDDC" w:themeFill="accent5" w:themeFillTint="99"/>
            <w:vAlign w:val="center"/>
          </w:tcPr>
          <w:p w:rsidR="007552A4" w:rsidRPr="00276C19" w:rsidRDefault="007552A4" w:rsidP="00276C19">
            <w:pPr>
              <w:pStyle w:val="ListParagraph"/>
              <w:ind w:left="0"/>
              <w:jc w:val="center"/>
              <w:rPr>
                <w:rFonts w:ascii="Times New Roman" w:hAnsi="Times New Roman" w:cs="Times New Roman"/>
                <w:b/>
                <w:sz w:val="24"/>
                <w:szCs w:val="24"/>
              </w:rPr>
            </w:pPr>
            <w:r w:rsidRPr="00276C19">
              <w:rPr>
                <w:rFonts w:ascii="Times New Roman" w:hAnsi="Times New Roman" w:cs="Times New Roman"/>
                <w:b/>
                <w:sz w:val="24"/>
                <w:szCs w:val="24"/>
              </w:rPr>
              <w:t>Target 2016</w:t>
            </w:r>
          </w:p>
        </w:tc>
        <w:tc>
          <w:tcPr>
            <w:tcW w:w="1473" w:type="dxa"/>
            <w:shd w:val="clear" w:color="auto" w:fill="92CDDC" w:themeFill="accent5" w:themeFillTint="99"/>
            <w:vAlign w:val="center"/>
          </w:tcPr>
          <w:p w:rsidR="007552A4" w:rsidRPr="00276C19" w:rsidRDefault="007552A4" w:rsidP="00276C19">
            <w:pPr>
              <w:pStyle w:val="ListParagraph"/>
              <w:ind w:left="0"/>
              <w:jc w:val="center"/>
              <w:rPr>
                <w:rFonts w:ascii="Times New Roman" w:hAnsi="Times New Roman" w:cs="Times New Roman"/>
                <w:b/>
                <w:sz w:val="24"/>
                <w:szCs w:val="24"/>
              </w:rPr>
            </w:pPr>
            <w:r w:rsidRPr="00276C19">
              <w:rPr>
                <w:rFonts w:ascii="Times New Roman" w:hAnsi="Times New Roman" w:cs="Times New Roman"/>
                <w:b/>
                <w:sz w:val="24"/>
                <w:szCs w:val="24"/>
              </w:rPr>
              <w:t>Realisasi 2016</w:t>
            </w:r>
          </w:p>
        </w:tc>
        <w:tc>
          <w:tcPr>
            <w:tcW w:w="1463" w:type="dxa"/>
            <w:shd w:val="clear" w:color="auto" w:fill="92CDDC" w:themeFill="accent5" w:themeFillTint="99"/>
            <w:vAlign w:val="center"/>
          </w:tcPr>
          <w:p w:rsidR="007552A4" w:rsidRPr="00276C19" w:rsidRDefault="007552A4" w:rsidP="00276C19">
            <w:pPr>
              <w:pStyle w:val="ListParagraph"/>
              <w:ind w:left="0"/>
              <w:jc w:val="center"/>
              <w:rPr>
                <w:rFonts w:ascii="Times New Roman" w:hAnsi="Times New Roman" w:cs="Times New Roman"/>
                <w:b/>
                <w:sz w:val="24"/>
                <w:szCs w:val="24"/>
              </w:rPr>
            </w:pPr>
            <w:r w:rsidRPr="00276C19">
              <w:rPr>
                <w:rFonts w:ascii="Times New Roman" w:hAnsi="Times New Roman" w:cs="Times New Roman"/>
                <w:b/>
                <w:sz w:val="24"/>
                <w:szCs w:val="24"/>
              </w:rPr>
              <w:t>Capaian 2016 (%)</w:t>
            </w:r>
          </w:p>
        </w:tc>
      </w:tr>
      <w:tr w:rsidR="007552A4" w:rsidRPr="004B0D27" w:rsidTr="00666C66">
        <w:tc>
          <w:tcPr>
            <w:tcW w:w="530" w:type="dxa"/>
            <w:shd w:val="clear" w:color="auto" w:fill="DAEEF3" w:themeFill="accent5" w:themeFillTint="33"/>
          </w:tcPr>
          <w:p w:rsidR="007552A4" w:rsidRPr="00276C19" w:rsidRDefault="007552A4" w:rsidP="00404803">
            <w:pPr>
              <w:pStyle w:val="ListParagraph"/>
              <w:ind w:left="0"/>
              <w:jc w:val="both"/>
              <w:rPr>
                <w:rFonts w:ascii="Times New Roman" w:hAnsi="Times New Roman" w:cs="Times New Roman"/>
                <w:sz w:val="24"/>
                <w:szCs w:val="24"/>
              </w:rPr>
            </w:pPr>
            <w:r w:rsidRPr="00276C19">
              <w:rPr>
                <w:rFonts w:ascii="Times New Roman" w:hAnsi="Times New Roman" w:cs="Times New Roman"/>
                <w:sz w:val="24"/>
                <w:szCs w:val="24"/>
              </w:rPr>
              <w:t>1.</w:t>
            </w:r>
          </w:p>
        </w:tc>
        <w:tc>
          <w:tcPr>
            <w:tcW w:w="1061" w:type="dxa"/>
            <w:shd w:val="clear" w:color="auto" w:fill="DAEEF3" w:themeFill="accent5" w:themeFillTint="33"/>
          </w:tcPr>
          <w:p w:rsidR="007552A4" w:rsidRPr="00276C19" w:rsidRDefault="007552A4" w:rsidP="00404803">
            <w:pPr>
              <w:pStyle w:val="ListParagraph"/>
              <w:ind w:left="0"/>
              <w:rPr>
                <w:rFonts w:ascii="Times New Roman" w:hAnsi="Times New Roman" w:cs="Times New Roman"/>
                <w:sz w:val="24"/>
                <w:szCs w:val="24"/>
              </w:rPr>
            </w:pPr>
            <w:r w:rsidRPr="00276C19">
              <w:rPr>
                <w:rFonts w:ascii="Times New Roman" w:eastAsia="Calibri" w:hAnsi="Times New Roman" w:cs="Times New Roman"/>
                <w:bCs/>
                <w:sz w:val="24"/>
                <w:szCs w:val="24"/>
              </w:rPr>
              <w:t>Meningkatnya kualitas pelayanan di Kecamatan Wonoayu.</w:t>
            </w:r>
          </w:p>
        </w:tc>
        <w:tc>
          <w:tcPr>
            <w:tcW w:w="2735" w:type="dxa"/>
            <w:shd w:val="clear" w:color="auto" w:fill="DAEEF3" w:themeFill="accent5" w:themeFillTint="33"/>
          </w:tcPr>
          <w:p w:rsidR="007552A4" w:rsidRPr="00276C19" w:rsidRDefault="00276C19" w:rsidP="00404803">
            <w:pPr>
              <w:pStyle w:val="ListParagraph"/>
              <w:ind w:left="0"/>
              <w:rPr>
                <w:rFonts w:ascii="Times New Roman" w:hAnsi="Times New Roman" w:cs="Times New Roman"/>
                <w:sz w:val="24"/>
                <w:szCs w:val="24"/>
              </w:rPr>
            </w:pPr>
            <w:r w:rsidRPr="00276C19">
              <w:rPr>
                <w:rFonts w:ascii="Times New Roman" w:hAnsi="Times New Roman" w:cs="Times New Roman"/>
                <w:sz w:val="24"/>
                <w:szCs w:val="24"/>
              </w:rPr>
              <w:t>Survey Kepuasan Masyarakat (SKM)</w:t>
            </w:r>
          </w:p>
          <w:p w:rsidR="007552A4" w:rsidRPr="00276C19" w:rsidRDefault="007552A4" w:rsidP="00404803">
            <w:pPr>
              <w:pStyle w:val="ListParagraph"/>
              <w:ind w:left="0"/>
              <w:rPr>
                <w:rFonts w:ascii="Times New Roman" w:hAnsi="Times New Roman" w:cs="Times New Roman"/>
                <w:sz w:val="24"/>
                <w:szCs w:val="24"/>
              </w:rPr>
            </w:pPr>
          </w:p>
        </w:tc>
        <w:tc>
          <w:tcPr>
            <w:tcW w:w="1434" w:type="dxa"/>
            <w:shd w:val="clear" w:color="auto" w:fill="DAEEF3" w:themeFill="accent5" w:themeFillTint="33"/>
            <w:vAlign w:val="center"/>
          </w:tcPr>
          <w:p w:rsidR="007552A4" w:rsidRPr="00276C19" w:rsidRDefault="007552A4" w:rsidP="00276C19">
            <w:pPr>
              <w:pStyle w:val="ListParagraph"/>
              <w:spacing w:line="360" w:lineRule="auto"/>
              <w:ind w:left="0"/>
              <w:jc w:val="center"/>
              <w:rPr>
                <w:rFonts w:ascii="Times New Roman" w:hAnsi="Times New Roman" w:cs="Times New Roman"/>
                <w:sz w:val="24"/>
                <w:szCs w:val="24"/>
              </w:rPr>
            </w:pPr>
            <w:r w:rsidRPr="00276C19">
              <w:rPr>
                <w:rFonts w:ascii="Times New Roman" w:hAnsi="Times New Roman" w:cs="Times New Roman"/>
                <w:sz w:val="24"/>
                <w:szCs w:val="24"/>
              </w:rPr>
              <w:t>75</w:t>
            </w:r>
          </w:p>
        </w:tc>
        <w:tc>
          <w:tcPr>
            <w:tcW w:w="1473" w:type="dxa"/>
            <w:shd w:val="clear" w:color="auto" w:fill="DAEEF3" w:themeFill="accent5" w:themeFillTint="33"/>
            <w:vAlign w:val="center"/>
          </w:tcPr>
          <w:p w:rsidR="007552A4" w:rsidRPr="00276C19" w:rsidRDefault="007552A4" w:rsidP="00276C19">
            <w:pPr>
              <w:pStyle w:val="ListParagraph"/>
              <w:spacing w:line="360" w:lineRule="auto"/>
              <w:ind w:left="0"/>
              <w:jc w:val="center"/>
              <w:rPr>
                <w:rFonts w:ascii="Times New Roman" w:hAnsi="Times New Roman" w:cs="Times New Roman"/>
                <w:sz w:val="24"/>
                <w:szCs w:val="24"/>
              </w:rPr>
            </w:pPr>
            <w:r w:rsidRPr="00276C19">
              <w:rPr>
                <w:rFonts w:ascii="Times New Roman" w:hAnsi="Times New Roman" w:cs="Times New Roman"/>
                <w:sz w:val="24"/>
                <w:szCs w:val="24"/>
              </w:rPr>
              <w:t>77,71</w:t>
            </w:r>
          </w:p>
        </w:tc>
        <w:tc>
          <w:tcPr>
            <w:tcW w:w="1463" w:type="dxa"/>
            <w:shd w:val="clear" w:color="auto" w:fill="DAEEF3" w:themeFill="accent5" w:themeFillTint="33"/>
            <w:vAlign w:val="center"/>
          </w:tcPr>
          <w:p w:rsidR="007552A4" w:rsidRPr="00276C19" w:rsidRDefault="00276C19" w:rsidP="00276C19">
            <w:pPr>
              <w:pStyle w:val="ListParagraph"/>
              <w:spacing w:line="360" w:lineRule="auto"/>
              <w:ind w:left="0"/>
              <w:jc w:val="center"/>
              <w:rPr>
                <w:rFonts w:ascii="Times New Roman" w:hAnsi="Times New Roman" w:cs="Times New Roman"/>
                <w:sz w:val="24"/>
                <w:szCs w:val="24"/>
              </w:rPr>
            </w:pPr>
            <w:r w:rsidRPr="00276C19">
              <w:rPr>
                <w:rFonts w:ascii="Times New Roman" w:hAnsi="Times New Roman" w:cs="Times New Roman"/>
                <w:sz w:val="24"/>
                <w:szCs w:val="24"/>
              </w:rPr>
              <w:t>104 %</w:t>
            </w:r>
          </w:p>
        </w:tc>
      </w:tr>
      <w:tr w:rsidR="007552A4" w:rsidRPr="004B0D27" w:rsidTr="00666C66">
        <w:trPr>
          <w:trHeight w:val="346"/>
        </w:trPr>
        <w:tc>
          <w:tcPr>
            <w:tcW w:w="530" w:type="dxa"/>
            <w:shd w:val="clear" w:color="auto" w:fill="DAEEF3" w:themeFill="accent5" w:themeFillTint="33"/>
          </w:tcPr>
          <w:p w:rsidR="007552A4" w:rsidRPr="00276C19" w:rsidRDefault="007552A4" w:rsidP="00404803">
            <w:pPr>
              <w:pStyle w:val="ListParagraph"/>
              <w:ind w:left="0"/>
              <w:jc w:val="both"/>
              <w:rPr>
                <w:rFonts w:ascii="Times New Roman" w:hAnsi="Times New Roman" w:cs="Times New Roman"/>
                <w:sz w:val="24"/>
                <w:szCs w:val="24"/>
              </w:rPr>
            </w:pPr>
            <w:r w:rsidRPr="00276C19">
              <w:rPr>
                <w:rFonts w:ascii="Times New Roman" w:hAnsi="Times New Roman" w:cs="Times New Roman"/>
                <w:sz w:val="24"/>
                <w:szCs w:val="24"/>
              </w:rPr>
              <w:t>2.</w:t>
            </w:r>
          </w:p>
        </w:tc>
        <w:tc>
          <w:tcPr>
            <w:tcW w:w="1061" w:type="dxa"/>
            <w:shd w:val="clear" w:color="auto" w:fill="DAEEF3" w:themeFill="accent5" w:themeFillTint="33"/>
          </w:tcPr>
          <w:p w:rsidR="007552A4" w:rsidRPr="00276C19" w:rsidRDefault="00CF66D2" w:rsidP="00404803">
            <w:pPr>
              <w:pStyle w:val="ListParagraph"/>
              <w:ind w:left="0"/>
              <w:rPr>
                <w:rFonts w:ascii="Times New Roman" w:eastAsia="Calibri" w:hAnsi="Times New Roman" w:cs="Times New Roman"/>
                <w:bCs/>
                <w:sz w:val="24"/>
                <w:szCs w:val="24"/>
              </w:rPr>
            </w:pPr>
            <w:r w:rsidRPr="00CF66D2">
              <w:rPr>
                <w:rFonts w:ascii="Times New Roman" w:eastAsia="Times New Roman" w:hAnsi="Times New Roman" w:cs="Times New Roman"/>
                <w:sz w:val="24"/>
                <w:szCs w:val="24"/>
              </w:rPr>
              <w:t>Meningkatnya koordinasi bidang pemerintahan dan pembangunan</w:t>
            </w:r>
          </w:p>
        </w:tc>
        <w:tc>
          <w:tcPr>
            <w:tcW w:w="2735" w:type="dxa"/>
            <w:shd w:val="clear" w:color="auto" w:fill="DAEEF3" w:themeFill="accent5" w:themeFillTint="33"/>
          </w:tcPr>
          <w:p w:rsidR="007552A4" w:rsidRPr="00276C19" w:rsidRDefault="007552A4" w:rsidP="00404803">
            <w:pPr>
              <w:pStyle w:val="ListParagraph"/>
              <w:ind w:left="0"/>
              <w:rPr>
                <w:rFonts w:ascii="Times New Roman" w:hAnsi="Times New Roman" w:cs="Times New Roman"/>
                <w:sz w:val="24"/>
                <w:szCs w:val="24"/>
              </w:rPr>
            </w:pPr>
            <w:r w:rsidRPr="00276C19">
              <w:rPr>
                <w:rFonts w:ascii="Times New Roman" w:hAnsi="Times New Roman" w:cs="Times New Roman"/>
                <w:sz w:val="24"/>
                <w:szCs w:val="24"/>
              </w:rPr>
              <w:t>Prosentase koordinasi dan fasilitasi di bidang pembangunan dan pemerintahan yang ditidaklanjuti</w:t>
            </w:r>
          </w:p>
        </w:tc>
        <w:tc>
          <w:tcPr>
            <w:tcW w:w="1434" w:type="dxa"/>
            <w:shd w:val="clear" w:color="auto" w:fill="DAEEF3" w:themeFill="accent5" w:themeFillTint="33"/>
            <w:vAlign w:val="center"/>
          </w:tcPr>
          <w:p w:rsidR="007552A4" w:rsidRPr="00276C19" w:rsidRDefault="007552A4" w:rsidP="00276C19">
            <w:pPr>
              <w:pStyle w:val="ListParagraph"/>
              <w:ind w:left="0"/>
              <w:jc w:val="center"/>
              <w:rPr>
                <w:rFonts w:ascii="Times New Roman" w:hAnsi="Times New Roman" w:cs="Times New Roman"/>
                <w:sz w:val="24"/>
                <w:szCs w:val="24"/>
              </w:rPr>
            </w:pPr>
            <w:r w:rsidRPr="00276C19">
              <w:rPr>
                <w:rFonts w:ascii="Times New Roman" w:hAnsi="Times New Roman" w:cs="Times New Roman"/>
                <w:sz w:val="24"/>
                <w:szCs w:val="24"/>
              </w:rPr>
              <w:t>60 %</w:t>
            </w:r>
          </w:p>
        </w:tc>
        <w:tc>
          <w:tcPr>
            <w:tcW w:w="1473" w:type="dxa"/>
            <w:shd w:val="clear" w:color="auto" w:fill="DAEEF3" w:themeFill="accent5" w:themeFillTint="33"/>
            <w:vAlign w:val="center"/>
          </w:tcPr>
          <w:p w:rsidR="007552A4" w:rsidRPr="00276C19" w:rsidRDefault="007552A4" w:rsidP="00276C19">
            <w:pPr>
              <w:pStyle w:val="ListParagraph"/>
              <w:ind w:left="0"/>
              <w:jc w:val="center"/>
              <w:rPr>
                <w:rFonts w:ascii="Times New Roman" w:hAnsi="Times New Roman" w:cs="Times New Roman"/>
                <w:sz w:val="24"/>
                <w:szCs w:val="24"/>
              </w:rPr>
            </w:pPr>
            <w:r w:rsidRPr="00276C19">
              <w:rPr>
                <w:rFonts w:ascii="Times New Roman" w:hAnsi="Times New Roman" w:cs="Times New Roman"/>
                <w:sz w:val="24"/>
                <w:szCs w:val="24"/>
              </w:rPr>
              <w:t>100 %</w:t>
            </w:r>
          </w:p>
        </w:tc>
        <w:tc>
          <w:tcPr>
            <w:tcW w:w="1463" w:type="dxa"/>
            <w:shd w:val="clear" w:color="auto" w:fill="DAEEF3" w:themeFill="accent5" w:themeFillTint="33"/>
            <w:vAlign w:val="center"/>
          </w:tcPr>
          <w:p w:rsidR="007552A4" w:rsidRPr="00276C19" w:rsidRDefault="00276C19" w:rsidP="00276C19">
            <w:pPr>
              <w:pStyle w:val="ListParagraph"/>
              <w:ind w:left="0"/>
              <w:jc w:val="center"/>
              <w:rPr>
                <w:rFonts w:ascii="Times New Roman" w:hAnsi="Times New Roman" w:cs="Times New Roman"/>
                <w:sz w:val="24"/>
                <w:szCs w:val="24"/>
              </w:rPr>
            </w:pPr>
            <w:r w:rsidRPr="00276C19">
              <w:rPr>
                <w:rFonts w:ascii="Times New Roman" w:hAnsi="Times New Roman" w:cs="Times New Roman"/>
                <w:sz w:val="24"/>
                <w:szCs w:val="24"/>
              </w:rPr>
              <w:t>167 %</w:t>
            </w:r>
          </w:p>
        </w:tc>
      </w:tr>
      <w:tr w:rsidR="007552A4" w:rsidRPr="004B0D27" w:rsidTr="00666C66">
        <w:tc>
          <w:tcPr>
            <w:tcW w:w="530" w:type="dxa"/>
            <w:shd w:val="clear" w:color="auto" w:fill="DAEEF3" w:themeFill="accent5" w:themeFillTint="33"/>
          </w:tcPr>
          <w:p w:rsidR="007552A4" w:rsidRPr="00276C19" w:rsidRDefault="007552A4" w:rsidP="00404803">
            <w:pPr>
              <w:jc w:val="both"/>
              <w:rPr>
                <w:rFonts w:ascii="Times New Roman" w:hAnsi="Times New Roman" w:cs="Times New Roman"/>
                <w:sz w:val="24"/>
                <w:szCs w:val="24"/>
              </w:rPr>
            </w:pPr>
            <w:r w:rsidRPr="00276C19">
              <w:rPr>
                <w:rFonts w:ascii="Times New Roman" w:hAnsi="Times New Roman" w:cs="Times New Roman"/>
                <w:sz w:val="24"/>
                <w:szCs w:val="24"/>
              </w:rPr>
              <w:t>3.</w:t>
            </w:r>
          </w:p>
        </w:tc>
        <w:tc>
          <w:tcPr>
            <w:tcW w:w="1061" w:type="dxa"/>
            <w:shd w:val="clear" w:color="auto" w:fill="DAEEF3" w:themeFill="accent5" w:themeFillTint="33"/>
          </w:tcPr>
          <w:p w:rsidR="007552A4" w:rsidRPr="00276C19" w:rsidRDefault="007552A4" w:rsidP="00404803">
            <w:pPr>
              <w:spacing w:line="360" w:lineRule="auto"/>
              <w:jc w:val="both"/>
              <w:rPr>
                <w:rFonts w:ascii="Times New Roman" w:hAnsi="Times New Roman" w:cs="Times New Roman"/>
                <w:sz w:val="24"/>
                <w:szCs w:val="24"/>
              </w:rPr>
            </w:pPr>
            <w:r w:rsidRPr="00276C19">
              <w:rPr>
                <w:rFonts w:ascii="Times New Roman" w:hAnsi="Times New Roman" w:cs="Times New Roman"/>
                <w:sz w:val="24"/>
                <w:szCs w:val="24"/>
              </w:rPr>
              <w:t>Meningkatkan penyelenggaraan pemerintahan desa</w:t>
            </w:r>
          </w:p>
          <w:p w:rsidR="007552A4" w:rsidRPr="00276C19" w:rsidRDefault="007552A4" w:rsidP="00404803">
            <w:pPr>
              <w:pStyle w:val="ListParagraph"/>
              <w:ind w:left="0"/>
              <w:rPr>
                <w:rFonts w:ascii="Times New Roman" w:eastAsia="Calibri" w:hAnsi="Times New Roman" w:cs="Times New Roman"/>
                <w:bCs/>
                <w:sz w:val="24"/>
                <w:szCs w:val="24"/>
              </w:rPr>
            </w:pPr>
          </w:p>
        </w:tc>
        <w:tc>
          <w:tcPr>
            <w:tcW w:w="2735" w:type="dxa"/>
            <w:shd w:val="clear" w:color="auto" w:fill="DAEEF3" w:themeFill="accent5" w:themeFillTint="33"/>
          </w:tcPr>
          <w:p w:rsidR="007552A4" w:rsidRPr="00276C19" w:rsidRDefault="007552A4" w:rsidP="00404803">
            <w:pPr>
              <w:rPr>
                <w:rFonts w:ascii="Times New Roman" w:hAnsi="Times New Roman" w:cs="Times New Roman"/>
                <w:sz w:val="24"/>
                <w:szCs w:val="24"/>
              </w:rPr>
            </w:pPr>
            <w:r w:rsidRPr="00276C19">
              <w:rPr>
                <w:rFonts w:ascii="Times New Roman" w:hAnsi="Times New Roman" w:cs="Times New Roman"/>
                <w:sz w:val="24"/>
                <w:szCs w:val="24"/>
              </w:rPr>
              <w:t>Persentase desa yang sudah menyusun APBDes, LPPD dan pelaksanaan Musrenbang tepat waktu.</w:t>
            </w:r>
          </w:p>
          <w:p w:rsidR="007552A4" w:rsidRPr="00276C19" w:rsidRDefault="007552A4" w:rsidP="00404803">
            <w:pPr>
              <w:rPr>
                <w:rFonts w:ascii="Times New Roman" w:hAnsi="Times New Roman" w:cs="Times New Roman"/>
                <w:sz w:val="24"/>
                <w:szCs w:val="24"/>
              </w:rPr>
            </w:pPr>
          </w:p>
        </w:tc>
        <w:tc>
          <w:tcPr>
            <w:tcW w:w="1434" w:type="dxa"/>
            <w:shd w:val="clear" w:color="auto" w:fill="DAEEF3" w:themeFill="accent5" w:themeFillTint="33"/>
            <w:vAlign w:val="center"/>
          </w:tcPr>
          <w:p w:rsidR="007552A4" w:rsidRPr="00276C19" w:rsidRDefault="007552A4" w:rsidP="00276C19">
            <w:pPr>
              <w:pStyle w:val="ListParagraph"/>
              <w:ind w:left="0"/>
              <w:jc w:val="center"/>
              <w:rPr>
                <w:rFonts w:ascii="Times New Roman" w:hAnsi="Times New Roman" w:cs="Times New Roman"/>
                <w:sz w:val="24"/>
                <w:szCs w:val="24"/>
              </w:rPr>
            </w:pPr>
            <w:r w:rsidRPr="00276C19">
              <w:rPr>
                <w:rFonts w:ascii="Times New Roman" w:hAnsi="Times New Roman" w:cs="Times New Roman"/>
                <w:sz w:val="24"/>
                <w:szCs w:val="24"/>
              </w:rPr>
              <w:t>60 %</w:t>
            </w:r>
          </w:p>
        </w:tc>
        <w:tc>
          <w:tcPr>
            <w:tcW w:w="1473" w:type="dxa"/>
            <w:shd w:val="clear" w:color="auto" w:fill="DAEEF3" w:themeFill="accent5" w:themeFillTint="33"/>
            <w:vAlign w:val="center"/>
          </w:tcPr>
          <w:p w:rsidR="007552A4" w:rsidRPr="00276C19" w:rsidRDefault="007552A4" w:rsidP="00276C19">
            <w:pPr>
              <w:pStyle w:val="ListParagraph"/>
              <w:ind w:left="0"/>
              <w:jc w:val="center"/>
              <w:rPr>
                <w:rFonts w:ascii="Times New Roman" w:hAnsi="Times New Roman" w:cs="Times New Roman"/>
                <w:sz w:val="24"/>
                <w:szCs w:val="24"/>
              </w:rPr>
            </w:pPr>
            <w:r w:rsidRPr="00276C19">
              <w:rPr>
                <w:rFonts w:ascii="Times New Roman" w:hAnsi="Times New Roman" w:cs="Times New Roman"/>
                <w:sz w:val="24"/>
                <w:szCs w:val="24"/>
              </w:rPr>
              <w:t>100 %</w:t>
            </w:r>
          </w:p>
        </w:tc>
        <w:tc>
          <w:tcPr>
            <w:tcW w:w="1463" w:type="dxa"/>
            <w:shd w:val="clear" w:color="auto" w:fill="DAEEF3" w:themeFill="accent5" w:themeFillTint="33"/>
            <w:vAlign w:val="center"/>
          </w:tcPr>
          <w:p w:rsidR="007552A4" w:rsidRPr="00276C19" w:rsidRDefault="007552A4" w:rsidP="00276C19">
            <w:pPr>
              <w:pStyle w:val="ListParagraph"/>
              <w:ind w:left="0"/>
              <w:jc w:val="center"/>
              <w:rPr>
                <w:rFonts w:ascii="Times New Roman" w:hAnsi="Times New Roman" w:cs="Times New Roman"/>
                <w:sz w:val="24"/>
                <w:szCs w:val="24"/>
              </w:rPr>
            </w:pPr>
          </w:p>
          <w:p w:rsidR="00276C19" w:rsidRPr="00276C19" w:rsidRDefault="00276C19" w:rsidP="00276C19">
            <w:pPr>
              <w:pStyle w:val="ListParagraph"/>
              <w:ind w:left="0"/>
              <w:jc w:val="center"/>
              <w:rPr>
                <w:rFonts w:ascii="Times New Roman" w:hAnsi="Times New Roman" w:cs="Times New Roman"/>
                <w:sz w:val="24"/>
                <w:szCs w:val="24"/>
              </w:rPr>
            </w:pPr>
          </w:p>
          <w:p w:rsidR="007552A4" w:rsidRPr="00276C19" w:rsidRDefault="00276C19" w:rsidP="00276C19">
            <w:pPr>
              <w:pStyle w:val="ListParagraph"/>
              <w:ind w:left="0"/>
              <w:jc w:val="center"/>
              <w:rPr>
                <w:rFonts w:ascii="Times New Roman" w:hAnsi="Times New Roman" w:cs="Times New Roman"/>
                <w:sz w:val="24"/>
                <w:szCs w:val="24"/>
              </w:rPr>
            </w:pPr>
            <w:r w:rsidRPr="00276C19">
              <w:rPr>
                <w:rFonts w:ascii="Times New Roman" w:hAnsi="Times New Roman" w:cs="Times New Roman"/>
                <w:sz w:val="24"/>
                <w:szCs w:val="24"/>
              </w:rPr>
              <w:t>167 %</w:t>
            </w:r>
          </w:p>
          <w:p w:rsidR="007552A4" w:rsidRPr="00276C19" w:rsidRDefault="007552A4" w:rsidP="00276C19">
            <w:pPr>
              <w:pStyle w:val="ListParagraph"/>
              <w:ind w:left="0"/>
              <w:jc w:val="center"/>
              <w:rPr>
                <w:rFonts w:ascii="Times New Roman" w:hAnsi="Times New Roman" w:cs="Times New Roman"/>
                <w:sz w:val="24"/>
                <w:szCs w:val="24"/>
              </w:rPr>
            </w:pPr>
          </w:p>
          <w:p w:rsidR="007552A4" w:rsidRPr="00276C19" w:rsidRDefault="007552A4" w:rsidP="00276C19">
            <w:pPr>
              <w:pStyle w:val="ListParagraph"/>
              <w:ind w:left="0"/>
              <w:jc w:val="center"/>
              <w:rPr>
                <w:rFonts w:ascii="Times New Roman" w:hAnsi="Times New Roman" w:cs="Times New Roman"/>
                <w:sz w:val="24"/>
                <w:szCs w:val="24"/>
              </w:rPr>
            </w:pPr>
          </w:p>
        </w:tc>
      </w:tr>
    </w:tbl>
    <w:p w:rsidR="007552A4" w:rsidRPr="0004402B" w:rsidRDefault="007552A4" w:rsidP="007552A4">
      <w:pPr>
        <w:pStyle w:val="ListParagraph"/>
        <w:spacing w:after="0" w:line="240" w:lineRule="auto"/>
        <w:ind w:left="927"/>
        <w:jc w:val="both"/>
        <w:rPr>
          <w:rFonts w:ascii="Times New Roman" w:hAnsi="Times New Roman" w:cs="Times New Roman"/>
          <w:sz w:val="24"/>
          <w:szCs w:val="24"/>
        </w:rPr>
      </w:pPr>
    </w:p>
    <w:p w:rsidR="007552A4" w:rsidRDefault="007552A4" w:rsidP="00FF7BE6">
      <w:pPr>
        <w:pStyle w:val="ListParagraph"/>
        <w:spacing w:after="0" w:line="360" w:lineRule="auto"/>
        <w:ind w:left="924" w:firstLine="510"/>
        <w:jc w:val="both"/>
        <w:rPr>
          <w:rFonts w:ascii="Times New Roman" w:hAnsi="Times New Roman" w:cs="Times New Roman"/>
          <w:sz w:val="24"/>
          <w:szCs w:val="24"/>
          <w:lang w:val="id-ID"/>
        </w:rPr>
      </w:pPr>
    </w:p>
    <w:p w:rsidR="00276C19" w:rsidRDefault="00276C19" w:rsidP="00FF7BE6">
      <w:pPr>
        <w:pStyle w:val="ListParagraph"/>
        <w:spacing w:after="0" w:line="360" w:lineRule="auto"/>
        <w:ind w:left="924" w:firstLine="510"/>
        <w:jc w:val="both"/>
        <w:rPr>
          <w:rFonts w:ascii="Times New Roman" w:hAnsi="Times New Roman" w:cs="Times New Roman"/>
          <w:sz w:val="24"/>
          <w:szCs w:val="24"/>
          <w:lang w:val="id-ID"/>
        </w:rPr>
      </w:pPr>
    </w:p>
    <w:p w:rsidR="00276C19" w:rsidRDefault="00276C19" w:rsidP="00FF7BE6">
      <w:pPr>
        <w:pStyle w:val="ListParagraph"/>
        <w:spacing w:after="0" w:line="360" w:lineRule="auto"/>
        <w:ind w:left="924" w:firstLine="510"/>
        <w:jc w:val="both"/>
        <w:rPr>
          <w:rFonts w:ascii="Times New Roman" w:hAnsi="Times New Roman" w:cs="Times New Roman"/>
          <w:sz w:val="24"/>
          <w:szCs w:val="24"/>
          <w:lang w:val="id-ID"/>
        </w:rPr>
      </w:pPr>
    </w:p>
    <w:p w:rsidR="00276C19" w:rsidRDefault="00276C19" w:rsidP="00FF7BE6">
      <w:pPr>
        <w:pStyle w:val="ListParagraph"/>
        <w:spacing w:after="0" w:line="360" w:lineRule="auto"/>
        <w:ind w:left="924" w:firstLine="510"/>
        <w:jc w:val="both"/>
        <w:rPr>
          <w:rFonts w:ascii="Times New Roman" w:hAnsi="Times New Roman" w:cs="Times New Roman"/>
          <w:sz w:val="24"/>
          <w:szCs w:val="24"/>
          <w:lang w:val="id-ID"/>
        </w:rPr>
      </w:pPr>
    </w:p>
    <w:p w:rsidR="00276C19" w:rsidRDefault="00276C19" w:rsidP="00FF7BE6">
      <w:pPr>
        <w:pStyle w:val="ListParagraph"/>
        <w:spacing w:after="0" w:line="360" w:lineRule="auto"/>
        <w:ind w:left="924" w:firstLine="510"/>
        <w:jc w:val="both"/>
        <w:rPr>
          <w:rFonts w:ascii="Times New Roman" w:hAnsi="Times New Roman" w:cs="Times New Roman"/>
          <w:sz w:val="24"/>
          <w:szCs w:val="24"/>
          <w:lang w:val="id-ID"/>
        </w:rPr>
      </w:pPr>
    </w:p>
    <w:p w:rsidR="00276C19" w:rsidRDefault="00276C19" w:rsidP="00FF7BE6">
      <w:pPr>
        <w:pStyle w:val="ListParagraph"/>
        <w:spacing w:after="0" w:line="360" w:lineRule="auto"/>
        <w:ind w:left="924" w:firstLine="510"/>
        <w:jc w:val="both"/>
        <w:rPr>
          <w:rFonts w:ascii="Times New Roman" w:hAnsi="Times New Roman" w:cs="Times New Roman"/>
          <w:sz w:val="24"/>
          <w:szCs w:val="24"/>
          <w:lang w:val="id-ID"/>
        </w:rPr>
      </w:pPr>
    </w:p>
    <w:p w:rsidR="00DB057B" w:rsidRDefault="00FF7BE6" w:rsidP="005B7870">
      <w:pPr>
        <w:pStyle w:val="ListParagraph"/>
        <w:spacing w:after="0" w:line="360" w:lineRule="auto"/>
        <w:ind w:left="924" w:firstLine="91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Hasil pengukuran kinerja tujuan pada tahun 201</w:t>
      </w:r>
      <w:r w:rsidR="004B0D27">
        <w:rPr>
          <w:rFonts w:ascii="Times New Roman" w:hAnsi="Times New Roman" w:cs="Times New Roman"/>
          <w:sz w:val="24"/>
          <w:szCs w:val="24"/>
          <w:lang w:val="id-ID"/>
        </w:rPr>
        <w:t>6</w:t>
      </w:r>
      <w:r>
        <w:rPr>
          <w:rFonts w:ascii="Times New Roman" w:hAnsi="Times New Roman" w:cs="Times New Roman"/>
          <w:sz w:val="24"/>
          <w:szCs w:val="24"/>
          <w:lang w:val="id-ID"/>
        </w:rPr>
        <w:t xml:space="preserve"> telah memenuhi target yang telah di sepakati oleh Kantor Kecamatan Wonoayu. Kecamatan Wonoayu Tahu</w:t>
      </w:r>
      <w:r w:rsidR="00685242">
        <w:rPr>
          <w:rFonts w:ascii="Times New Roman" w:hAnsi="Times New Roman" w:cs="Times New Roman"/>
          <w:sz w:val="24"/>
          <w:szCs w:val="24"/>
          <w:lang w:val="id-ID"/>
        </w:rPr>
        <w:t>n 201</w:t>
      </w:r>
      <w:r w:rsidR="004B0D27">
        <w:rPr>
          <w:rFonts w:ascii="Times New Roman" w:hAnsi="Times New Roman" w:cs="Times New Roman"/>
          <w:sz w:val="24"/>
          <w:szCs w:val="24"/>
          <w:lang w:val="id-ID"/>
        </w:rPr>
        <w:t>6</w:t>
      </w:r>
      <w:r w:rsidR="00685242">
        <w:rPr>
          <w:rFonts w:ascii="Times New Roman" w:hAnsi="Times New Roman" w:cs="Times New Roman"/>
          <w:sz w:val="24"/>
          <w:szCs w:val="24"/>
          <w:lang w:val="id-ID"/>
        </w:rPr>
        <w:t xml:space="preserve"> memiliki </w:t>
      </w:r>
      <w:r w:rsidR="00F02F97">
        <w:rPr>
          <w:rFonts w:ascii="Times New Roman" w:hAnsi="Times New Roman" w:cs="Times New Roman"/>
          <w:sz w:val="24"/>
          <w:szCs w:val="24"/>
          <w:lang w:val="id-ID"/>
        </w:rPr>
        <w:t>3</w:t>
      </w:r>
      <w:r w:rsidR="00685242">
        <w:rPr>
          <w:rFonts w:ascii="Times New Roman" w:hAnsi="Times New Roman" w:cs="Times New Roman"/>
          <w:sz w:val="24"/>
          <w:szCs w:val="24"/>
          <w:lang w:val="id-ID"/>
        </w:rPr>
        <w:t xml:space="preserve"> tujuan yaitu :</w:t>
      </w:r>
    </w:p>
    <w:p w:rsidR="00DB057B" w:rsidRPr="00DB057B" w:rsidRDefault="00DB057B" w:rsidP="00DB057B">
      <w:pPr>
        <w:pStyle w:val="ListParagraph"/>
        <w:spacing w:after="0" w:line="360" w:lineRule="auto"/>
        <w:ind w:left="1794"/>
        <w:jc w:val="both"/>
        <w:rPr>
          <w:rFonts w:ascii="Times New Roman" w:hAnsi="Times New Roman" w:cs="Times New Roman"/>
          <w:sz w:val="24"/>
          <w:szCs w:val="24"/>
          <w:lang w:val="id-ID"/>
        </w:rPr>
      </w:pPr>
    </w:p>
    <w:p w:rsidR="00FF7BE6" w:rsidRPr="00DB057B" w:rsidRDefault="00FF7BE6" w:rsidP="000C4569">
      <w:pPr>
        <w:pStyle w:val="ListParagraph"/>
        <w:numPr>
          <w:ilvl w:val="0"/>
          <w:numId w:val="35"/>
        </w:numPr>
        <w:spacing w:after="0" w:line="360" w:lineRule="auto"/>
        <w:ind w:left="1276" w:hanging="283"/>
        <w:jc w:val="both"/>
        <w:rPr>
          <w:rFonts w:ascii="Times New Roman" w:hAnsi="Times New Roman" w:cs="Times New Roman"/>
          <w:sz w:val="24"/>
          <w:szCs w:val="24"/>
          <w:lang w:val="id-ID"/>
        </w:rPr>
      </w:pPr>
      <w:r w:rsidRPr="00FF7BE6">
        <w:rPr>
          <w:rFonts w:ascii="Times New Roman" w:eastAsia="Calibri" w:hAnsi="Times New Roman" w:cs="Times New Roman"/>
          <w:bCs/>
          <w:sz w:val="24"/>
          <w:szCs w:val="24"/>
        </w:rPr>
        <w:t>Meningkatnya kualitas pelayanan di Kecamatan Wonoayu</w:t>
      </w:r>
      <w:r>
        <w:rPr>
          <w:rFonts w:ascii="Times New Roman" w:eastAsia="Calibri" w:hAnsi="Times New Roman" w:cs="Times New Roman"/>
          <w:bCs/>
          <w:sz w:val="24"/>
          <w:szCs w:val="24"/>
          <w:lang w:val="id-ID"/>
        </w:rPr>
        <w:t xml:space="preserve">. </w:t>
      </w:r>
    </w:p>
    <w:p w:rsidR="00DB057B" w:rsidRPr="00FF7BE6" w:rsidRDefault="00DB057B" w:rsidP="00DB057B">
      <w:pPr>
        <w:pStyle w:val="ListParagraph"/>
        <w:spacing w:after="0" w:line="360" w:lineRule="auto"/>
        <w:ind w:left="1794"/>
        <w:jc w:val="both"/>
        <w:rPr>
          <w:rFonts w:ascii="Times New Roman" w:hAnsi="Times New Roman" w:cs="Times New Roman"/>
          <w:sz w:val="24"/>
          <w:szCs w:val="24"/>
          <w:lang w:val="id-ID"/>
        </w:rPr>
      </w:pPr>
    </w:p>
    <w:p w:rsidR="00FF7BE6" w:rsidRPr="008821DA" w:rsidRDefault="00FF7BE6" w:rsidP="008821DA">
      <w:pPr>
        <w:pStyle w:val="ListParagraph"/>
        <w:spacing w:after="0" w:line="360" w:lineRule="auto"/>
        <w:ind w:left="1276" w:firstLine="709"/>
        <w:jc w:val="both"/>
        <w:rPr>
          <w:rFonts w:ascii="Times New Roman" w:hAnsi="Times New Roman" w:cs="Times New Roman"/>
          <w:sz w:val="24"/>
          <w:szCs w:val="24"/>
          <w:lang w:val="id-ID"/>
        </w:rPr>
      </w:pPr>
      <w:r w:rsidRPr="008821DA">
        <w:rPr>
          <w:rFonts w:ascii="Times New Roman" w:eastAsia="Calibri" w:hAnsi="Times New Roman" w:cs="Times New Roman"/>
          <w:bCs/>
          <w:sz w:val="24"/>
          <w:szCs w:val="24"/>
          <w:lang w:val="id-ID"/>
        </w:rPr>
        <w:t>Tahun 201</w:t>
      </w:r>
      <w:r w:rsidR="002710F1" w:rsidRPr="008821DA">
        <w:rPr>
          <w:rFonts w:ascii="Times New Roman" w:eastAsia="Calibri" w:hAnsi="Times New Roman" w:cs="Times New Roman"/>
          <w:bCs/>
          <w:sz w:val="24"/>
          <w:szCs w:val="24"/>
          <w:lang w:val="id-ID"/>
        </w:rPr>
        <w:t>6</w:t>
      </w:r>
      <w:r w:rsidRPr="008821DA">
        <w:rPr>
          <w:rFonts w:ascii="Times New Roman" w:eastAsia="Calibri" w:hAnsi="Times New Roman" w:cs="Times New Roman"/>
          <w:bCs/>
          <w:sz w:val="24"/>
          <w:szCs w:val="24"/>
          <w:lang w:val="id-ID"/>
        </w:rPr>
        <w:t xml:space="preserve"> </w:t>
      </w:r>
      <w:r w:rsidRPr="008821DA">
        <w:rPr>
          <w:rFonts w:ascii="Times New Roman" w:hAnsi="Times New Roman" w:cs="Times New Roman"/>
          <w:sz w:val="24"/>
          <w:szCs w:val="24"/>
          <w:lang w:val="id-ID"/>
        </w:rPr>
        <w:t xml:space="preserve">Kecamatan Wonoayu memiliki target pencapaian </w:t>
      </w:r>
      <w:r w:rsidR="002710F1" w:rsidRPr="008821DA">
        <w:rPr>
          <w:rFonts w:ascii="Times New Roman" w:hAnsi="Times New Roman" w:cs="Times New Roman"/>
          <w:sz w:val="24"/>
          <w:szCs w:val="24"/>
          <w:lang w:val="id-ID"/>
        </w:rPr>
        <w:t xml:space="preserve">Survey Kepuasan Masyarakat (SKM) 75 % </w:t>
      </w:r>
      <w:r w:rsidRPr="008821DA">
        <w:rPr>
          <w:rFonts w:ascii="Times New Roman" w:hAnsi="Times New Roman" w:cs="Times New Roman"/>
          <w:sz w:val="24"/>
          <w:szCs w:val="24"/>
          <w:lang w:val="id-ID"/>
        </w:rPr>
        <w:t xml:space="preserve">sedangkan realisasinya sebesar </w:t>
      </w:r>
      <w:r w:rsidR="002710F1" w:rsidRPr="008821DA">
        <w:rPr>
          <w:rFonts w:ascii="Times New Roman" w:hAnsi="Times New Roman" w:cs="Times New Roman"/>
          <w:sz w:val="24"/>
          <w:szCs w:val="24"/>
          <w:lang w:val="id-ID"/>
        </w:rPr>
        <w:t>77,71</w:t>
      </w:r>
      <w:r w:rsidRPr="008821DA">
        <w:rPr>
          <w:rFonts w:ascii="Times New Roman" w:hAnsi="Times New Roman" w:cs="Times New Roman"/>
          <w:sz w:val="24"/>
          <w:szCs w:val="24"/>
          <w:lang w:val="id-ID"/>
        </w:rPr>
        <w:t xml:space="preserve"> % dengan tingkat capaian 99 %, dari tingkat capaian </w:t>
      </w:r>
      <w:r w:rsidR="008821DA" w:rsidRPr="008821DA">
        <w:rPr>
          <w:rFonts w:ascii="Times New Roman" w:hAnsi="Times New Roman" w:cs="Times New Roman"/>
          <w:sz w:val="24"/>
          <w:szCs w:val="24"/>
          <w:lang w:val="id-ID"/>
        </w:rPr>
        <w:t>104</w:t>
      </w:r>
      <w:r w:rsidRPr="008821DA">
        <w:rPr>
          <w:rFonts w:ascii="Times New Roman" w:hAnsi="Times New Roman" w:cs="Times New Roman"/>
          <w:sz w:val="24"/>
          <w:szCs w:val="24"/>
          <w:lang w:val="id-ID"/>
        </w:rPr>
        <w:t xml:space="preserve"> % dapat diambil kesimpulan bahwa Kecamatan Wonoayu pada tahun 201</w:t>
      </w:r>
      <w:r w:rsidR="008821DA" w:rsidRPr="008821DA">
        <w:rPr>
          <w:rFonts w:ascii="Times New Roman" w:hAnsi="Times New Roman" w:cs="Times New Roman"/>
          <w:sz w:val="24"/>
          <w:szCs w:val="24"/>
          <w:lang w:val="id-ID"/>
        </w:rPr>
        <w:t>6</w:t>
      </w:r>
      <w:r w:rsidRPr="008821DA">
        <w:rPr>
          <w:rFonts w:ascii="Times New Roman" w:hAnsi="Times New Roman" w:cs="Times New Roman"/>
          <w:sz w:val="24"/>
          <w:szCs w:val="24"/>
          <w:lang w:val="id-ID"/>
        </w:rPr>
        <w:t xml:space="preserve"> sudah dapat mencapai target yang sudah direncanakan pada awal tahun 201</w:t>
      </w:r>
      <w:r w:rsidR="008821DA" w:rsidRPr="008821DA">
        <w:rPr>
          <w:rFonts w:ascii="Times New Roman" w:hAnsi="Times New Roman" w:cs="Times New Roman"/>
          <w:sz w:val="24"/>
          <w:szCs w:val="24"/>
          <w:lang w:val="id-ID"/>
        </w:rPr>
        <w:t>6</w:t>
      </w:r>
      <w:r w:rsidRPr="008821DA">
        <w:rPr>
          <w:rFonts w:ascii="Times New Roman" w:hAnsi="Times New Roman" w:cs="Times New Roman"/>
          <w:sz w:val="24"/>
          <w:szCs w:val="24"/>
          <w:lang w:val="id-ID"/>
        </w:rPr>
        <w:t>.</w:t>
      </w:r>
      <w:r w:rsidR="007954EB" w:rsidRPr="008821DA">
        <w:rPr>
          <w:rFonts w:ascii="Times New Roman" w:hAnsi="Times New Roman" w:cs="Times New Roman"/>
          <w:sz w:val="24"/>
          <w:szCs w:val="24"/>
          <w:lang w:val="id-ID"/>
        </w:rPr>
        <w:t xml:space="preserve"> Sedangkan </w:t>
      </w:r>
      <w:r w:rsidR="007954EB" w:rsidRPr="008821DA">
        <w:rPr>
          <w:rFonts w:ascii="Times New Roman" w:eastAsia="Calibri" w:hAnsi="Times New Roman" w:cs="Times New Roman"/>
          <w:bCs/>
          <w:sz w:val="24"/>
          <w:szCs w:val="24"/>
          <w:lang w:val="id-ID"/>
        </w:rPr>
        <w:t>tahun 201</w:t>
      </w:r>
      <w:r w:rsidR="008821DA" w:rsidRPr="008821DA">
        <w:rPr>
          <w:rFonts w:ascii="Times New Roman" w:eastAsia="Calibri" w:hAnsi="Times New Roman" w:cs="Times New Roman"/>
          <w:bCs/>
          <w:sz w:val="24"/>
          <w:szCs w:val="24"/>
          <w:lang w:val="id-ID"/>
        </w:rPr>
        <w:t>5</w:t>
      </w:r>
      <w:r w:rsidR="007954EB" w:rsidRPr="008821DA">
        <w:rPr>
          <w:rFonts w:ascii="Times New Roman" w:eastAsia="Calibri" w:hAnsi="Times New Roman" w:cs="Times New Roman"/>
          <w:bCs/>
          <w:sz w:val="24"/>
          <w:szCs w:val="24"/>
          <w:lang w:val="id-ID"/>
        </w:rPr>
        <w:t xml:space="preserve"> </w:t>
      </w:r>
      <w:r w:rsidR="007954EB" w:rsidRPr="008821DA">
        <w:rPr>
          <w:rFonts w:ascii="Times New Roman" w:hAnsi="Times New Roman" w:cs="Times New Roman"/>
          <w:sz w:val="24"/>
          <w:szCs w:val="24"/>
          <w:lang w:val="id-ID"/>
        </w:rPr>
        <w:t xml:space="preserve">Kecamatan Wonoayu memiliki target pencapaian </w:t>
      </w:r>
      <w:r w:rsidR="008821DA" w:rsidRPr="008821DA">
        <w:rPr>
          <w:rFonts w:ascii="Times New Roman" w:hAnsi="Times New Roman" w:cs="Times New Roman"/>
          <w:sz w:val="24"/>
          <w:szCs w:val="24"/>
          <w:lang w:val="id-ID"/>
        </w:rPr>
        <w:t>70</w:t>
      </w:r>
      <w:r w:rsidR="007954EB" w:rsidRPr="008821DA">
        <w:rPr>
          <w:rFonts w:ascii="Times New Roman" w:hAnsi="Times New Roman" w:cs="Times New Roman"/>
          <w:sz w:val="24"/>
          <w:szCs w:val="24"/>
          <w:lang w:val="id-ID"/>
        </w:rPr>
        <w:t xml:space="preserve"> % sedangka</w:t>
      </w:r>
      <w:r w:rsidR="008821DA" w:rsidRPr="008821DA">
        <w:rPr>
          <w:rFonts w:ascii="Times New Roman" w:hAnsi="Times New Roman" w:cs="Times New Roman"/>
          <w:sz w:val="24"/>
          <w:szCs w:val="24"/>
          <w:lang w:val="id-ID"/>
        </w:rPr>
        <w:t>n realisasinya sebesar 7</w:t>
      </w:r>
      <w:r w:rsidR="007954EB" w:rsidRPr="008821DA">
        <w:rPr>
          <w:rFonts w:ascii="Times New Roman" w:hAnsi="Times New Roman" w:cs="Times New Roman"/>
          <w:sz w:val="24"/>
          <w:szCs w:val="24"/>
          <w:lang w:val="id-ID"/>
        </w:rPr>
        <w:t xml:space="preserve">4 % dengan tingkat capaian </w:t>
      </w:r>
      <w:r w:rsidR="008821DA" w:rsidRPr="008821DA">
        <w:rPr>
          <w:rFonts w:ascii="Times New Roman" w:hAnsi="Times New Roman" w:cs="Times New Roman"/>
          <w:sz w:val="24"/>
          <w:szCs w:val="24"/>
          <w:lang w:val="id-ID"/>
        </w:rPr>
        <w:t>106</w:t>
      </w:r>
      <w:r w:rsidR="007954EB" w:rsidRPr="008821DA">
        <w:rPr>
          <w:rFonts w:ascii="Times New Roman" w:hAnsi="Times New Roman" w:cs="Times New Roman"/>
          <w:sz w:val="24"/>
          <w:szCs w:val="24"/>
          <w:lang w:val="id-ID"/>
        </w:rPr>
        <w:t xml:space="preserve"> %, dari tingkat capaian 10</w:t>
      </w:r>
      <w:r w:rsidR="008821DA" w:rsidRPr="008821DA">
        <w:rPr>
          <w:rFonts w:ascii="Times New Roman" w:hAnsi="Times New Roman" w:cs="Times New Roman"/>
          <w:sz w:val="24"/>
          <w:szCs w:val="24"/>
          <w:lang w:val="id-ID"/>
        </w:rPr>
        <w:t>6</w:t>
      </w:r>
      <w:r w:rsidR="007954EB" w:rsidRPr="008821DA">
        <w:rPr>
          <w:rFonts w:ascii="Times New Roman" w:hAnsi="Times New Roman" w:cs="Times New Roman"/>
          <w:sz w:val="24"/>
          <w:szCs w:val="24"/>
          <w:lang w:val="id-ID"/>
        </w:rPr>
        <w:t xml:space="preserve"> % dapat diambil kesimpulan bahwa Kecamatan Wonoayu pada tahun 201</w:t>
      </w:r>
      <w:r w:rsidR="008821DA" w:rsidRPr="008821DA">
        <w:rPr>
          <w:rFonts w:ascii="Times New Roman" w:hAnsi="Times New Roman" w:cs="Times New Roman"/>
          <w:sz w:val="24"/>
          <w:szCs w:val="24"/>
          <w:lang w:val="id-ID"/>
        </w:rPr>
        <w:t>5</w:t>
      </w:r>
      <w:r w:rsidR="007954EB" w:rsidRPr="008821DA">
        <w:rPr>
          <w:rFonts w:ascii="Times New Roman" w:hAnsi="Times New Roman" w:cs="Times New Roman"/>
          <w:sz w:val="24"/>
          <w:szCs w:val="24"/>
          <w:lang w:val="id-ID"/>
        </w:rPr>
        <w:t xml:space="preserve"> sudah dapat mencapai target yang sudah direncanakan pada awal tahun 201</w:t>
      </w:r>
      <w:r w:rsidR="008821DA" w:rsidRPr="008821DA">
        <w:rPr>
          <w:rFonts w:ascii="Times New Roman" w:hAnsi="Times New Roman" w:cs="Times New Roman"/>
          <w:sz w:val="24"/>
          <w:szCs w:val="24"/>
          <w:lang w:val="id-ID"/>
        </w:rPr>
        <w:t>5</w:t>
      </w:r>
      <w:r w:rsidR="007954EB" w:rsidRPr="008821DA">
        <w:rPr>
          <w:rFonts w:ascii="Times New Roman" w:hAnsi="Times New Roman" w:cs="Times New Roman"/>
          <w:sz w:val="24"/>
          <w:szCs w:val="24"/>
          <w:lang w:val="id-ID"/>
        </w:rPr>
        <w:t>.</w:t>
      </w:r>
    </w:p>
    <w:p w:rsidR="008821DA" w:rsidRPr="008821DA" w:rsidRDefault="008821DA" w:rsidP="008821DA">
      <w:pPr>
        <w:pStyle w:val="ListParagraph"/>
        <w:spacing w:after="0" w:line="360" w:lineRule="auto"/>
        <w:ind w:left="1276" w:firstLine="709"/>
        <w:jc w:val="both"/>
        <w:rPr>
          <w:rFonts w:ascii="Times New Roman" w:hAnsi="Times New Roman" w:cs="Times New Roman"/>
          <w:sz w:val="24"/>
          <w:szCs w:val="24"/>
          <w:lang w:val="id-ID"/>
        </w:rPr>
      </w:pPr>
    </w:p>
    <w:p w:rsidR="008821DA" w:rsidRPr="008821DA" w:rsidRDefault="008821DA" w:rsidP="008821DA">
      <w:pPr>
        <w:pStyle w:val="ListParagraph"/>
        <w:spacing w:after="0" w:line="360" w:lineRule="auto"/>
        <w:ind w:left="1276" w:firstLine="709"/>
        <w:jc w:val="both"/>
        <w:rPr>
          <w:rFonts w:ascii="Times New Roman" w:hAnsi="Times New Roman" w:cs="Times New Roman"/>
          <w:sz w:val="24"/>
          <w:szCs w:val="24"/>
          <w:lang w:val="id-ID"/>
        </w:rPr>
      </w:pPr>
      <w:r w:rsidRPr="008821DA">
        <w:rPr>
          <w:rFonts w:ascii="Times New Roman" w:hAnsi="Times New Roman" w:cs="Times New Roman"/>
          <w:sz w:val="24"/>
          <w:szCs w:val="24"/>
          <w:lang w:val="id-ID"/>
        </w:rPr>
        <w:t>Untuk memperoleh Survey Kepuasan Masyarakat ini Kecamatan Wonoayu Memberikan Quisioner kepada masyarakat untuk menilai kinerja kecamatan wonoayu. Selanjutnya Survey Kepuasan Masyarakat (SKM) ini dikirim ke Bagian Organisasi Sekretariat Daerah Kabupaten Sidoarjo dan CV. Mitra Prima Utama untuk dilakukan penilaian atas kinerja Kecamatan Wonoayu selama Tahun 2016. Setelah dilakukan penilaian maka Kecamatan Wonoayu memperoleh nilai 77,71 yang masuk dalam kategori “BAIK”.</w:t>
      </w:r>
    </w:p>
    <w:p w:rsidR="00DB057B" w:rsidRDefault="00DB057B" w:rsidP="00FF7BE6">
      <w:pPr>
        <w:pStyle w:val="ListParagraph"/>
        <w:spacing w:after="0" w:line="360" w:lineRule="auto"/>
        <w:ind w:left="1794"/>
        <w:jc w:val="both"/>
        <w:rPr>
          <w:rFonts w:ascii="Times New Roman" w:hAnsi="Times New Roman" w:cs="Times New Roman"/>
          <w:sz w:val="24"/>
          <w:szCs w:val="24"/>
          <w:lang w:val="id-ID"/>
        </w:rPr>
      </w:pPr>
    </w:p>
    <w:p w:rsidR="00276C19" w:rsidRDefault="00276C19" w:rsidP="00FF7BE6">
      <w:pPr>
        <w:pStyle w:val="ListParagraph"/>
        <w:spacing w:after="0" w:line="360" w:lineRule="auto"/>
        <w:ind w:left="1794"/>
        <w:jc w:val="both"/>
        <w:rPr>
          <w:rFonts w:ascii="Times New Roman" w:hAnsi="Times New Roman" w:cs="Times New Roman"/>
          <w:sz w:val="24"/>
          <w:szCs w:val="24"/>
          <w:lang w:val="id-ID"/>
        </w:rPr>
      </w:pPr>
    </w:p>
    <w:p w:rsidR="00276C19" w:rsidRDefault="00276C19" w:rsidP="00FF7BE6">
      <w:pPr>
        <w:pStyle w:val="ListParagraph"/>
        <w:spacing w:after="0" w:line="360" w:lineRule="auto"/>
        <w:ind w:left="1794"/>
        <w:jc w:val="both"/>
        <w:rPr>
          <w:rFonts w:ascii="Times New Roman" w:hAnsi="Times New Roman" w:cs="Times New Roman"/>
          <w:sz w:val="24"/>
          <w:szCs w:val="24"/>
          <w:lang w:val="id-ID"/>
        </w:rPr>
      </w:pPr>
    </w:p>
    <w:p w:rsidR="00276C19" w:rsidRDefault="00276C19" w:rsidP="00FF7BE6">
      <w:pPr>
        <w:pStyle w:val="ListParagraph"/>
        <w:spacing w:after="0" w:line="360" w:lineRule="auto"/>
        <w:ind w:left="1794"/>
        <w:jc w:val="both"/>
        <w:rPr>
          <w:rFonts w:ascii="Times New Roman" w:hAnsi="Times New Roman" w:cs="Times New Roman"/>
          <w:sz w:val="24"/>
          <w:szCs w:val="24"/>
          <w:lang w:val="id-ID"/>
        </w:rPr>
      </w:pPr>
    </w:p>
    <w:p w:rsidR="00276C19" w:rsidRDefault="00276C19" w:rsidP="00FF7BE6">
      <w:pPr>
        <w:pStyle w:val="ListParagraph"/>
        <w:spacing w:after="0" w:line="360" w:lineRule="auto"/>
        <w:ind w:left="1794"/>
        <w:jc w:val="both"/>
        <w:rPr>
          <w:rFonts w:ascii="Times New Roman" w:hAnsi="Times New Roman" w:cs="Times New Roman"/>
          <w:sz w:val="24"/>
          <w:szCs w:val="24"/>
          <w:lang w:val="id-ID"/>
        </w:rPr>
      </w:pPr>
    </w:p>
    <w:p w:rsidR="00276C19" w:rsidRDefault="00276C19" w:rsidP="00FF7BE6">
      <w:pPr>
        <w:pStyle w:val="ListParagraph"/>
        <w:spacing w:after="0" w:line="360" w:lineRule="auto"/>
        <w:ind w:left="1794"/>
        <w:jc w:val="both"/>
        <w:rPr>
          <w:rFonts w:ascii="Times New Roman" w:hAnsi="Times New Roman" w:cs="Times New Roman"/>
          <w:sz w:val="24"/>
          <w:szCs w:val="24"/>
          <w:lang w:val="id-ID"/>
        </w:rPr>
      </w:pPr>
    </w:p>
    <w:p w:rsidR="00276C19" w:rsidRDefault="00276C19" w:rsidP="00FF7BE6">
      <w:pPr>
        <w:pStyle w:val="ListParagraph"/>
        <w:spacing w:after="0" w:line="360" w:lineRule="auto"/>
        <w:ind w:left="1794"/>
        <w:jc w:val="both"/>
        <w:rPr>
          <w:rFonts w:ascii="Times New Roman" w:hAnsi="Times New Roman" w:cs="Times New Roman"/>
          <w:sz w:val="24"/>
          <w:szCs w:val="24"/>
          <w:lang w:val="id-ID"/>
        </w:rPr>
      </w:pPr>
    </w:p>
    <w:p w:rsidR="00276C19" w:rsidRDefault="00276C19" w:rsidP="00FF7BE6">
      <w:pPr>
        <w:pStyle w:val="ListParagraph"/>
        <w:spacing w:after="0" w:line="360" w:lineRule="auto"/>
        <w:ind w:left="1794"/>
        <w:jc w:val="both"/>
        <w:rPr>
          <w:rFonts w:ascii="Times New Roman" w:hAnsi="Times New Roman" w:cs="Times New Roman"/>
          <w:sz w:val="24"/>
          <w:szCs w:val="24"/>
          <w:lang w:val="id-ID"/>
        </w:rPr>
      </w:pPr>
    </w:p>
    <w:p w:rsidR="00276C19" w:rsidRDefault="00276C19" w:rsidP="00FF7BE6">
      <w:pPr>
        <w:pStyle w:val="ListParagraph"/>
        <w:spacing w:after="0" w:line="360" w:lineRule="auto"/>
        <w:ind w:left="1794"/>
        <w:jc w:val="both"/>
        <w:rPr>
          <w:rFonts w:ascii="Times New Roman" w:hAnsi="Times New Roman" w:cs="Times New Roman"/>
          <w:sz w:val="24"/>
          <w:szCs w:val="24"/>
          <w:lang w:val="id-ID"/>
        </w:rPr>
      </w:pPr>
    </w:p>
    <w:p w:rsidR="00276C19" w:rsidRDefault="00276C19" w:rsidP="00FF7BE6">
      <w:pPr>
        <w:pStyle w:val="ListParagraph"/>
        <w:spacing w:after="0" w:line="360" w:lineRule="auto"/>
        <w:ind w:left="1794"/>
        <w:jc w:val="both"/>
        <w:rPr>
          <w:rFonts w:ascii="Times New Roman" w:hAnsi="Times New Roman" w:cs="Times New Roman"/>
          <w:sz w:val="24"/>
          <w:szCs w:val="24"/>
          <w:lang w:val="id-ID"/>
        </w:rPr>
      </w:pPr>
    </w:p>
    <w:p w:rsidR="00276C19" w:rsidRDefault="00276C19" w:rsidP="00FF7BE6">
      <w:pPr>
        <w:pStyle w:val="ListParagraph"/>
        <w:spacing w:after="0" w:line="360" w:lineRule="auto"/>
        <w:ind w:left="1794"/>
        <w:jc w:val="both"/>
        <w:rPr>
          <w:rFonts w:ascii="Times New Roman" w:hAnsi="Times New Roman" w:cs="Times New Roman"/>
          <w:sz w:val="24"/>
          <w:szCs w:val="24"/>
          <w:lang w:val="id-ID"/>
        </w:rPr>
      </w:pPr>
    </w:p>
    <w:p w:rsidR="00FF7BE6" w:rsidRPr="008821DA" w:rsidRDefault="00FF7BE6" w:rsidP="000C4569">
      <w:pPr>
        <w:pStyle w:val="ListParagraph"/>
        <w:numPr>
          <w:ilvl w:val="0"/>
          <w:numId w:val="35"/>
        </w:numPr>
        <w:spacing w:after="0" w:line="360" w:lineRule="auto"/>
        <w:ind w:left="1276" w:hanging="283"/>
        <w:jc w:val="both"/>
        <w:rPr>
          <w:rFonts w:ascii="Times New Roman" w:hAnsi="Times New Roman" w:cs="Times New Roman"/>
          <w:sz w:val="24"/>
          <w:szCs w:val="24"/>
          <w:lang w:val="id-ID"/>
        </w:rPr>
      </w:pPr>
      <w:r w:rsidRPr="00FF7BE6">
        <w:rPr>
          <w:rFonts w:ascii="Times New Roman" w:eastAsia="Calibri" w:hAnsi="Times New Roman" w:cs="Times New Roman"/>
          <w:bCs/>
          <w:sz w:val="24"/>
          <w:szCs w:val="24"/>
        </w:rPr>
        <w:t>Meningkatnya koordinasi dan fasilitasi di bidang Pembangunan dan Pemerintahan.</w:t>
      </w:r>
    </w:p>
    <w:p w:rsidR="008821DA" w:rsidRPr="00FF7BE6" w:rsidRDefault="008821DA" w:rsidP="008821DA">
      <w:pPr>
        <w:pStyle w:val="ListParagraph"/>
        <w:spacing w:after="0" w:line="360" w:lineRule="auto"/>
        <w:ind w:left="1276"/>
        <w:jc w:val="both"/>
        <w:rPr>
          <w:rFonts w:ascii="Times New Roman" w:hAnsi="Times New Roman" w:cs="Times New Roman"/>
          <w:sz w:val="24"/>
          <w:szCs w:val="24"/>
          <w:lang w:val="id-ID"/>
        </w:rPr>
      </w:pPr>
    </w:p>
    <w:p w:rsidR="00FF7BE6" w:rsidRPr="00114210" w:rsidRDefault="008B6D1E" w:rsidP="008B6D1E">
      <w:pPr>
        <w:pStyle w:val="ListParagraph"/>
        <w:spacing w:after="0" w:line="360" w:lineRule="auto"/>
        <w:ind w:left="1276" w:firstLine="709"/>
        <w:jc w:val="both"/>
        <w:rPr>
          <w:rFonts w:ascii="Times New Roman" w:hAnsi="Times New Roman" w:cs="Times New Roman"/>
          <w:sz w:val="24"/>
          <w:szCs w:val="24"/>
          <w:lang w:val="id-ID"/>
        </w:rPr>
      </w:pPr>
      <w:r w:rsidRPr="00114210">
        <w:rPr>
          <w:rFonts w:ascii="Times New Roman" w:eastAsia="Calibri" w:hAnsi="Times New Roman" w:cs="Times New Roman"/>
          <w:bCs/>
          <w:sz w:val="24"/>
          <w:szCs w:val="24"/>
          <w:lang w:val="id-ID"/>
        </w:rPr>
        <w:t>Tahun 2016</w:t>
      </w:r>
      <w:r w:rsidR="00FF7BE6" w:rsidRPr="00114210">
        <w:rPr>
          <w:rFonts w:ascii="Times New Roman" w:eastAsia="Calibri" w:hAnsi="Times New Roman" w:cs="Times New Roman"/>
          <w:bCs/>
          <w:sz w:val="24"/>
          <w:szCs w:val="24"/>
          <w:lang w:val="id-ID"/>
        </w:rPr>
        <w:t xml:space="preserve"> </w:t>
      </w:r>
      <w:r w:rsidR="00FF7BE6" w:rsidRPr="00114210">
        <w:rPr>
          <w:rFonts w:ascii="Times New Roman" w:hAnsi="Times New Roman" w:cs="Times New Roman"/>
          <w:sz w:val="24"/>
          <w:szCs w:val="24"/>
          <w:lang w:val="id-ID"/>
        </w:rPr>
        <w:t xml:space="preserve">Kecamatan Wonoayu memiliki target pencapaian </w:t>
      </w:r>
      <w:r w:rsidRPr="00114210">
        <w:rPr>
          <w:rFonts w:ascii="Times New Roman" w:hAnsi="Times New Roman" w:cs="Times New Roman"/>
          <w:sz w:val="24"/>
          <w:szCs w:val="24"/>
          <w:lang w:val="id-ID"/>
        </w:rPr>
        <w:t>60 %</w:t>
      </w:r>
      <w:r w:rsidR="007954EB" w:rsidRPr="00114210">
        <w:rPr>
          <w:rFonts w:ascii="Times New Roman" w:hAnsi="Times New Roman" w:cs="Times New Roman"/>
          <w:sz w:val="24"/>
          <w:szCs w:val="24"/>
          <w:lang w:val="id-ID"/>
        </w:rPr>
        <w:t xml:space="preserve"> </w:t>
      </w:r>
      <w:r w:rsidR="007954EB" w:rsidRPr="00114210">
        <w:rPr>
          <w:rFonts w:ascii="Times New Roman" w:eastAsia="Calibri" w:hAnsi="Times New Roman" w:cs="Times New Roman"/>
          <w:bCs/>
          <w:sz w:val="24"/>
          <w:szCs w:val="24"/>
        </w:rPr>
        <w:t>koordinasi dan fasilitasi di bidang Pembangunan dan Pemerintahan</w:t>
      </w:r>
      <w:r w:rsidR="00FF7BE6" w:rsidRPr="00114210">
        <w:rPr>
          <w:rFonts w:ascii="Times New Roman" w:hAnsi="Times New Roman" w:cs="Times New Roman"/>
          <w:sz w:val="24"/>
          <w:szCs w:val="24"/>
          <w:lang w:val="id-ID"/>
        </w:rPr>
        <w:t xml:space="preserve"> sedangkan realisasinya sebesar </w:t>
      </w:r>
      <w:r w:rsidRPr="00114210">
        <w:rPr>
          <w:rFonts w:ascii="Times New Roman" w:hAnsi="Times New Roman" w:cs="Times New Roman"/>
          <w:sz w:val="24"/>
          <w:szCs w:val="24"/>
          <w:lang w:val="id-ID"/>
        </w:rPr>
        <w:t>100 %</w:t>
      </w:r>
      <w:r w:rsidR="00FF7BE6" w:rsidRPr="00114210">
        <w:rPr>
          <w:rFonts w:ascii="Times New Roman" w:hAnsi="Times New Roman" w:cs="Times New Roman"/>
          <w:sz w:val="24"/>
          <w:szCs w:val="24"/>
          <w:lang w:val="id-ID"/>
        </w:rPr>
        <w:t xml:space="preserve"> dengan tingkat capaian </w:t>
      </w:r>
      <w:r w:rsidR="007954EB" w:rsidRPr="00114210">
        <w:rPr>
          <w:rFonts w:ascii="Times New Roman" w:hAnsi="Times New Roman" w:cs="Times New Roman"/>
          <w:sz w:val="24"/>
          <w:szCs w:val="24"/>
          <w:lang w:val="id-ID"/>
        </w:rPr>
        <w:t>1</w:t>
      </w:r>
      <w:r w:rsidRPr="00114210">
        <w:rPr>
          <w:rFonts w:ascii="Times New Roman" w:hAnsi="Times New Roman" w:cs="Times New Roman"/>
          <w:sz w:val="24"/>
          <w:szCs w:val="24"/>
          <w:lang w:val="id-ID"/>
        </w:rPr>
        <w:t>67</w:t>
      </w:r>
      <w:r w:rsidR="00FF7BE6" w:rsidRPr="00114210">
        <w:rPr>
          <w:rFonts w:ascii="Times New Roman" w:hAnsi="Times New Roman" w:cs="Times New Roman"/>
          <w:sz w:val="24"/>
          <w:szCs w:val="24"/>
          <w:lang w:val="id-ID"/>
        </w:rPr>
        <w:t xml:space="preserve"> %, dari tingkat capaian </w:t>
      </w:r>
      <w:r w:rsidR="007954EB" w:rsidRPr="00114210">
        <w:rPr>
          <w:rFonts w:ascii="Times New Roman" w:hAnsi="Times New Roman" w:cs="Times New Roman"/>
          <w:sz w:val="24"/>
          <w:szCs w:val="24"/>
          <w:lang w:val="id-ID"/>
        </w:rPr>
        <w:t>1</w:t>
      </w:r>
      <w:r w:rsidRPr="00114210">
        <w:rPr>
          <w:rFonts w:ascii="Times New Roman" w:hAnsi="Times New Roman" w:cs="Times New Roman"/>
          <w:sz w:val="24"/>
          <w:szCs w:val="24"/>
          <w:lang w:val="id-ID"/>
        </w:rPr>
        <w:t>67</w:t>
      </w:r>
      <w:r w:rsidR="00FF7BE6" w:rsidRPr="00114210">
        <w:rPr>
          <w:rFonts w:ascii="Times New Roman" w:hAnsi="Times New Roman" w:cs="Times New Roman"/>
          <w:sz w:val="24"/>
          <w:szCs w:val="24"/>
          <w:lang w:val="id-ID"/>
        </w:rPr>
        <w:t xml:space="preserve"> % dapat diambil kesimpulan bahwa Kecamatan Wonoayu pada tahun 201</w:t>
      </w:r>
      <w:r w:rsidRPr="00114210">
        <w:rPr>
          <w:rFonts w:ascii="Times New Roman" w:hAnsi="Times New Roman" w:cs="Times New Roman"/>
          <w:sz w:val="24"/>
          <w:szCs w:val="24"/>
          <w:lang w:val="id-ID"/>
        </w:rPr>
        <w:t>6</w:t>
      </w:r>
      <w:r w:rsidR="00FF7BE6" w:rsidRPr="00114210">
        <w:rPr>
          <w:rFonts w:ascii="Times New Roman" w:hAnsi="Times New Roman" w:cs="Times New Roman"/>
          <w:sz w:val="24"/>
          <w:szCs w:val="24"/>
          <w:lang w:val="id-ID"/>
        </w:rPr>
        <w:t xml:space="preserve"> sudah dapat mencapai target yang sudah di</w:t>
      </w:r>
      <w:r w:rsidR="007954EB" w:rsidRPr="00114210">
        <w:rPr>
          <w:rFonts w:ascii="Times New Roman" w:hAnsi="Times New Roman" w:cs="Times New Roman"/>
          <w:sz w:val="24"/>
          <w:szCs w:val="24"/>
          <w:lang w:val="id-ID"/>
        </w:rPr>
        <w:t>rencanakan pada awal tahun 201</w:t>
      </w:r>
      <w:r w:rsidRPr="00114210">
        <w:rPr>
          <w:rFonts w:ascii="Times New Roman" w:hAnsi="Times New Roman" w:cs="Times New Roman"/>
          <w:sz w:val="24"/>
          <w:szCs w:val="24"/>
          <w:lang w:val="id-ID"/>
        </w:rPr>
        <w:t>6</w:t>
      </w:r>
      <w:r w:rsidR="007954EB" w:rsidRPr="00114210">
        <w:rPr>
          <w:rFonts w:ascii="Times New Roman" w:hAnsi="Times New Roman" w:cs="Times New Roman"/>
          <w:sz w:val="24"/>
          <w:szCs w:val="24"/>
          <w:lang w:val="id-ID"/>
        </w:rPr>
        <w:t xml:space="preserve"> dan te</w:t>
      </w:r>
      <w:r w:rsidR="00DB057B" w:rsidRPr="00114210">
        <w:rPr>
          <w:rFonts w:ascii="Times New Roman" w:hAnsi="Times New Roman" w:cs="Times New Roman"/>
          <w:sz w:val="24"/>
          <w:szCs w:val="24"/>
          <w:lang w:val="id-ID"/>
        </w:rPr>
        <w:t>lah memenuhi Renstra 20</w:t>
      </w:r>
      <w:r w:rsidRPr="00114210">
        <w:rPr>
          <w:rFonts w:ascii="Times New Roman" w:hAnsi="Times New Roman" w:cs="Times New Roman"/>
          <w:sz w:val="24"/>
          <w:szCs w:val="24"/>
          <w:lang w:val="id-ID"/>
        </w:rPr>
        <w:t>16</w:t>
      </w:r>
      <w:r w:rsidR="00DB057B" w:rsidRPr="00114210">
        <w:rPr>
          <w:rFonts w:ascii="Times New Roman" w:hAnsi="Times New Roman" w:cs="Times New Roman"/>
          <w:sz w:val="24"/>
          <w:szCs w:val="24"/>
          <w:lang w:val="id-ID"/>
        </w:rPr>
        <w:t>-20</w:t>
      </w:r>
      <w:r w:rsidRPr="00114210">
        <w:rPr>
          <w:rFonts w:ascii="Times New Roman" w:hAnsi="Times New Roman" w:cs="Times New Roman"/>
          <w:sz w:val="24"/>
          <w:szCs w:val="24"/>
          <w:lang w:val="id-ID"/>
        </w:rPr>
        <w:t>21</w:t>
      </w:r>
      <w:r w:rsidR="00DB057B" w:rsidRPr="00114210">
        <w:rPr>
          <w:rFonts w:ascii="Times New Roman" w:hAnsi="Times New Roman" w:cs="Times New Roman"/>
          <w:sz w:val="24"/>
          <w:szCs w:val="24"/>
          <w:lang w:val="id-ID"/>
        </w:rPr>
        <w:t xml:space="preserve">. </w:t>
      </w:r>
      <w:r w:rsidR="007954EB" w:rsidRPr="00114210">
        <w:rPr>
          <w:rFonts w:ascii="Times New Roman" w:hAnsi="Times New Roman" w:cs="Times New Roman"/>
          <w:sz w:val="24"/>
          <w:szCs w:val="24"/>
          <w:lang w:val="id-ID"/>
        </w:rPr>
        <w:t>Sedangkan t</w:t>
      </w:r>
      <w:r w:rsidRPr="00114210">
        <w:rPr>
          <w:rFonts w:ascii="Times New Roman" w:eastAsia="Calibri" w:hAnsi="Times New Roman" w:cs="Times New Roman"/>
          <w:bCs/>
          <w:sz w:val="24"/>
          <w:szCs w:val="24"/>
          <w:lang w:val="id-ID"/>
        </w:rPr>
        <w:t>ahun 2015</w:t>
      </w:r>
      <w:r w:rsidR="007954EB" w:rsidRPr="00114210">
        <w:rPr>
          <w:rFonts w:ascii="Times New Roman" w:eastAsia="Calibri" w:hAnsi="Times New Roman" w:cs="Times New Roman"/>
          <w:bCs/>
          <w:sz w:val="24"/>
          <w:szCs w:val="24"/>
          <w:lang w:val="id-ID"/>
        </w:rPr>
        <w:t xml:space="preserve"> </w:t>
      </w:r>
      <w:r w:rsidR="007954EB" w:rsidRPr="00114210">
        <w:rPr>
          <w:rFonts w:ascii="Times New Roman" w:hAnsi="Times New Roman" w:cs="Times New Roman"/>
          <w:sz w:val="24"/>
          <w:szCs w:val="24"/>
          <w:lang w:val="id-ID"/>
        </w:rPr>
        <w:t xml:space="preserve">Kecamatan Wonoayu memiliki target pencapaian </w:t>
      </w:r>
      <w:r w:rsidRPr="00114210">
        <w:rPr>
          <w:rFonts w:ascii="Times New Roman" w:hAnsi="Times New Roman" w:cs="Times New Roman"/>
          <w:sz w:val="24"/>
          <w:szCs w:val="24"/>
          <w:lang w:val="id-ID"/>
        </w:rPr>
        <w:t>50 %</w:t>
      </w:r>
      <w:r w:rsidR="007954EB" w:rsidRPr="00114210">
        <w:rPr>
          <w:rFonts w:ascii="Times New Roman" w:hAnsi="Times New Roman" w:cs="Times New Roman"/>
          <w:sz w:val="24"/>
          <w:szCs w:val="24"/>
          <w:lang w:val="id-ID"/>
        </w:rPr>
        <w:t xml:space="preserve"> </w:t>
      </w:r>
      <w:r w:rsidR="007954EB" w:rsidRPr="00114210">
        <w:rPr>
          <w:rFonts w:ascii="Times New Roman" w:eastAsia="Calibri" w:hAnsi="Times New Roman" w:cs="Times New Roman"/>
          <w:bCs/>
          <w:sz w:val="24"/>
          <w:szCs w:val="24"/>
        </w:rPr>
        <w:t>koordinasi dan fasilitasi di bidang Pembangunan dan Pemerintahan</w:t>
      </w:r>
      <w:r w:rsidR="007954EB" w:rsidRPr="00114210">
        <w:rPr>
          <w:rFonts w:ascii="Times New Roman" w:hAnsi="Times New Roman" w:cs="Times New Roman"/>
          <w:sz w:val="24"/>
          <w:szCs w:val="24"/>
          <w:lang w:val="id-ID"/>
        </w:rPr>
        <w:t xml:space="preserve"> sedangkan realisasinya sebesar </w:t>
      </w:r>
      <w:r w:rsidRPr="00114210">
        <w:rPr>
          <w:rFonts w:ascii="Times New Roman" w:hAnsi="Times New Roman" w:cs="Times New Roman"/>
          <w:sz w:val="24"/>
          <w:szCs w:val="24"/>
          <w:lang w:val="id-ID"/>
        </w:rPr>
        <w:t>100 % dengan tingkat capaian 200</w:t>
      </w:r>
      <w:r w:rsidR="007954EB" w:rsidRPr="00114210">
        <w:rPr>
          <w:rFonts w:ascii="Times New Roman" w:hAnsi="Times New Roman" w:cs="Times New Roman"/>
          <w:sz w:val="24"/>
          <w:szCs w:val="24"/>
          <w:lang w:val="id-ID"/>
        </w:rPr>
        <w:t xml:space="preserve"> %, dari tingkat capaian </w:t>
      </w:r>
      <w:r w:rsidRPr="00114210">
        <w:rPr>
          <w:rFonts w:ascii="Times New Roman" w:hAnsi="Times New Roman" w:cs="Times New Roman"/>
          <w:sz w:val="24"/>
          <w:szCs w:val="24"/>
          <w:lang w:val="id-ID"/>
        </w:rPr>
        <w:t>200</w:t>
      </w:r>
      <w:r w:rsidR="007954EB" w:rsidRPr="00114210">
        <w:rPr>
          <w:rFonts w:ascii="Times New Roman" w:hAnsi="Times New Roman" w:cs="Times New Roman"/>
          <w:sz w:val="24"/>
          <w:szCs w:val="24"/>
          <w:lang w:val="id-ID"/>
        </w:rPr>
        <w:t xml:space="preserve"> % dapat diambil kesimpulan bahwa Kecamatan Wonoayu pada tahun 201</w:t>
      </w:r>
      <w:r w:rsidRPr="00114210">
        <w:rPr>
          <w:rFonts w:ascii="Times New Roman" w:hAnsi="Times New Roman" w:cs="Times New Roman"/>
          <w:sz w:val="24"/>
          <w:szCs w:val="24"/>
          <w:lang w:val="id-ID"/>
        </w:rPr>
        <w:t>5</w:t>
      </w:r>
      <w:r w:rsidR="007954EB" w:rsidRPr="00114210">
        <w:rPr>
          <w:rFonts w:ascii="Times New Roman" w:hAnsi="Times New Roman" w:cs="Times New Roman"/>
          <w:sz w:val="24"/>
          <w:szCs w:val="24"/>
          <w:lang w:val="id-ID"/>
        </w:rPr>
        <w:t xml:space="preserve"> sudah dapat mencapai target yang sudah d</w:t>
      </w:r>
      <w:r w:rsidRPr="00114210">
        <w:rPr>
          <w:rFonts w:ascii="Times New Roman" w:hAnsi="Times New Roman" w:cs="Times New Roman"/>
          <w:sz w:val="24"/>
          <w:szCs w:val="24"/>
          <w:lang w:val="id-ID"/>
        </w:rPr>
        <w:t>irencanakan pada awal tahun 2015</w:t>
      </w:r>
      <w:r w:rsidR="007954EB" w:rsidRPr="00114210">
        <w:rPr>
          <w:rFonts w:ascii="Times New Roman" w:hAnsi="Times New Roman" w:cs="Times New Roman"/>
          <w:sz w:val="24"/>
          <w:szCs w:val="24"/>
          <w:lang w:val="id-ID"/>
        </w:rPr>
        <w:t xml:space="preserve"> dan telah memenuhi Renstra 2011-2015.</w:t>
      </w:r>
    </w:p>
    <w:p w:rsidR="008B6D1E" w:rsidRPr="00114210" w:rsidRDefault="008B6D1E" w:rsidP="008B6D1E">
      <w:pPr>
        <w:pStyle w:val="ListParagraph"/>
        <w:spacing w:after="0" w:line="360" w:lineRule="auto"/>
        <w:ind w:left="1276" w:firstLine="709"/>
        <w:jc w:val="both"/>
        <w:rPr>
          <w:rFonts w:ascii="Times New Roman" w:hAnsi="Times New Roman" w:cs="Times New Roman"/>
          <w:sz w:val="24"/>
          <w:szCs w:val="24"/>
          <w:lang w:val="id-ID"/>
        </w:rPr>
      </w:pPr>
    </w:p>
    <w:p w:rsidR="008821DA" w:rsidRDefault="008B6D1E" w:rsidP="00114210">
      <w:pPr>
        <w:pStyle w:val="ListParagraph"/>
        <w:spacing w:after="0" w:line="360" w:lineRule="auto"/>
        <w:ind w:left="1276" w:firstLine="709"/>
        <w:jc w:val="both"/>
        <w:rPr>
          <w:rFonts w:ascii="Times New Roman" w:eastAsia="Calibri" w:hAnsi="Times New Roman" w:cs="Times New Roman"/>
          <w:bCs/>
          <w:sz w:val="24"/>
          <w:szCs w:val="24"/>
          <w:lang w:val="id-ID"/>
        </w:rPr>
      </w:pPr>
      <w:r w:rsidRPr="00114210">
        <w:rPr>
          <w:rFonts w:ascii="Times New Roman" w:hAnsi="Times New Roman" w:cs="Times New Roman"/>
          <w:sz w:val="24"/>
          <w:szCs w:val="24"/>
          <w:lang w:val="id-ID"/>
        </w:rPr>
        <w:t xml:space="preserve">Kecamatan Wonoayu dari informasi diatas dapat disimpulkan bahwa Kecamatan Wonoayu memiliki target yang rendah sehingga realisasi kinerjanya lebih tinggi dibanding target pada awal tahun. Terkait dengan kegiatan </w:t>
      </w:r>
      <w:r w:rsidRPr="00114210">
        <w:rPr>
          <w:rFonts w:ascii="Times New Roman" w:eastAsia="Calibri" w:hAnsi="Times New Roman" w:cs="Times New Roman"/>
          <w:bCs/>
          <w:sz w:val="24"/>
          <w:szCs w:val="24"/>
        </w:rPr>
        <w:t>koordinasi dan fasilitasi di bidang Pembangunan dan Pemerintahan</w:t>
      </w:r>
      <w:r w:rsidRPr="00114210">
        <w:rPr>
          <w:rFonts w:ascii="Times New Roman" w:eastAsia="Calibri" w:hAnsi="Times New Roman" w:cs="Times New Roman"/>
          <w:bCs/>
          <w:sz w:val="24"/>
          <w:szCs w:val="24"/>
          <w:lang w:val="id-ID"/>
        </w:rPr>
        <w:t xml:space="preserve"> berimbas pada kurangnya anggaran Perjalanan Dinas </w:t>
      </w:r>
      <w:r w:rsidR="00114210" w:rsidRPr="00114210">
        <w:rPr>
          <w:rFonts w:ascii="Times New Roman" w:eastAsia="Calibri" w:hAnsi="Times New Roman" w:cs="Times New Roman"/>
          <w:bCs/>
          <w:sz w:val="24"/>
          <w:szCs w:val="24"/>
          <w:lang w:val="id-ID"/>
        </w:rPr>
        <w:t xml:space="preserve">yang berakibat pada akhir tahun banyak </w:t>
      </w:r>
      <w:r w:rsidR="00114210" w:rsidRPr="00114210">
        <w:rPr>
          <w:rFonts w:ascii="Times New Roman" w:eastAsia="Calibri" w:hAnsi="Times New Roman" w:cs="Times New Roman"/>
          <w:bCs/>
          <w:sz w:val="24"/>
          <w:szCs w:val="24"/>
        </w:rPr>
        <w:t>koordinasi dan fasilitasi di bidang Pembangunan dan Pemerintahan</w:t>
      </w:r>
      <w:r w:rsidR="00114210" w:rsidRPr="00114210">
        <w:rPr>
          <w:rFonts w:ascii="Times New Roman" w:eastAsia="Calibri" w:hAnsi="Times New Roman" w:cs="Times New Roman"/>
          <w:bCs/>
          <w:sz w:val="24"/>
          <w:szCs w:val="24"/>
          <w:lang w:val="id-ID"/>
        </w:rPr>
        <w:t xml:space="preserve"> yang dalam pelaksanaan mengalami keterlambatan dan bahkan tidak terlaksana.</w:t>
      </w:r>
      <w:r w:rsidR="00114210">
        <w:rPr>
          <w:rFonts w:ascii="Times New Roman" w:eastAsia="Calibri" w:hAnsi="Times New Roman" w:cs="Times New Roman"/>
          <w:bCs/>
          <w:sz w:val="24"/>
          <w:szCs w:val="24"/>
          <w:lang w:val="id-ID"/>
        </w:rPr>
        <w:t xml:space="preserve"> </w:t>
      </w:r>
    </w:p>
    <w:p w:rsidR="00114210" w:rsidRDefault="00114210" w:rsidP="007552A4">
      <w:pPr>
        <w:spacing w:after="0" w:line="360" w:lineRule="auto"/>
        <w:jc w:val="both"/>
        <w:rPr>
          <w:rFonts w:ascii="Times New Roman" w:hAnsi="Times New Roman" w:cs="Times New Roman"/>
          <w:color w:val="FF0000"/>
          <w:sz w:val="24"/>
          <w:szCs w:val="24"/>
          <w:lang w:val="id-ID"/>
        </w:rPr>
      </w:pPr>
    </w:p>
    <w:p w:rsidR="00276C19" w:rsidRDefault="00276C19" w:rsidP="007552A4">
      <w:pPr>
        <w:spacing w:after="0" w:line="360" w:lineRule="auto"/>
        <w:jc w:val="both"/>
        <w:rPr>
          <w:rFonts w:ascii="Times New Roman" w:hAnsi="Times New Roman" w:cs="Times New Roman"/>
          <w:color w:val="FF0000"/>
          <w:sz w:val="24"/>
          <w:szCs w:val="24"/>
          <w:lang w:val="id-ID"/>
        </w:rPr>
      </w:pPr>
    </w:p>
    <w:p w:rsidR="00276C19" w:rsidRDefault="00276C19" w:rsidP="007552A4">
      <w:pPr>
        <w:spacing w:after="0" w:line="360" w:lineRule="auto"/>
        <w:jc w:val="both"/>
        <w:rPr>
          <w:rFonts w:ascii="Times New Roman" w:hAnsi="Times New Roman" w:cs="Times New Roman"/>
          <w:color w:val="FF0000"/>
          <w:sz w:val="24"/>
          <w:szCs w:val="24"/>
          <w:lang w:val="id-ID"/>
        </w:rPr>
      </w:pPr>
    </w:p>
    <w:p w:rsidR="00276C19" w:rsidRDefault="00276C19" w:rsidP="007552A4">
      <w:pPr>
        <w:spacing w:after="0" w:line="360" w:lineRule="auto"/>
        <w:jc w:val="both"/>
        <w:rPr>
          <w:rFonts w:ascii="Times New Roman" w:hAnsi="Times New Roman" w:cs="Times New Roman"/>
          <w:color w:val="FF0000"/>
          <w:sz w:val="24"/>
          <w:szCs w:val="24"/>
          <w:lang w:val="id-ID"/>
        </w:rPr>
      </w:pPr>
    </w:p>
    <w:p w:rsidR="00276C19" w:rsidRDefault="00276C19" w:rsidP="007552A4">
      <w:pPr>
        <w:spacing w:after="0" w:line="360" w:lineRule="auto"/>
        <w:jc w:val="both"/>
        <w:rPr>
          <w:rFonts w:ascii="Times New Roman" w:hAnsi="Times New Roman" w:cs="Times New Roman"/>
          <w:color w:val="FF0000"/>
          <w:sz w:val="24"/>
          <w:szCs w:val="24"/>
          <w:lang w:val="id-ID"/>
        </w:rPr>
      </w:pPr>
    </w:p>
    <w:p w:rsidR="00276C19" w:rsidRDefault="00276C19" w:rsidP="007552A4">
      <w:pPr>
        <w:spacing w:after="0" w:line="360" w:lineRule="auto"/>
        <w:jc w:val="both"/>
        <w:rPr>
          <w:rFonts w:ascii="Times New Roman" w:hAnsi="Times New Roman" w:cs="Times New Roman"/>
          <w:color w:val="FF0000"/>
          <w:sz w:val="24"/>
          <w:szCs w:val="24"/>
          <w:lang w:val="id-ID"/>
        </w:rPr>
      </w:pPr>
    </w:p>
    <w:p w:rsidR="00276C19" w:rsidRDefault="00276C19" w:rsidP="007552A4">
      <w:pPr>
        <w:spacing w:after="0" w:line="360" w:lineRule="auto"/>
        <w:jc w:val="both"/>
        <w:rPr>
          <w:rFonts w:ascii="Times New Roman" w:hAnsi="Times New Roman" w:cs="Times New Roman"/>
          <w:color w:val="FF0000"/>
          <w:sz w:val="24"/>
          <w:szCs w:val="24"/>
          <w:lang w:val="id-ID"/>
        </w:rPr>
      </w:pPr>
    </w:p>
    <w:p w:rsidR="00276C19" w:rsidRPr="007552A4" w:rsidRDefault="00276C19" w:rsidP="007552A4">
      <w:pPr>
        <w:spacing w:after="0" w:line="360" w:lineRule="auto"/>
        <w:jc w:val="both"/>
        <w:rPr>
          <w:rFonts w:ascii="Times New Roman" w:hAnsi="Times New Roman" w:cs="Times New Roman"/>
          <w:color w:val="FF0000"/>
          <w:sz w:val="24"/>
          <w:szCs w:val="24"/>
          <w:lang w:val="id-ID"/>
        </w:rPr>
      </w:pPr>
    </w:p>
    <w:p w:rsidR="002710F1" w:rsidRDefault="002710F1" w:rsidP="000C4569">
      <w:pPr>
        <w:pStyle w:val="ListParagraph"/>
        <w:numPr>
          <w:ilvl w:val="0"/>
          <w:numId w:val="35"/>
        </w:numPr>
        <w:spacing w:after="0" w:line="360" w:lineRule="auto"/>
        <w:ind w:left="1276" w:hanging="283"/>
        <w:jc w:val="both"/>
        <w:rPr>
          <w:rFonts w:ascii="Times New Roman" w:hAnsi="Times New Roman" w:cs="Times New Roman"/>
          <w:sz w:val="24"/>
          <w:szCs w:val="24"/>
          <w:lang w:val="id-ID"/>
        </w:rPr>
      </w:pPr>
      <w:r w:rsidRPr="002710F1">
        <w:rPr>
          <w:rFonts w:ascii="Times New Roman" w:hAnsi="Times New Roman" w:cs="Times New Roman"/>
          <w:sz w:val="24"/>
          <w:szCs w:val="24"/>
          <w:lang w:val="id-ID"/>
        </w:rPr>
        <w:t>Meningkatkan penyelenggaraan pemerintahan desa</w:t>
      </w:r>
    </w:p>
    <w:p w:rsidR="00114210" w:rsidRDefault="00114210" w:rsidP="00114210">
      <w:pPr>
        <w:spacing w:after="0" w:line="360" w:lineRule="auto"/>
        <w:jc w:val="both"/>
        <w:rPr>
          <w:rFonts w:ascii="Times New Roman" w:hAnsi="Times New Roman" w:cs="Times New Roman"/>
          <w:sz w:val="24"/>
          <w:szCs w:val="24"/>
          <w:lang w:val="id-ID"/>
        </w:rPr>
      </w:pPr>
    </w:p>
    <w:p w:rsidR="00114210" w:rsidRPr="007552A4" w:rsidRDefault="00114210" w:rsidP="007552A4">
      <w:pPr>
        <w:spacing w:after="0" w:line="360" w:lineRule="auto"/>
        <w:ind w:left="1276" w:firstLine="709"/>
        <w:jc w:val="both"/>
        <w:rPr>
          <w:rFonts w:ascii="Times New Roman" w:hAnsi="Times New Roman" w:cs="Times New Roman"/>
          <w:sz w:val="24"/>
          <w:szCs w:val="24"/>
          <w:lang w:val="id-ID"/>
        </w:rPr>
      </w:pPr>
      <w:r w:rsidRPr="00114210">
        <w:rPr>
          <w:rFonts w:ascii="Times New Roman" w:eastAsia="Calibri" w:hAnsi="Times New Roman" w:cs="Times New Roman"/>
          <w:bCs/>
          <w:sz w:val="24"/>
          <w:szCs w:val="24"/>
          <w:lang w:val="id-ID"/>
        </w:rPr>
        <w:t xml:space="preserve">Tahun 2016 </w:t>
      </w:r>
      <w:r w:rsidRPr="00114210">
        <w:rPr>
          <w:rFonts w:ascii="Times New Roman" w:hAnsi="Times New Roman" w:cs="Times New Roman"/>
          <w:sz w:val="24"/>
          <w:szCs w:val="24"/>
          <w:lang w:val="id-ID"/>
        </w:rPr>
        <w:t xml:space="preserve">Kecamatan Wonoayu memiliki target pencapaian 60 % </w:t>
      </w:r>
      <w:r w:rsidR="007552A4">
        <w:rPr>
          <w:rFonts w:ascii="Times New Roman" w:hAnsi="Times New Roman" w:cs="Times New Roman"/>
          <w:sz w:val="24"/>
          <w:szCs w:val="24"/>
          <w:lang w:val="id-ID"/>
        </w:rPr>
        <w:t>m</w:t>
      </w:r>
      <w:r w:rsidRPr="00114210">
        <w:rPr>
          <w:rFonts w:ascii="Times New Roman" w:hAnsi="Times New Roman" w:cs="Times New Roman"/>
          <w:sz w:val="24"/>
          <w:szCs w:val="24"/>
          <w:lang w:val="id-ID"/>
        </w:rPr>
        <w:t>eningkatkan penyelenggaraan pemerintahan desa sedangkan realisasinya sebesar 100 % dengan tingkat capaian 167 %, dari tingkat capaian 167 % dapat diambil kesimpulan bahwa Kecamatan Wonoayu pada tahun 2016 sudah dapat mencapai target yang sudah direncanakan pada awal tahun 2016 dan telah memenuhi Renstra 2016-2021. Sedangkan t</w:t>
      </w:r>
      <w:r w:rsidRPr="00114210">
        <w:rPr>
          <w:rFonts w:ascii="Times New Roman" w:eastAsia="Calibri" w:hAnsi="Times New Roman" w:cs="Times New Roman"/>
          <w:bCs/>
          <w:sz w:val="24"/>
          <w:szCs w:val="24"/>
          <w:lang w:val="id-ID"/>
        </w:rPr>
        <w:t xml:space="preserve">ahun 2015 </w:t>
      </w:r>
      <w:r w:rsidRPr="00114210">
        <w:rPr>
          <w:rFonts w:ascii="Times New Roman" w:hAnsi="Times New Roman" w:cs="Times New Roman"/>
          <w:sz w:val="24"/>
          <w:szCs w:val="24"/>
          <w:lang w:val="id-ID"/>
        </w:rPr>
        <w:t xml:space="preserve">Kecamatan Wonoayu memiliki target pencapaian 50 % </w:t>
      </w:r>
      <w:r w:rsidR="007552A4">
        <w:rPr>
          <w:rFonts w:ascii="Times New Roman" w:hAnsi="Times New Roman" w:cs="Times New Roman"/>
          <w:sz w:val="24"/>
          <w:szCs w:val="24"/>
          <w:lang w:val="id-ID"/>
        </w:rPr>
        <w:t>m</w:t>
      </w:r>
      <w:r w:rsidR="007552A4" w:rsidRPr="00114210">
        <w:rPr>
          <w:rFonts w:ascii="Times New Roman" w:hAnsi="Times New Roman" w:cs="Times New Roman"/>
          <w:sz w:val="24"/>
          <w:szCs w:val="24"/>
          <w:lang w:val="id-ID"/>
        </w:rPr>
        <w:t>eningkatkan penyelenggaraan pemerintahan desa</w:t>
      </w:r>
      <w:r w:rsidRPr="00114210">
        <w:rPr>
          <w:rFonts w:ascii="Times New Roman" w:hAnsi="Times New Roman" w:cs="Times New Roman"/>
          <w:sz w:val="24"/>
          <w:szCs w:val="24"/>
          <w:lang w:val="id-ID"/>
        </w:rPr>
        <w:t xml:space="preserve"> sedangkan realisasinya sebesar 100 % dengan tingkat capaian 200 %, dari tingkat capaian 200 % dapat diambil kesimpulan bahwa Kecamatan Wonoayu pada tahun 2015 sudah dapat mencapai target yang sudah direncanakan pada awal tahun 2015 dan telah memenuhi Renstra 2011-2015.</w:t>
      </w:r>
      <w:r w:rsidR="007552A4">
        <w:rPr>
          <w:rFonts w:ascii="Times New Roman" w:hAnsi="Times New Roman" w:cs="Times New Roman"/>
          <w:sz w:val="24"/>
          <w:szCs w:val="24"/>
          <w:lang w:val="id-ID"/>
        </w:rPr>
        <w:t xml:space="preserve"> </w:t>
      </w:r>
      <w:r w:rsidR="007552A4" w:rsidRPr="007552A4">
        <w:rPr>
          <w:rFonts w:ascii="Times New Roman" w:hAnsi="Times New Roman" w:cs="Times New Roman"/>
          <w:sz w:val="24"/>
          <w:szCs w:val="24"/>
          <w:lang w:val="id-ID"/>
        </w:rPr>
        <w:t xml:space="preserve">Kecamatan Wonoayu dari informasi diatas dapat disimpulkan bahwa Kecamatan Wonoayu memiliki target yang rendah sehingga realisasi kinerjanya lebih tinggi dibanding target pada awal tahun. </w:t>
      </w:r>
    </w:p>
    <w:p w:rsidR="002745D9" w:rsidRPr="007954EB" w:rsidRDefault="002745D9" w:rsidP="007954EB">
      <w:pPr>
        <w:spacing w:after="0" w:line="240" w:lineRule="auto"/>
        <w:jc w:val="both"/>
        <w:rPr>
          <w:rFonts w:ascii="Times New Roman" w:hAnsi="Times New Roman" w:cs="Times New Roman"/>
          <w:sz w:val="24"/>
          <w:szCs w:val="24"/>
          <w:lang w:val="id-ID"/>
        </w:rPr>
      </w:pPr>
    </w:p>
    <w:p w:rsidR="002637CE" w:rsidRPr="00167214" w:rsidRDefault="002637CE" w:rsidP="007E619C">
      <w:pPr>
        <w:pStyle w:val="ListParagraph"/>
        <w:numPr>
          <w:ilvl w:val="0"/>
          <w:numId w:val="15"/>
        </w:numPr>
        <w:spacing w:after="0" w:line="240" w:lineRule="auto"/>
        <w:jc w:val="both"/>
        <w:rPr>
          <w:rFonts w:ascii="Times New Roman" w:hAnsi="Times New Roman" w:cs="Times New Roman"/>
          <w:b/>
          <w:sz w:val="24"/>
          <w:szCs w:val="24"/>
        </w:rPr>
      </w:pPr>
      <w:r w:rsidRPr="00167214">
        <w:rPr>
          <w:rFonts w:ascii="Times New Roman" w:hAnsi="Times New Roman" w:cs="Times New Roman"/>
          <w:b/>
          <w:sz w:val="24"/>
          <w:szCs w:val="24"/>
        </w:rPr>
        <w:t>Pengukuran</w:t>
      </w:r>
      <w:r w:rsidR="00CA255D" w:rsidRPr="00167214">
        <w:rPr>
          <w:rFonts w:ascii="Times New Roman" w:hAnsi="Times New Roman" w:cs="Times New Roman"/>
          <w:b/>
          <w:sz w:val="24"/>
          <w:szCs w:val="24"/>
          <w:lang w:val="id-ID"/>
        </w:rPr>
        <w:t xml:space="preserve"> </w:t>
      </w:r>
      <w:r w:rsidRPr="00167214">
        <w:rPr>
          <w:rFonts w:ascii="Times New Roman" w:hAnsi="Times New Roman" w:cs="Times New Roman"/>
          <w:b/>
          <w:sz w:val="24"/>
          <w:szCs w:val="24"/>
        </w:rPr>
        <w:t>Capaian</w:t>
      </w:r>
      <w:r w:rsidR="00CA255D" w:rsidRPr="00167214">
        <w:rPr>
          <w:rFonts w:ascii="Times New Roman" w:hAnsi="Times New Roman" w:cs="Times New Roman"/>
          <w:b/>
          <w:sz w:val="24"/>
          <w:szCs w:val="24"/>
          <w:lang w:val="id-ID"/>
        </w:rPr>
        <w:t xml:space="preserve"> </w:t>
      </w:r>
      <w:r w:rsidRPr="00167214">
        <w:rPr>
          <w:rFonts w:ascii="Times New Roman" w:hAnsi="Times New Roman" w:cs="Times New Roman"/>
          <w:b/>
          <w:sz w:val="24"/>
          <w:szCs w:val="24"/>
        </w:rPr>
        <w:t>Kinerja</w:t>
      </w:r>
      <w:r w:rsidR="00CA255D" w:rsidRPr="00167214">
        <w:rPr>
          <w:rFonts w:ascii="Times New Roman" w:hAnsi="Times New Roman" w:cs="Times New Roman"/>
          <w:b/>
          <w:sz w:val="24"/>
          <w:szCs w:val="24"/>
          <w:lang w:val="id-ID"/>
        </w:rPr>
        <w:t xml:space="preserve"> </w:t>
      </w:r>
      <w:r w:rsidRPr="00167214">
        <w:rPr>
          <w:rFonts w:ascii="Times New Roman" w:hAnsi="Times New Roman" w:cs="Times New Roman"/>
          <w:b/>
          <w:sz w:val="24"/>
          <w:szCs w:val="24"/>
        </w:rPr>
        <w:t>Sasaran.</w:t>
      </w:r>
    </w:p>
    <w:p w:rsidR="00CA255D" w:rsidRPr="00167214" w:rsidRDefault="00CA255D" w:rsidP="00CA255D">
      <w:pPr>
        <w:pStyle w:val="ListParagraph"/>
        <w:spacing w:after="0" w:line="240" w:lineRule="auto"/>
        <w:ind w:left="927"/>
        <w:jc w:val="both"/>
        <w:rPr>
          <w:rFonts w:ascii="Times New Roman" w:hAnsi="Times New Roman" w:cs="Times New Roman"/>
          <w:b/>
          <w:sz w:val="24"/>
          <w:szCs w:val="24"/>
        </w:rPr>
      </w:pPr>
    </w:p>
    <w:p w:rsidR="004E2CF6" w:rsidRDefault="00375444" w:rsidP="005B7870">
      <w:pPr>
        <w:pStyle w:val="ListParagraph"/>
        <w:spacing w:after="0" w:line="360" w:lineRule="auto"/>
        <w:ind w:left="927" w:firstLine="916"/>
        <w:jc w:val="both"/>
        <w:rPr>
          <w:rFonts w:ascii="Times New Roman" w:hAnsi="Times New Roman" w:cs="Times New Roman"/>
          <w:sz w:val="24"/>
          <w:szCs w:val="24"/>
          <w:lang w:val="id-ID"/>
        </w:rPr>
      </w:pPr>
      <w:r w:rsidRPr="00167214">
        <w:rPr>
          <w:rFonts w:ascii="Times New Roman" w:hAnsi="Times New Roman" w:cs="Times New Roman"/>
          <w:sz w:val="24"/>
          <w:szCs w:val="24"/>
        </w:rPr>
        <w:t>Pengukuran</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capaian</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kinerja</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sasaran</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tahun 20</w:t>
      </w:r>
      <w:r w:rsidRPr="00167214">
        <w:rPr>
          <w:rFonts w:ascii="Times New Roman" w:hAnsi="Times New Roman" w:cs="Times New Roman"/>
          <w:sz w:val="24"/>
          <w:szCs w:val="24"/>
          <w:lang w:val="id-ID"/>
        </w:rPr>
        <w:t>1</w:t>
      </w:r>
      <w:r w:rsidR="004B0D27">
        <w:rPr>
          <w:rFonts w:ascii="Times New Roman" w:hAnsi="Times New Roman" w:cs="Times New Roman"/>
          <w:sz w:val="24"/>
          <w:szCs w:val="24"/>
          <w:lang w:val="id-ID"/>
        </w:rPr>
        <w:t>6</w:t>
      </w:r>
      <w:r w:rsidRPr="00167214">
        <w:rPr>
          <w:rFonts w:ascii="Times New Roman" w:hAnsi="Times New Roman" w:cs="Times New Roman"/>
          <w:sz w:val="24"/>
          <w:szCs w:val="24"/>
        </w:rPr>
        <w:t xml:space="preserve"> dilakukan</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dengan</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cara</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membandingkan</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antara target (sebagaimana</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dalam</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dokumen</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Perjanjian</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Kinerja</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tahun 201</w:t>
      </w:r>
      <w:r w:rsidR="004B0D27">
        <w:rPr>
          <w:rFonts w:ascii="Times New Roman" w:hAnsi="Times New Roman" w:cs="Times New Roman"/>
          <w:sz w:val="24"/>
          <w:szCs w:val="24"/>
          <w:lang w:val="id-ID"/>
        </w:rPr>
        <w:t>6</w:t>
      </w:r>
      <w:r w:rsidRPr="00167214">
        <w:rPr>
          <w:rFonts w:ascii="Times New Roman" w:hAnsi="Times New Roman" w:cs="Times New Roman"/>
          <w:sz w:val="24"/>
          <w:szCs w:val="24"/>
        </w:rPr>
        <w:t xml:space="preserve"> perubahan) dengan</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realisasinya</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pada</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masing</w:t>
      </w:r>
      <w:r w:rsidR="005915CC" w:rsidRPr="00167214">
        <w:rPr>
          <w:rFonts w:ascii="Times New Roman" w:hAnsi="Times New Roman" w:cs="Times New Roman"/>
          <w:sz w:val="24"/>
          <w:szCs w:val="24"/>
          <w:lang w:val="id-ID"/>
        </w:rPr>
        <w:t xml:space="preserve"> </w:t>
      </w:r>
      <w:r w:rsidR="005915CC" w:rsidRPr="00167214">
        <w:rPr>
          <w:rFonts w:ascii="Times New Roman" w:hAnsi="Times New Roman" w:cs="Times New Roman"/>
          <w:sz w:val="24"/>
          <w:szCs w:val="24"/>
        </w:rPr>
        <w:t>–</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masing</w:t>
      </w:r>
      <w:r w:rsidR="005915CC" w:rsidRPr="00167214">
        <w:rPr>
          <w:rFonts w:ascii="Times New Roman" w:hAnsi="Times New Roman" w:cs="Times New Roman"/>
          <w:sz w:val="24"/>
          <w:szCs w:val="24"/>
          <w:lang w:val="id-ID"/>
        </w:rPr>
        <w:t xml:space="preserve"> </w:t>
      </w:r>
      <w:r w:rsidR="005915CC" w:rsidRPr="00167214">
        <w:rPr>
          <w:rFonts w:ascii="Times New Roman" w:hAnsi="Times New Roman" w:cs="Times New Roman"/>
          <w:sz w:val="24"/>
          <w:szCs w:val="24"/>
        </w:rPr>
        <w:t>indi</w:t>
      </w:r>
      <w:r w:rsidR="004B0D27">
        <w:rPr>
          <w:rFonts w:ascii="Times New Roman" w:hAnsi="Times New Roman" w:cs="Times New Roman"/>
          <w:sz w:val="24"/>
          <w:szCs w:val="24"/>
          <w:lang w:val="id-ID"/>
        </w:rPr>
        <w:t>k</w:t>
      </w:r>
      <w:r w:rsidR="005915CC" w:rsidRPr="00167214">
        <w:rPr>
          <w:rFonts w:ascii="Times New Roman" w:hAnsi="Times New Roman" w:cs="Times New Roman"/>
          <w:sz w:val="24"/>
          <w:szCs w:val="24"/>
        </w:rPr>
        <w:t>ator</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kinerja</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 xml:space="preserve">sasaran, </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dan</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selanjutnya</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juga</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membandingkan</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antara</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realisasi</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capaian</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kinerja</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sasaran</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tahun 20</w:t>
      </w:r>
      <w:r w:rsidRPr="00167214">
        <w:rPr>
          <w:rFonts w:ascii="Times New Roman" w:hAnsi="Times New Roman" w:cs="Times New Roman"/>
          <w:sz w:val="24"/>
          <w:szCs w:val="24"/>
          <w:lang w:val="id-ID"/>
        </w:rPr>
        <w:t>1</w:t>
      </w:r>
      <w:r w:rsidR="004B0D27">
        <w:rPr>
          <w:rFonts w:ascii="Times New Roman" w:hAnsi="Times New Roman" w:cs="Times New Roman"/>
          <w:sz w:val="24"/>
          <w:szCs w:val="24"/>
          <w:lang w:val="id-ID"/>
        </w:rPr>
        <w:t>6</w:t>
      </w:r>
      <w:r w:rsidRPr="00167214">
        <w:rPr>
          <w:rFonts w:ascii="Times New Roman" w:hAnsi="Times New Roman" w:cs="Times New Roman"/>
          <w:sz w:val="24"/>
          <w:szCs w:val="24"/>
        </w:rPr>
        <w:t xml:space="preserve"> dengan</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realisasi</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tahun</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sebelumnya (selama</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periode</w:t>
      </w:r>
      <w:r w:rsidR="005915CC"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Renstra).</w:t>
      </w:r>
      <w:r w:rsidR="004E2CF6">
        <w:rPr>
          <w:rFonts w:ascii="Times New Roman" w:hAnsi="Times New Roman" w:cs="Times New Roman"/>
          <w:sz w:val="24"/>
          <w:szCs w:val="24"/>
          <w:lang w:val="id-ID"/>
        </w:rPr>
        <w:t xml:space="preserve"> </w:t>
      </w:r>
      <w:r w:rsidR="004E2CF6" w:rsidRPr="004E2CF6">
        <w:rPr>
          <w:rFonts w:ascii="Times New Roman" w:hAnsi="Times New Roman" w:cs="Times New Roman"/>
          <w:sz w:val="24"/>
          <w:szCs w:val="24"/>
          <w:lang w:val="id-ID"/>
        </w:rPr>
        <w:t xml:space="preserve">Realisasi Capaian Kinerja </w:t>
      </w:r>
      <w:r w:rsidR="004E2CF6">
        <w:rPr>
          <w:rFonts w:ascii="Times New Roman" w:hAnsi="Times New Roman" w:cs="Times New Roman"/>
          <w:sz w:val="24"/>
          <w:szCs w:val="24"/>
          <w:lang w:val="id-ID"/>
        </w:rPr>
        <w:t>Sasaran</w:t>
      </w:r>
      <w:r w:rsidR="004E2CF6" w:rsidRPr="004E2CF6">
        <w:rPr>
          <w:rFonts w:ascii="Times New Roman" w:hAnsi="Times New Roman" w:cs="Times New Roman"/>
          <w:sz w:val="24"/>
          <w:szCs w:val="24"/>
          <w:lang w:val="id-ID"/>
        </w:rPr>
        <w:t xml:space="preserve"> Kecamatan Wonoayu  Tahun 2016 dapat dilihat pada tabel 3.</w:t>
      </w:r>
      <w:r w:rsidR="004E2CF6">
        <w:rPr>
          <w:rFonts w:ascii="Times New Roman" w:hAnsi="Times New Roman" w:cs="Times New Roman"/>
          <w:sz w:val="24"/>
          <w:szCs w:val="24"/>
          <w:lang w:val="id-ID"/>
        </w:rPr>
        <w:t>3</w:t>
      </w:r>
      <w:r w:rsidR="004E2CF6" w:rsidRPr="004E2CF6">
        <w:rPr>
          <w:rFonts w:ascii="Times New Roman" w:hAnsi="Times New Roman" w:cs="Times New Roman"/>
          <w:sz w:val="24"/>
          <w:szCs w:val="24"/>
        </w:rPr>
        <w:t>.</w:t>
      </w:r>
      <w:r w:rsidR="004E2CF6" w:rsidRPr="004E2CF6">
        <w:rPr>
          <w:rFonts w:ascii="Times New Roman" w:hAnsi="Times New Roman" w:cs="Times New Roman"/>
          <w:sz w:val="24"/>
          <w:szCs w:val="24"/>
          <w:lang w:val="id-ID"/>
        </w:rPr>
        <w:t xml:space="preserve"> dibawah ini.</w:t>
      </w:r>
    </w:p>
    <w:p w:rsidR="00404803" w:rsidRDefault="00404803" w:rsidP="004E2CF6">
      <w:pPr>
        <w:pStyle w:val="ListParagraph"/>
        <w:spacing w:after="0" w:line="360" w:lineRule="auto"/>
        <w:ind w:left="927" w:firstLine="513"/>
        <w:jc w:val="both"/>
        <w:rPr>
          <w:rFonts w:ascii="Times New Roman" w:hAnsi="Times New Roman" w:cs="Times New Roman"/>
          <w:sz w:val="24"/>
          <w:szCs w:val="24"/>
          <w:lang w:val="id-ID"/>
        </w:rPr>
      </w:pPr>
    </w:p>
    <w:p w:rsidR="00404803" w:rsidRDefault="00404803" w:rsidP="004E2CF6">
      <w:pPr>
        <w:pStyle w:val="ListParagraph"/>
        <w:spacing w:after="0" w:line="360" w:lineRule="auto"/>
        <w:ind w:left="927" w:firstLine="513"/>
        <w:jc w:val="both"/>
        <w:rPr>
          <w:rFonts w:ascii="Times New Roman" w:hAnsi="Times New Roman" w:cs="Times New Roman"/>
          <w:sz w:val="24"/>
          <w:szCs w:val="24"/>
          <w:lang w:val="id-ID"/>
        </w:rPr>
      </w:pPr>
    </w:p>
    <w:p w:rsidR="00404803" w:rsidRDefault="00404803" w:rsidP="004E2CF6">
      <w:pPr>
        <w:pStyle w:val="ListParagraph"/>
        <w:spacing w:after="0" w:line="360" w:lineRule="auto"/>
        <w:ind w:left="927" w:firstLine="513"/>
        <w:jc w:val="both"/>
        <w:rPr>
          <w:rFonts w:ascii="Times New Roman" w:hAnsi="Times New Roman" w:cs="Times New Roman"/>
          <w:sz w:val="24"/>
          <w:szCs w:val="24"/>
          <w:lang w:val="id-ID"/>
        </w:rPr>
      </w:pPr>
    </w:p>
    <w:p w:rsidR="00404803" w:rsidRDefault="00404803" w:rsidP="004E2CF6">
      <w:pPr>
        <w:pStyle w:val="ListParagraph"/>
        <w:spacing w:after="0" w:line="360" w:lineRule="auto"/>
        <w:ind w:left="927" w:firstLine="513"/>
        <w:jc w:val="both"/>
        <w:rPr>
          <w:rFonts w:ascii="Times New Roman" w:hAnsi="Times New Roman" w:cs="Times New Roman"/>
          <w:sz w:val="24"/>
          <w:szCs w:val="24"/>
          <w:lang w:val="id-ID"/>
        </w:rPr>
      </w:pPr>
    </w:p>
    <w:p w:rsidR="00404803" w:rsidRDefault="00404803" w:rsidP="004E2CF6">
      <w:pPr>
        <w:pStyle w:val="ListParagraph"/>
        <w:spacing w:after="0" w:line="360" w:lineRule="auto"/>
        <w:ind w:left="927" w:firstLine="513"/>
        <w:jc w:val="both"/>
        <w:rPr>
          <w:rFonts w:ascii="Times New Roman" w:hAnsi="Times New Roman" w:cs="Times New Roman"/>
          <w:sz w:val="24"/>
          <w:szCs w:val="24"/>
          <w:lang w:val="id-ID"/>
        </w:rPr>
      </w:pPr>
    </w:p>
    <w:p w:rsidR="00404803" w:rsidRPr="004E2CF6" w:rsidRDefault="00404803" w:rsidP="004E2CF6">
      <w:pPr>
        <w:pStyle w:val="ListParagraph"/>
        <w:spacing w:after="0" w:line="360" w:lineRule="auto"/>
        <w:ind w:left="927" w:firstLine="513"/>
        <w:jc w:val="both"/>
        <w:rPr>
          <w:rFonts w:ascii="Times New Roman" w:hAnsi="Times New Roman" w:cs="Times New Roman"/>
          <w:sz w:val="24"/>
          <w:szCs w:val="24"/>
          <w:lang w:val="id-ID"/>
        </w:rPr>
      </w:pPr>
    </w:p>
    <w:p w:rsidR="004E2CF6" w:rsidRDefault="004E2CF6" w:rsidP="004E2CF6">
      <w:pPr>
        <w:pStyle w:val="ListParagraph"/>
        <w:spacing w:after="0" w:line="360" w:lineRule="auto"/>
        <w:ind w:left="924" w:firstLine="510"/>
        <w:jc w:val="both"/>
        <w:rPr>
          <w:rFonts w:ascii="Times New Roman" w:hAnsi="Times New Roman" w:cs="Times New Roman"/>
          <w:sz w:val="24"/>
          <w:szCs w:val="24"/>
          <w:lang w:val="id-ID"/>
        </w:rPr>
      </w:pPr>
      <w:r w:rsidRPr="0004402B">
        <w:rPr>
          <w:rFonts w:ascii="Times New Roman" w:hAnsi="Times New Roman" w:cs="Times New Roman"/>
          <w:sz w:val="24"/>
          <w:szCs w:val="24"/>
          <w:lang w:val="id-ID"/>
        </w:rPr>
        <w:t xml:space="preserve"> </w:t>
      </w:r>
    </w:p>
    <w:p w:rsidR="004E2CF6" w:rsidRPr="0004402B" w:rsidRDefault="004E2CF6" w:rsidP="004E2CF6">
      <w:pPr>
        <w:pStyle w:val="ListParagraph"/>
        <w:spacing w:after="0" w:line="240" w:lineRule="auto"/>
        <w:ind w:left="927"/>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Tabel 3.3.</w:t>
      </w:r>
    </w:p>
    <w:p w:rsidR="004E2CF6" w:rsidRDefault="004E2CF6" w:rsidP="004E2CF6">
      <w:pPr>
        <w:pStyle w:val="ListParagraph"/>
        <w:spacing w:after="0" w:line="240" w:lineRule="auto"/>
        <w:ind w:left="927"/>
        <w:jc w:val="center"/>
        <w:rPr>
          <w:rFonts w:ascii="Times New Roman" w:hAnsi="Times New Roman" w:cs="Times New Roman"/>
          <w:b/>
          <w:sz w:val="24"/>
          <w:szCs w:val="24"/>
          <w:lang w:val="id-ID"/>
        </w:rPr>
      </w:pPr>
      <w:r>
        <w:rPr>
          <w:rFonts w:ascii="Times New Roman" w:hAnsi="Times New Roman" w:cs="Times New Roman"/>
          <w:b/>
          <w:sz w:val="24"/>
          <w:szCs w:val="24"/>
          <w:lang w:val="id-ID"/>
        </w:rPr>
        <w:t>Realisasi</w:t>
      </w:r>
      <w:r w:rsidRPr="0004402B">
        <w:rPr>
          <w:rFonts w:ascii="Times New Roman" w:hAnsi="Times New Roman" w:cs="Times New Roman"/>
          <w:b/>
          <w:sz w:val="24"/>
          <w:szCs w:val="24"/>
          <w:lang w:val="id-ID"/>
        </w:rPr>
        <w:t xml:space="preserve"> Capaian Kinerja </w:t>
      </w:r>
      <w:r w:rsidR="00404803">
        <w:rPr>
          <w:rFonts w:ascii="Times New Roman" w:hAnsi="Times New Roman" w:cs="Times New Roman"/>
          <w:b/>
          <w:sz w:val="24"/>
          <w:szCs w:val="24"/>
          <w:lang w:val="id-ID"/>
        </w:rPr>
        <w:t>Sasaran</w:t>
      </w:r>
    </w:p>
    <w:p w:rsidR="004E2CF6" w:rsidRPr="0004402B" w:rsidRDefault="004E2CF6" w:rsidP="004E2CF6">
      <w:pPr>
        <w:pStyle w:val="ListParagraph"/>
        <w:spacing w:after="0" w:line="240" w:lineRule="auto"/>
        <w:ind w:left="927"/>
        <w:jc w:val="center"/>
        <w:rPr>
          <w:rFonts w:ascii="Times New Roman" w:hAnsi="Times New Roman" w:cs="Times New Roman"/>
          <w:b/>
          <w:sz w:val="24"/>
          <w:szCs w:val="24"/>
          <w:lang w:val="id-ID"/>
        </w:rPr>
      </w:pPr>
      <w:r>
        <w:rPr>
          <w:rFonts w:ascii="Times New Roman" w:hAnsi="Times New Roman" w:cs="Times New Roman"/>
          <w:b/>
          <w:sz w:val="24"/>
          <w:szCs w:val="24"/>
          <w:lang w:val="id-ID"/>
        </w:rPr>
        <w:t>Tahun 2016</w:t>
      </w:r>
    </w:p>
    <w:p w:rsidR="004E2CF6" w:rsidRPr="004B0D27" w:rsidRDefault="004E2CF6" w:rsidP="004E2CF6">
      <w:pPr>
        <w:pStyle w:val="ListParagraph"/>
        <w:spacing w:after="0" w:line="240" w:lineRule="auto"/>
        <w:ind w:left="927"/>
        <w:jc w:val="center"/>
        <w:rPr>
          <w:rFonts w:ascii="Times New Roman" w:hAnsi="Times New Roman" w:cs="Times New Roman"/>
          <w:b/>
          <w:color w:val="FF0000"/>
          <w:sz w:val="24"/>
          <w:szCs w:val="24"/>
          <w:lang w:val="id-ID"/>
        </w:rPr>
      </w:pPr>
    </w:p>
    <w:tbl>
      <w:tblPr>
        <w:tblStyle w:val="TableGrid"/>
        <w:tblW w:w="0" w:type="auto"/>
        <w:tblInd w:w="927" w:type="dxa"/>
        <w:tblLook w:val="04A0"/>
      </w:tblPr>
      <w:tblGrid>
        <w:gridCol w:w="524"/>
        <w:gridCol w:w="1571"/>
        <w:gridCol w:w="3040"/>
        <w:gridCol w:w="992"/>
        <w:gridCol w:w="992"/>
        <w:gridCol w:w="1010"/>
      </w:tblGrid>
      <w:tr w:rsidR="00404803" w:rsidRPr="004B0D27" w:rsidTr="00666C66">
        <w:tc>
          <w:tcPr>
            <w:tcW w:w="524" w:type="dxa"/>
            <w:shd w:val="clear" w:color="auto" w:fill="92CDDC" w:themeFill="accent5" w:themeFillTint="99"/>
            <w:vAlign w:val="center"/>
          </w:tcPr>
          <w:p w:rsidR="004E2CF6" w:rsidRPr="00404803" w:rsidRDefault="004E2CF6" w:rsidP="00404803">
            <w:pPr>
              <w:pStyle w:val="ListParagraph"/>
              <w:ind w:left="0"/>
              <w:jc w:val="center"/>
              <w:rPr>
                <w:rFonts w:ascii="Times New Roman" w:hAnsi="Times New Roman" w:cs="Times New Roman"/>
                <w:b/>
                <w:sz w:val="20"/>
                <w:szCs w:val="20"/>
              </w:rPr>
            </w:pPr>
            <w:r w:rsidRPr="00404803">
              <w:rPr>
                <w:rFonts w:ascii="Times New Roman" w:hAnsi="Times New Roman" w:cs="Times New Roman"/>
                <w:b/>
                <w:sz w:val="20"/>
                <w:szCs w:val="20"/>
              </w:rPr>
              <w:t>No.</w:t>
            </w:r>
          </w:p>
        </w:tc>
        <w:tc>
          <w:tcPr>
            <w:tcW w:w="1571" w:type="dxa"/>
            <w:shd w:val="clear" w:color="auto" w:fill="92CDDC" w:themeFill="accent5" w:themeFillTint="99"/>
            <w:vAlign w:val="center"/>
          </w:tcPr>
          <w:p w:rsidR="004E2CF6" w:rsidRPr="00404803" w:rsidRDefault="00404803" w:rsidP="00404803">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Sasaran</w:t>
            </w:r>
          </w:p>
        </w:tc>
        <w:tc>
          <w:tcPr>
            <w:tcW w:w="3040" w:type="dxa"/>
            <w:shd w:val="clear" w:color="auto" w:fill="92CDDC" w:themeFill="accent5" w:themeFillTint="99"/>
            <w:vAlign w:val="center"/>
          </w:tcPr>
          <w:p w:rsidR="004E2CF6" w:rsidRPr="00404803" w:rsidRDefault="004E2CF6" w:rsidP="00404803">
            <w:pPr>
              <w:pStyle w:val="ListParagraph"/>
              <w:ind w:left="0"/>
              <w:jc w:val="center"/>
              <w:rPr>
                <w:rFonts w:ascii="Times New Roman" w:hAnsi="Times New Roman" w:cs="Times New Roman"/>
                <w:b/>
                <w:sz w:val="20"/>
                <w:szCs w:val="20"/>
              </w:rPr>
            </w:pPr>
            <w:r w:rsidRPr="00404803">
              <w:rPr>
                <w:rFonts w:ascii="Times New Roman" w:hAnsi="Times New Roman" w:cs="Times New Roman"/>
                <w:b/>
                <w:sz w:val="20"/>
                <w:szCs w:val="20"/>
              </w:rPr>
              <w:t xml:space="preserve">Indikator </w:t>
            </w:r>
            <w:r w:rsidR="00404803">
              <w:rPr>
                <w:rFonts w:ascii="Times New Roman" w:hAnsi="Times New Roman" w:cs="Times New Roman"/>
                <w:b/>
                <w:sz w:val="20"/>
                <w:szCs w:val="20"/>
              </w:rPr>
              <w:t>Sasaran</w:t>
            </w:r>
          </w:p>
        </w:tc>
        <w:tc>
          <w:tcPr>
            <w:tcW w:w="992" w:type="dxa"/>
            <w:shd w:val="clear" w:color="auto" w:fill="92CDDC" w:themeFill="accent5" w:themeFillTint="99"/>
            <w:vAlign w:val="center"/>
          </w:tcPr>
          <w:p w:rsidR="004E2CF6" w:rsidRPr="00404803" w:rsidRDefault="004E2CF6" w:rsidP="00404803">
            <w:pPr>
              <w:pStyle w:val="ListParagraph"/>
              <w:ind w:left="0"/>
              <w:jc w:val="center"/>
              <w:rPr>
                <w:rFonts w:ascii="Times New Roman" w:hAnsi="Times New Roman" w:cs="Times New Roman"/>
                <w:b/>
                <w:sz w:val="20"/>
                <w:szCs w:val="20"/>
              </w:rPr>
            </w:pPr>
            <w:r w:rsidRPr="00404803">
              <w:rPr>
                <w:rFonts w:ascii="Times New Roman" w:hAnsi="Times New Roman" w:cs="Times New Roman"/>
                <w:b/>
                <w:sz w:val="20"/>
                <w:szCs w:val="20"/>
              </w:rPr>
              <w:t>Target 2016</w:t>
            </w:r>
          </w:p>
        </w:tc>
        <w:tc>
          <w:tcPr>
            <w:tcW w:w="992" w:type="dxa"/>
            <w:shd w:val="clear" w:color="auto" w:fill="92CDDC" w:themeFill="accent5" w:themeFillTint="99"/>
            <w:vAlign w:val="center"/>
          </w:tcPr>
          <w:p w:rsidR="004E2CF6" w:rsidRPr="00404803" w:rsidRDefault="004E2CF6" w:rsidP="00404803">
            <w:pPr>
              <w:pStyle w:val="ListParagraph"/>
              <w:ind w:left="0"/>
              <w:jc w:val="center"/>
              <w:rPr>
                <w:rFonts w:ascii="Times New Roman" w:hAnsi="Times New Roman" w:cs="Times New Roman"/>
                <w:b/>
                <w:sz w:val="20"/>
                <w:szCs w:val="20"/>
              </w:rPr>
            </w:pPr>
            <w:r w:rsidRPr="00404803">
              <w:rPr>
                <w:rFonts w:ascii="Times New Roman" w:hAnsi="Times New Roman" w:cs="Times New Roman"/>
                <w:b/>
                <w:sz w:val="20"/>
                <w:szCs w:val="20"/>
              </w:rPr>
              <w:t>Realisasi 2016</w:t>
            </w:r>
          </w:p>
        </w:tc>
        <w:tc>
          <w:tcPr>
            <w:tcW w:w="1010" w:type="dxa"/>
            <w:shd w:val="clear" w:color="auto" w:fill="92CDDC" w:themeFill="accent5" w:themeFillTint="99"/>
            <w:vAlign w:val="center"/>
          </w:tcPr>
          <w:p w:rsidR="004E2CF6" w:rsidRPr="00404803" w:rsidRDefault="004E2CF6" w:rsidP="00404803">
            <w:pPr>
              <w:pStyle w:val="ListParagraph"/>
              <w:ind w:left="0"/>
              <w:jc w:val="center"/>
              <w:rPr>
                <w:rFonts w:ascii="Times New Roman" w:hAnsi="Times New Roman" w:cs="Times New Roman"/>
                <w:b/>
                <w:sz w:val="20"/>
                <w:szCs w:val="20"/>
              </w:rPr>
            </w:pPr>
            <w:r w:rsidRPr="00404803">
              <w:rPr>
                <w:rFonts w:ascii="Times New Roman" w:hAnsi="Times New Roman" w:cs="Times New Roman"/>
                <w:b/>
                <w:sz w:val="20"/>
                <w:szCs w:val="20"/>
              </w:rPr>
              <w:t>Capaian 2016 (%)</w:t>
            </w:r>
          </w:p>
        </w:tc>
      </w:tr>
      <w:tr w:rsidR="00404803" w:rsidRPr="004B0D27" w:rsidTr="00666C66">
        <w:tc>
          <w:tcPr>
            <w:tcW w:w="524" w:type="dxa"/>
            <w:shd w:val="clear" w:color="auto" w:fill="DAEEF3" w:themeFill="accent5" w:themeFillTint="33"/>
          </w:tcPr>
          <w:p w:rsidR="004E2CF6" w:rsidRPr="00404803" w:rsidRDefault="004E2CF6" w:rsidP="00404803">
            <w:pPr>
              <w:pStyle w:val="ListParagraph"/>
              <w:ind w:left="0"/>
              <w:jc w:val="both"/>
              <w:rPr>
                <w:rFonts w:ascii="Times New Roman" w:hAnsi="Times New Roman" w:cs="Times New Roman"/>
                <w:sz w:val="20"/>
                <w:szCs w:val="20"/>
              </w:rPr>
            </w:pPr>
            <w:r w:rsidRPr="00404803">
              <w:rPr>
                <w:rFonts w:ascii="Times New Roman" w:hAnsi="Times New Roman" w:cs="Times New Roman"/>
                <w:sz w:val="20"/>
                <w:szCs w:val="20"/>
              </w:rPr>
              <w:t>1.</w:t>
            </w:r>
          </w:p>
        </w:tc>
        <w:tc>
          <w:tcPr>
            <w:tcW w:w="1571" w:type="dxa"/>
            <w:shd w:val="clear" w:color="auto" w:fill="DAEEF3" w:themeFill="accent5" w:themeFillTint="33"/>
          </w:tcPr>
          <w:p w:rsidR="004E2CF6" w:rsidRPr="00404803" w:rsidRDefault="004E2CF6" w:rsidP="00404803">
            <w:pPr>
              <w:pStyle w:val="ListParagraph"/>
              <w:ind w:left="0"/>
              <w:rPr>
                <w:rFonts w:ascii="Times New Roman" w:hAnsi="Times New Roman" w:cs="Times New Roman"/>
                <w:sz w:val="20"/>
                <w:szCs w:val="20"/>
              </w:rPr>
            </w:pPr>
            <w:r w:rsidRPr="00404803">
              <w:rPr>
                <w:rFonts w:ascii="Times New Roman" w:eastAsia="Calibri" w:hAnsi="Times New Roman" w:cs="Times New Roman"/>
                <w:bCs/>
                <w:sz w:val="20"/>
                <w:szCs w:val="20"/>
              </w:rPr>
              <w:t>Meningkatnya kualitas pelayanan di Kecamatan Wonoayu.</w:t>
            </w:r>
          </w:p>
        </w:tc>
        <w:tc>
          <w:tcPr>
            <w:tcW w:w="3040" w:type="dxa"/>
            <w:shd w:val="clear" w:color="auto" w:fill="DAEEF3" w:themeFill="accent5" w:themeFillTint="33"/>
          </w:tcPr>
          <w:p w:rsidR="004E2CF6" w:rsidRPr="00404803" w:rsidRDefault="004E2CF6" w:rsidP="00404803">
            <w:pPr>
              <w:pStyle w:val="ListParagraph"/>
              <w:ind w:left="0"/>
              <w:rPr>
                <w:rFonts w:ascii="Times New Roman" w:hAnsi="Times New Roman" w:cs="Times New Roman"/>
                <w:sz w:val="20"/>
                <w:szCs w:val="20"/>
              </w:rPr>
            </w:pPr>
            <w:r w:rsidRPr="00404803">
              <w:rPr>
                <w:rFonts w:ascii="Times New Roman" w:hAnsi="Times New Roman" w:cs="Times New Roman"/>
                <w:sz w:val="20"/>
                <w:szCs w:val="20"/>
              </w:rPr>
              <w:t>Survey Kepuasan Masyarakat (SKM)</w:t>
            </w:r>
          </w:p>
          <w:p w:rsidR="004E2CF6" w:rsidRPr="00404803" w:rsidRDefault="004E2CF6" w:rsidP="00404803">
            <w:pPr>
              <w:pStyle w:val="ListParagraph"/>
              <w:ind w:left="0"/>
              <w:rPr>
                <w:rFonts w:ascii="Times New Roman" w:hAnsi="Times New Roman" w:cs="Times New Roman"/>
                <w:sz w:val="20"/>
                <w:szCs w:val="20"/>
              </w:rPr>
            </w:pPr>
          </w:p>
        </w:tc>
        <w:tc>
          <w:tcPr>
            <w:tcW w:w="992" w:type="dxa"/>
            <w:shd w:val="clear" w:color="auto" w:fill="DAEEF3" w:themeFill="accent5" w:themeFillTint="33"/>
            <w:vAlign w:val="center"/>
          </w:tcPr>
          <w:p w:rsidR="004E2CF6" w:rsidRPr="00404803" w:rsidRDefault="004E2CF6" w:rsidP="00404803">
            <w:pPr>
              <w:pStyle w:val="ListParagraph"/>
              <w:spacing w:line="360" w:lineRule="auto"/>
              <w:ind w:left="0"/>
              <w:jc w:val="center"/>
              <w:rPr>
                <w:rFonts w:ascii="Times New Roman" w:hAnsi="Times New Roman" w:cs="Times New Roman"/>
                <w:sz w:val="20"/>
                <w:szCs w:val="20"/>
              </w:rPr>
            </w:pPr>
            <w:r w:rsidRPr="00404803">
              <w:rPr>
                <w:rFonts w:ascii="Times New Roman" w:hAnsi="Times New Roman" w:cs="Times New Roman"/>
                <w:sz w:val="20"/>
                <w:szCs w:val="20"/>
              </w:rPr>
              <w:t>75</w:t>
            </w:r>
          </w:p>
        </w:tc>
        <w:tc>
          <w:tcPr>
            <w:tcW w:w="992" w:type="dxa"/>
            <w:shd w:val="clear" w:color="auto" w:fill="DAEEF3" w:themeFill="accent5" w:themeFillTint="33"/>
            <w:vAlign w:val="center"/>
          </w:tcPr>
          <w:p w:rsidR="004E2CF6" w:rsidRPr="00404803" w:rsidRDefault="004E2CF6" w:rsidP="00404803">
            <w:pPr>
              <w:pStyle w:val="ListParagraph"/>
              <w:spacing w:line="360" w:lineRule="auto"/>
              <w:ind w:left="0"/>
              <w:jc w:val="center"/>
              <w:rPr>
                <w:rFonts w:ascii="Times New Roman" w:hAnsi="Times New Roman" w:cs="Times New Roman"/>
                <w:sz w:val="20"/>
                <w:szCs w:val="20"/>
              </w:rPr>
            </w:pPr>
            <w:r w:rsidRPr="00404803">
              <w:rPr>
                <w:rFonts w:ascii="Times New Roman" w:hAnsi="Times New Roman" w:cs="Times New Roman"/>
                <w:sz w:val="20"/>
                <w:szCs w:val="20"/>
              </w:rPr>
              <w:t>77,71</w:t>
            </w:r>
          </w:p>
        </w:tc>
        <w:tc>
          <w:tcPr>
            <w:tcW w:w="1010" w:type="dxa"/>
            <w:shd w:val="clear" w:color="auto" w:fill="DAEEF3" w:themeFill="accent5" w:themeFillTint="33"/>
            <w:vAlign w:val="center"/>
          </w:tcPr>
          <w:p w:rsidR="004E2CF6" w:rsidRPr="00404803" w:rsidRDefault="004E2CF6" w:rsidP="00404803">
            <w:pPr>
              <w:pStyle w:val="ListParagraph"/>
              <w:spacing w:line="360" w:lineRule="auto"/>
              <w:ind w:left="0"/>
              <w:jc w:val="center"/>
              <w:rPr>
                <w:rFonts w:ascii="Times New Roman" w:hAnsi="Times New Roman" w:cs="Times New Roman"/>
                <w:sz w:val="20"/>
                <w:szCs w:val="20"/>
              </w:rPr>
            </w:pPr>
            <w:r w:rsidRPr="00404803">
              <w:rPr>
                <w:rFonts w:ascii="Times New Roman" w:hAnsi="Times New Roman" w:cs="Times New Roman"/>
                <w:sz w:val="20"/>
                <w:szCs w:val="20"/>
              </w:rPr>
              <w:t>104 %</w:t>
            </w:r>
          </w:p>
        </w:tc>
      </w:tr>
      <w:tr w:rsidR="00404803" w:rsidRPr="004B0D27" w:rsidTr="00666C66">
        <w:trPr>
          <w:trHeight w:val="346"/>
        </w:trPr>
        <w:tc>
          <w:tcPr>
            <w:tcW w:w="524" w:type="dxa"/>
            <w:shd w:val="clear" w:color="auto" w:fill="DAEEF3" w:themeFill="accent5" w:themeFillTint="33"/>
          </w:tcPr>
          <w:p w:rsidR="004E2CF6" w:rsidRPr="00404803" w:rsidRDefault="004E2CF6" w:rsidP="00404803">
            <w:pPr>
              <w:pStyle w:val="ListParagraph"/>
              <w:ind w:left="0"/>
              <w:jc w:val="both"/>
              <w:rPr>
                <w:rFonts w:ascii="Times New Roman" w:hAnsi="Times New Roman" w:cs="Times New Roman"/>
                <w:sz w:val="20"/>
                <w:szCs w:val="20"/>
              </w:rPr>
            </w:pPr>
            <w:r w:rsidRPr="00404803">
              <w:rPr>
                <w:rFonts w:ascii="Times New Roman" w:hAnsi="Times New Roman" w:cs="Times New Roman"/>
                <w:sz w:val="20"/>
                <w:szCs w:val="20"/>
              </w:rPr>
              <w:t>2.</w:t>
            </w:r>
          </w:p>
        </w:tc>
        <w:tc>
          <w:tcPr>
            <w:tcW w:w="1571" w:type="dxa"/>
            <w:shd w:val="clear" w:color="auto" w:fill="DAEEF3" w:themeFill="accent5" w:themeFillTint="33"/>
          </w:tcPr>
          <w:p w:rsidR="004E2CF6" w:rsidRPr="00404803" w:rsidRDefault="00CF66D2" w:rsidP="00404803">
            <w:pPr>
              <w:pStyle w:val="ListParagraph"/>
              <w:ind w:left="0"/>
              <w:rPr>
                <w:rFonts w:ascii="Times New Roman" w:eastAsia="Calibri" w:hAnsi="Times New Roman" w:cs="Times New Roman"/>
                <w:bCs/>
                <w:sz w:val="20"/>
                <w:szCs w:val="20"/>
              </w:rPr>
            </w:pPr>
            <w:r w:rsidRPr="00CF66D2">
              <w:rPr>
                <w:rFonts w:ascii="Times New Roman" w:eastAsia="Times New Roman" w:hAnsi="Times New Roman" w:cs="Times New Roman"/>
                <w:sz w:val="20"/>
                <w:szCs w:val="20"/>
              </w:rPr>
              <w:t>Meningkatnya koordinasi bidang pemerintahan dan pembangunan</w:t>
            </w:r>
          </w:p>
        </w:tc>
        <w:tc>
          <w:tcPr>
            <w:tcW w:w="3040" w:type="dxa"/>
            <w:shd w:val="clear" w:color="auto" w:fill="DAEEF3" w:themeFill="accent5" w:themeFillTint="33"/>
          </w:tcPr>
          <w:p w:rsidR="00404803" w:rsidRPr="00404803" w:rsidRDefault="00404803" w:rsidP="00404803">
            <w:pPr>
              <w:tabs>
                <w:tab w:val="left" w:pos="0"/>
              </w:tabs>
              <w:jc w:val="both"/>
              <w:rPr>
                <w:rFonts w:ascii="Times New Roman" w:hAnsi="Times New Roman" w:cs="Times New Roman"/>
                <w:sz w:val="20"/>
                <w:szCs w:val="20"/>
              </w:rPr>
            </w:pPr>
            <w:r w:rsidRPr="00404803">
              <w:rPr>
                <w:rFonts w:ascii="Times New Roman" w:hAnsi="Times New Roman" w:cs="Times New Roman"/>
                <w:sz w:val="20"/>
                <w:szCs w:val="20"/>
              </w:rPr>
              <w:t>Prosentase hasil koordinasi bidang pemerintahan yang ditindaklanjuti</w:t>
            </w:r>
          </w:p>
          <w:p w:rsidR="00404803" w:rsidRPr="00404803" w:rsidRDefault="00404803" w:rsidP="00404803">
            <w:pPr>
              <w:tabs>
                <w:tab w:val="left" w:pos="0"/>
              </w:tabs>
              <w:jc w:val="both"/>
              <w:rPr>
                <w:rFonts w:ascii="Times New Roman" w:hAnsi="Times New Roman" w:cs="Times New Roman"/>
                <w:sz w:val="20"/>
                <w:szCs w:val="20"/>
              </w:rPr>
            </w:pPr>
          </w:p>
          <w:p w:rsidR="00404803" w:rsidRPr="00404803" w:rsidRDefault="00404803" w:rsidP="00404803">
            <w:pPr>
              <w:tabs>
                <w:tab w:val="left" w:pos="0"/>
              </w:tabs>
              <w:jc w:val="both"/>
              <w:rPr>
                <w:rFonts w:ascii="Times New Roman" w:hAnsi="Times New Roman" w:cs="Times New Roman"/>
                <w:sz w:val="20"/>
                <w:szCs w:val="20"/>
              </w:rPr>
            </w:pPr>
            <w:r w:rsidRPr="00404803">
              <w:rPr>
                <w:rFonts w:ascii="Times New Roman" w:hAnsi="Times New Roman" w:cs="Times New Roman"/>
                <w:sz w:val="20"/>
                <w:szCs w:val="20"/>
              </w:rPr>
              <w:t>Prosentase hasil koordinasi bidang perekonomian yang ditindaklanjuti</w:t>
            </w:r>
          </w:p>
          <w:p w:rsidR="00404803" w:rsidRPr="00404803" w:rsidRDefault="00404803" w:rsidP="00404803">
            <w:pPr>
              <w:tabs>
                <w:tab w:val="left" w:pos="0"/>
              </w:tabs>
              <w:jc w:val="both"/>
              <w:rPr>
                <w:rFonts w:ascii="Times New Roman" w:hAnsi="Times New Roman" w:cs="Times New Roman"/>
                <w:sz w:val="20"/>
                <w:szCs w:val="20"/>
              </w:rPr>
            </w:pPr>
          </w:p>
          <w:p w:rsidR="00404803" w:rsidRPr="00404803" w:rsidRDefault="00404803" w:rsidP="00404803">
            <w:pPr>
              <w:tabs>
                <w:tab w:val="left" w:pos="0"/>
              </w:tabs>
              <w:jc w:val="both"/>
              <w:rPr>
                <w:rFonts w:ascii="Times New Roman" w:hAnsi="Times New Roman" w:cs="Times New Roman"/>
                <w:sz w:val="20"/>
                <w:szCs w:val="20"/>
              </w:rPr>
            </w:pPr>
            <w:r w:rsidRPr="00404803">
              <w:rPr>
                <w:rFonts w:ascii="Times New Roman" w:hAnsi="Times New Roman" w:cs="Times New Roman"/>
                <w:sz w:val="20"/>
                <w:szCs w:val="20"/>
              </w:rPr>
              <w:t>Prosentase hasil koordinasi bidang ketentraman dan ketertiban yang ditindaklanjuti</w:t>
            </w:r>
          </w:p>
          <w:p w:rsidR="00404803" w:rsidRPr="00404803" w:rsidRDefault="00404803" w:rsidP="00404803">
            <w:pPr>
              <w:tabs>
                <w:tab w:val="left" w:pos="0"/>
              </w:tabs>
              <w:jc w:val="both"/>
              <w:rPr>
                <w:rFonts w:ascii="Times New Roman" w:hAnsi="Times New Roman" w:cs="Times New Roman"/>
                <w:sz w:val="20"/>
                <w:szCs w:val="20"/>
              </w:rPr>
            </w:pPr>
          </w:p>
          <w:p w:rsidR="00404803" w:rsidRPr="00404803" w:rsidRDefault="00404803" w:rsidP="00404803">
            <w:pPr>
              <w:tabs>
                <w:tab w:val="left" w:pos="0"/>
              </w:tabs>
              <w:jc w:val="both"/>
              <w:rPr>
                <w:rFonts w:ascii="Times New Roman" w:hAnsi="Times New Roman" w:cs="Times New Roman"/>
                <w:sz w:val="20"/>
                <w:szCs w:val="20"/>
              </w:rPr>
            </w:pPr>
            <w:r w:rsidRPr="00404803">
              <w:rPr>
                <w:rFonts w:ascii="Times New Roman" w:hAnsi="Times New Roman" w:cs="Times New Roman"/>
                <w:sz w:val="20"/>
                <w:szCs w:val="20"/>
              </w:rPr>
              <w:t>Prosentase hasil koordinasi bidang kesejahteraan sosial yang ditindaklanjuti</w:t>
            </w:r>
          </w:p>
          <w:p w:rsidR="00404803" w:rsidRPr="00404803" w:rsidRDefault="00404803" w:rsidP="00404803">
            <w:pPr>
              <w:tabs>
                <w:tab w:val="left" w:pos="0"/>
              </w:tabs>
              <w:jc w:val="both"/>
              <w:rPr>
                <w:rFonts w:ascii="Times New Roman" w:hAnsi="Times New Roman" w:cs="Times New Roman"/>
                <w:sz w:val="20"/>
                <w:szCs w:val="20"/>
              </w:rPr>
            </w:pPr>
          </w:p>
          <w:p w:rsidR="00404803" w:rsidRPr="00404803" w:rsidRDefault="00404803" w:rsidP="00404803">
            <w:pPr>
              <w:tabs>
                <w:tab w:val="left" w:pos="0"/>
              </w:tabs>
              <w:jc w:val="both"/>
              <w:rPr>
                <w:rFonts w:ascii="Times New Roman" w:hAnsi="Times New Roman" w:cs="Times New Roman"/>
                <w:sz w:val="20"/>
                <w:szCs w:val="20"/>
              </w:rPr>
            </w:pPr>
            <w:r w:rsidRPr="00404803">
              <w:rPr>
                <w:rFonts w:ascii="Times New Roman" w:hAnsi="Times New Roman" w:cs="Times New Roman"/>
                <w:sz w:val="20"/>
                <w:szCs w:val="20"/>
              </w:rPr>
              <w:t>Prosentase hasil koordinasi bidang pembangunan fisik yang ditindaklanjuti</w:t>
            </w:r>
          </w:p>
          <w:p w:rsidR="004E2CF6" w:rsidRPr="00404803" w:rsidRDefault="004E2CF6" w:rsidP="00404803">
            <w:pPr>
              <w:pStyle w:val="ListParagraph"/>
              <w:ind w:left="0"/>
              <w:rPr>
                <w:rFonts w:ascii="Times New Roman" w:hAnsi="Times New Roman" w:cs="Times New Roman"/>
                <w:sz w:val="20"/>
                <w:szCs w:val="20"/>
              </w:rPr>
            </w:pPr>
          </w:p>
        </w:tc>
        <w:tc>
          <w:tcPr>
            <w:tcW w:w="992" w:type="dxa"/>
            <w:shd w:val="clear" w:color="auto" w:fill="DAEEF3" w:themeFill="accent5" w:themeFillTint="33"/>
          </w:tcPr>
          <w:p w:rsidR="004E2CF6" w:rsidRDefault="004E2CF6" w:rsidP="00404803">
            <w:pPr>
              <w:pStyle w:val="ListParagraph"/>
              <w:ind w:left="0"/>
              <w:jc w:val="center"/>
              <w:rPr>
                <w:rFonts w:ascii="Times New Roman" w:hAnsi="Times New Roman" w:cs="Times New Roman"/>
                <w:sz w:val="20"/>
                <w:szCs w:val="20"/>
              </w:rPr>
            </w:pPr>
            <w:r w:rsidRPr="00404803">
              <w:rPr>
                <w:rFonts w:ascii="Times New Roman" w:hAnsi="Times New Roman" w:cs="Times New Roman"/>
                <w:sz w:val="20"/>
                <w:szCs w:val="20"/>
              </w:rPr>
              <w:t>60 %</w:t>
            </w: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r w:rsidRPr="00404803">
              <w:rPr>
                <w:rFonts w:ascii="Times New Roman" w:hAnsi="Times New Roman" w:cs="Times New Roman"/>
                <w:sz w:val="20"/>
                <w:szCs w:val="20"/>
              </w:rPr>
              <w:t>60 %</w:t>
            </w: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r w:rsidRPr="00404803">
              <w:rPr>
                <w:rFonts w:ascii="Times New Roman" w:hAnsi="Times New Roman" w:cs="Times New Roman"/>
                <w:sz w:val="20"/>
                <w:szCs w:val="20"/>
              </w:rPr>
              <w:t>60 %</w:t>
            </w: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r w:rsidRPr="00404803">
              <w:rPr>
                <w:rFonts w:ascii="Times New Roman" w:hAnsi="Times New Roman" w:cs="Times New Roman"/>
                <w:sz w:val="20"/>
                <w:szCs w:val="20"/>
              </w:rPr>
              <w:t>60 %</w:t>
            </w: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r w:rsidRPr="00404803">
              <w:rPr>
                <w:rFonts w:ascii="Times New Roman" w:hAnsi="Times New Roman" w:cs="Times New Roman"/>
                <w:sz w:val="20"/>
                <w:szCs w:val="20"/>
              </w:rPr>
              <w:t>60 %</w:t>
            </w:r>
          </w:p>
          <w:p w:rsidR="00404803" w:rsidRPr="00404803" w:rsidRDefault="00404803" w:rsidP="00404803">
            <w:pPr>
              <w:pStyle w:val="ListParagraph"/>
              <w:ind w:left="0"/>
              <w:jc w:val="center"/>
              <w:rPr>
                <w:rFonts w:ascii="Times New Roman" w:hAnsi="Times New Roman" w:cs="Times New Roman"/>
                <w:sz w:val="20"/>
                <w:szCs w:val="20"/>
              </w:rPr>
            </w:pPr>
          </w:p>
        </w:tc>
        <w:tc>
          <w:tcPr>
            <w:tcW w:w="992" w:type="dxa"/>
            <w:shd w:val="clear" w:color="auto" w:fill="DAEEF3" w:themeFill="accent5" w:themeFillTint="33"/>
          </w:tcPr>
          <w:p w:rsidR="004E2CF6" w:rsidRDefault="004E2CF6" w:rsidP="00404803">
            <w:pPr>
              <w:pStyle w:val="ListParagraph"/>
              <w:ind w:left="0"/>
              <w:jc w:val="center"/>
              <w:rPr>
                <w:rFonts w:ascii="Times New Roman" w:hAnsi="Times New Roman" w:cs="Times New Roman"/>
                <w:sz w:val="20"/>
                <w:szCs w:val="20"/>
              </w:rPr>
            </w:pPr>
            <w:r w:rsidRPr="00404803">
              <w:rPr>
                <w:rFonts w:ascii="Times New Roman" w:hAnsi="Times New Roman" w:cs="Times New Roman"/>
                <w:sz w:val="20"/>
                <w:szCs w:val="20"/>
              </w:rPr>
              <w:t>100 %</w:t>
            </w: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r w:rsidRPr="00404803">
              <w:rPr>
                <w:rFonts w:ascii="Times New Roman" w:hAnsi="Times New Roman" w:cs="Times New Roman"/>
                <w:sz w:val="20"/>
                <w:szCs w:val="20"/>
              </w:rPr>
              <w:t>100 %</w:t>
            </w: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99</w:t>
            </w:r>
            <w:r w:rsidRPr="00404803">
              <w:rPr>
                <w:rFonts w:ascii="Times New Roman" w:hAnsi="Times New Roman" w:cs="Times New Roman"/>
                <w:sz w:val="20"/>
                <w:szCs w:val="20"/>
              </w:rPr>
              <w:t xml:space="preserve"> %</w:t>
            </w: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r w:rsidRPr="00404803">
              <w:rPr>
                <w:rFonts w:ascii="Times New Roman" w:hAnsi="Times New Roman" w:cs="Times New Roman"/>
                <w:sz w:val="20"/>
                <w:szCs w:val="20"/>
              </w:rPr>
              <w:t>100 %</w:t>
            </w: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p>
          <w:p w:rsidR="00404803" w:rsidRPr="00404803" w:rsidRDefault="00404803" w:rsidP="00404803">
            <w:pPr>
              <w:pStyle w:val="ListParagraph"/>
              <w:ind w:left="0"/>
              <w:jc w:val="center"/>
              <w:rPr>
                <w:rFonts w:ascii="Times New Roman" w:hAnsi="Times New Roman" w:cs="Times New Roman"/>
                <w:sz w:val="20"/>
                <w:szCs w:val="20"/>
              </w:rPr>
            </w:pPr>
            <w:r w:rsidRPr="00404803">
              <w:rPr>
                <w:rFonts w:ascii="Times New Roman" w:hAnsi="Times New Roman" w:cs="Times New Roman"/>
                <w:sz w:val="20"/>
                <w:szCs w:val="20"/>
              </w:rPr>
              <w:t>100 %</w:t>
            </w:r>
          </w:p>
        </w:tc>
        <w:tc>
          <w:tcPr>
            <w:tcW w:w="1010" w:type="dxa"/>
            <w:shd w:val="clear" w:color="auto" w:fill="DAEEF3" w:themeFill="accent5" w:themeFillTint="33"/>
          </w:tcPr>
          <w:p w:rsidR="004E2CF6" w:rsidRDefault="004E2CF6" w:rsidP="00404803">
            <w:pPr>
              <w:pStyle w:val="ListParagraph"/>
              <w:ind w:left="0"/>
              <w:jc w:val="center"/>
              <w:rPr>
                <w:rFonts w:ascii="Times New Roman" w:hAnsi="Times New Roman" w:cs="Times New Roman"/>
                <w:sz w:val="20"/>
                <w:szCs w:val="20"/>
              </w:rPr>
            </w:pPr>
            <w:r w:rsidRPr="00404803">
              <w:rPr>
                <w:rFonts w:ascii="Times New Roman" w:hAnsi="Times New Roman" w:cs="Times New Roman"/>
                <w:sz w:val="20"/>
                <w:szCs w:val="20"/>
              </w:rPr>
              <w:t>167 %</w:t>
            </w: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r w:rsidRPr="00404803">
              <w:rPr>
                <w:rFonts w:ascii="Times New Roman" w:hAnsi="Times New Roman" w:cs="Times New Roman"/>
                <w:sz w:val="20"/>
                <w:szCs w:val="20"/>
              </w:rPr>
              <w:t>167 %</w:t>
            </w: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r w:rsidRPr="00404803">
              <w:rPr>
                <w:rFonts w:ascii="Times New Roman" w:hAnsi="Times New Roman" w:cs="Times New Roman"/>
                <w:sz w:val="20"/>
                <w:szCs w:val="20"/>
              </w:rPr>
              <w:t>16</w:t>
            </w:r>
            <w:r>
              <w:rPr>
                <w:rFonts w:ascii="Times New Roman" w:hAnsi="Times New Roman" w:cs="Times New Roman"/>
                <w:sz w:val="20"/>
                <w:szCs w:val="20"/>
              </w:rPr>
              <w:t>5</w:t>
            </w:r>
            <w:r w:rsidRPr="00404803">
              <w:rPr>
                <w:rFonts w:ascii="Times New Roman" w:hAnsi="Times New Roman" w:cs="Times New Roman"/>
                <w:sz w:val="20"/>
                <w:szCs w:val="20"/>
              </w:rPr>
              <w:t xml:space="preserve"> %</w:t>
            </w: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r w:rsidRPr="00404803">
              <w:rPr>
                <w:rFonts w:ascii="Times New Roman" w:hAnsi="Times New Roman" w:cs="Times New Roman"/>
                <w:sz w:val="20"/>
                <w:szCs w:val="20"/>
              </w:rPr>
              <w:t>167 %</w:t>
            </w: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p>
          <w:p w:rsidR="00404803" w:rsidRPr="00404803" w:rsidRDefault="00404803" w:rsidP="00404803">
            <w:pPr>
              <w:pStyle w:val="ListParagraph"/>
              <w:ind w:left="0"/>
              <w:jc w:val="center"/>
              <w:rPr>
                <w:rFonts w:ascii="Times New Roman" w:hAnsi="Times New Roman" w:cs="Times New Roman"/>
                <w:sz w:val="20"/>
                <w:szCs w:val="20"/>
              </w:rPr>
            </w:pPr>
            <w:r w:rsidRPr="00404803">
              <w:rPr>
                <w:rFonts w:ascii="Times New Roman" w:hAnsi="Times New Roman" w:cs="Times New Roman"/>
                <w:sz w:val="20"/>
                <w:szCs w:val="20"/>
              </w:rPr>
              <w:t>167 %</w:t>
            </w:r>
          </w:p>
        </w:tc>
      </w:tr>
      <w:tr w:rsidR="00404803" w:rsidRPr="004B0D27" w:rsidTr="00666C66">
        <w:tc>
          <w:tcPr>
            <w:tcW w:w="524" w:type="dxa"/>
            <w:shd w:val="clear" w:color="auto" w:fill="DAEEF3" w:themeFill="accent5" w:themeFillTint="33"/>
          </w:tcPr>
          <w:p w:rsidR="004E2CF6" w:rsidRPr="00404803" w:rsidRDefault="004E2CF6" w:rsidP="00404803">
            <w:pPr>
              <w:jc w:val="both"/>
              <w:rPr>
                <w:rFonts w:ascii="Times New Roman" w:hAnsi="Times New Roman" w:cs="Times New Roman"/>
                <w:sz w:val="20"/>
                <w:szCs w:val="20"/>
              </w:rPr>
            </w:pPr>
            <w:r w:rsidRPr="00404803">
              <w:rPr>
                <w:rFonts w:ascii="Times New Roman" w:hAnsi="Times New Roman" w:cs="Times New Roman"/>
                <w:sz w:val="20"/>
                <w:szCs w:val="20"/>
              </w:rPr>
              <w:t>3.</w:t>
            </w:r>
          </w:p>
        </w:tc>
        <w:tc>
          <w:tcPr>
            <w:tcW w:w="1571" w:type="dxa"/>
            <w:shd w:val="clear" w:color="auto" w:fill="DAEEF3" w:themeFill="accent5" w:themeFillTint="33"/>
          </w:tcPr>
          <w:p w:rsidR="004E2CF6" w:rsidRPr="00404803" w:rsidRDefault="004E2CF6" w:rsidP="00404803">
            <w:pPr>
              <w:spacing w:line="360" w:lineRule="auto"/>
              <w:jc w:val="both"/>
              <w:rPr>
                <w:rFonts w:ascii="Times New Roman" w:hAnsi="Times New Roman" w:cs="Times New Roman"/>
                <w:sz w:val="20"/>
                <w:szCs w:val="20"/>
              </w:rPr>
            </w:pPr>
            <w:r w:rsidRPr="00404803">
              <w:rPr>
                <w:rFonts w:ascii="Times New Roman" w:hAnsi="Times New Roman" w:cs="Times New Roman"/>
                <w:sz w:val="20"/>
                <w:szCs w:val="20"/>
              </w:rPr>
              <w:t>Meningkatkan penyelenggaraan pemerintahan desa</w:t>
            </w:r>
          </w:p>
          <w:p w:rsidR="004E2CF6" w:rsidRPr="00404803" w:rsidRDefault="004E2CF6" w:rsidP="00404803">
            <w:pPr>
              <w:pStyle w:val="ListParagraph"/>
              <w:ind w:left="0"/>
              <w:rPr>
                <w:rFonts w:ascii="Times New Roman" w:eastAsia="Calibri" w:hAnsi="Times New Roman" w:cs="Times New Roman"/>
                <w:bCs/>
                <w:sz w:val="20"/>
                <w:szCs w:val="20"/>
              </w:rPr>
            </w:pPr>
          </w:p>
        </w:tc>
        <w:tc>
          <w:tcPr>
            <w:tcW w:w="3040" w:type="dxa"/>
            <w:shd w:val="clear" w:color="auto" w:fill="DAEEF3" w:themeFill="accent5" w:themeFillTint="33"/>
          </w:tcPr>
          <w:p w:rsidR="00404803" w:rsidRPr="00404803" w:rsidRDefault="00404803" w:rsidP="00404803">
            <w:pPr>
              <w:tabs>
                <w:tab w:val="left" w:pos="0"/>
              </w:tabs>
              <w:jc w:val="both"/>
              <w:rPr>
                <w:rFonts w:ascii="Times New Roman" w:hAnsi="Times New Roman" w:cs="Times New Roman"/>
                <w:sz w:val="20"/>
                <w:szCs w:val="20"/>
              </w:rPr>
            </w:pPr>
            <w:r w:rsidRPr="00404803">
              <w:rPr>
                <w:rFonts w:ascii="Times New Roman" w:hAnsi="Times New Roman" w:cs="Times New Roman"/>
                <w:sz w:val="20"/>
                <w:szCs w:val="20"/>
              </w:rPr>
              <w:t>Persentase desa yang sudah menyusun APBDes sesuai dengan juklis</w:t>
            </w:r>
          </w:p>
          <w:p w:rsidR="00404803" w:rsidRPr="00404803" w:rsidRDefault="00404803" w:rsidP="00404803">
            <w:pPr>
              <w:tabs>
                <w:tab w:val="left" w:pos="0"/>
              </w:tabs>
              <w:jc w:val="both"/>
              <w:rPr>
                <w:rFonts w:ascii="Times New Roman" w:hAnsi="Times New Roman" w:cs="Times New Roman"/>
                <w:sz w:val="20"/>
                <w:szCs w:val="20"/>
              </w:rPr>
            </w:pPr>
          </w:p>
          <w:p w:rsidR="00404803" w:rsidRPr="00404803" w:rsidRDefault="00404803" w:rsidP="00404803">
            <w:pPr>
              <w:tabs>
                <w:tab w:val="left" w:pos="0"/>
              </w:tabs>
              <w:jc w:val="both"/>
              <w:rPr>
                <w:rFonts w:ascii="Times New Roman" w:hAnsi="Times New Roman" w:cs="Times New Roman"/>
                <w:sz w:val="20"/>
                <w:szCs w:val="20"/>
              </w:rPr>
            </w:pPr>
            <w:r w:rsidRPr="00404803">
              <w:rPr>
                <w:rFonts w:ascii="Times New Roman" w:hAnsi="Times New Roman" w:cs="Times New Roman"/>
                <w:sz w:val="20"/>
                <w:szCs w:val="20"/>
              </w:rPr>
              <w:t>Persentase desa yang sudah menyusun LPPD sesuai dengan juklis</w:t>
            </w:r>
          </w:p>
          <w:p w:rsidR="00404803" w:rsidRPr="00404803" w:rsidRDefault="00404803" w:rsidP="00404803">
            <w:pPr>
              <w:tabs>
                <w:tab w:val="left" w:pos="0"/>
              </w:tabs>
              <w:jc w:val="both"/>
              <w:rPr>
                <w:rFonts w:ascii="Times New Roman" w:hAnsi="Times New Roman" w:cs="Times New Roman"/>
                <w:sz w:val="20"/>
                <w:szCs w:val="20"/>
              </w:rPr>
            </w:pPr>
          </w:p>
          <w:p w:rsidR="00404803" w:rsidRPr="00404803" w:rsidRDefault="00404803" w:rsidP="00404803">
            <w:pPr>
              <w:tabs>
                <w:tab w:val="left" w:pos="0"/>
              </w:tabs>
              <w:jc w:val="both"/>
              <w:rPr>
                <w:rFonts w:ascii="Times New Roman" w:hAnsi="Times New Roman" w:cs="Times New Roman"/>
                <w:sz w:val="20"/>
                <w:szCs w:val="20"/>
              </w:rPr>
            </w:pPr>
            <w:r w:rsidRPr="00404803">
              <w:rPr>
                <w:rFonts w:ascii="Times New Roman" w:hAnsi="Times New Roman" w:cs="Times New Roman"/>
                <w:sz w:val="20"/>
                <w:szCs w:val="20"/>
              </w:rPr>
              <w:t>Persentase desa yang sudah melaksanakan Musrenbang desa sesuai dengan juklis</w:t>
            </w:r>
          </w:p>
          <w:p w:rsidR="004E2CF6" w:rsidRPr="00404803" w:rsidRDefault="004E2CF6" w:rsidP="00404803">
            <w:pPr>
              <w:rPr>
                <w:rFonts w:ascii="Times New Roman" w:hAnsi="Times New Roman" w:cs="Times New Roman"/>
                <w:sz w:val="20"/>
                <w:szCs w:val="20"/>
              </w:rPr>
            </w:pPr>
          </w:p>
        </w:tc>
        <w:tc>
          <w:tcPr>
            <w:tcW w:w="992" w:type="dxa"/>
            <w:shd w:val="clear" w:color="auto" w:fill="DAEEF3" w:themeFill="accent5" w:themeFillTint="33"/>
          </w:tcPr>
          <w:p w:rsidR="004E2CF6" w:rsidRDefault="004E2CF6" w:rsidP="00404803">
            <w:pPr>
              <w:pStyle w:val="ListParagraph"/>
              <w:ind w:left="0"/>
              <w:jc w:val="center"/>
              <w:rPr>
                <w:rFonts w:ascii="Times New Roman" w:hAnsi="Times New Roman" w:cs="Times New Roman"/>
                <w:sz w:val="20"/>
                <w:szCs w:val="20"/>
              </w:rPr>
            </w:pPr>
            <w:r w:rsidRPr="00404803">
              <w:rPr>
                <w:rFonts w:ascii="Times New Roman" w:hAnsi="Times New Roman" w:cs="Times New Roman"/>
                <w:sz w:val="20"/>
                <w:szCs w:val="20"/>
              </w:rPr>
              <w:t>60 %</w:t>
            </w: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r w:rsidRPr="00404803">
              <w:rPr>
                <w:rFonts w:ascii="Times New Roman" w:hAnsi="Times New Roman" w:cs="Times New Roman"/>
                <w:sz w:val="20"/>
                <w:szCs w:val="20"/>
              </w:rPr>
              <w:t>60 %</w:t>
            </w: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r w:rsidRPr="00404803">
              <w:rPr>
                <w:rFonts w:ascii="Times New Roman" w:hAnsi="Times New Roman" w:cs="Times New Roman"/>
                <w:sz w:val="20"/>
                <w:szCs w:val="20"/>
              </w:rPr>
              <w:t>60 %</w:t>
            </w:r>
          </w:p>
          <w:p w:rsidR="00404803" w:rsidRPr="00404803" w:rsidRDefault="00404803" w:rsidP="00404803">
            <w:pPr>
              <w:pStyle w:val="ListParagraph"/>
              <w:ind w:left="0"/>
              <w:jc w:val="center"/>
              <w:rPr>
                <w:rFonts w:ascii="Times New Roman" w:hAnsi="Times New Roman" w:cs="Times New Roman"/>
                <w:sz w:val="20"/>
                <w:szCs w:val="20"/>
              </w:rPr>
            </w:pPr>
          </w:p>
        </w:tc>
        <w:tc>
          <w:tcPr>
            <w:tcW w:w="992" w:type="dxa"/>
            <w:shd w:val="clear" w:color="auto" w:fill="DAEEF3" w:themeFill="accent5" w:themeFillTint="33"/>
          </w:tcPr>
          <w:p w:rsidR="004E2CF6" w:rsidRDefault="004E2CF6" w:rsidP="00404803">
            <w:pPr>
              <w:pStyle w:val="ListParagraph"/>
              <w:ind w:left="0"/>
              <w:jc w:val="center"/>
              <w:rPr>
                <w:rFonts w:ascii="Times New Roman" w:hAnsi="Times New Roman" w:cs="Times New Roman"/>
                <w:sz w:val="20"/>
                <w:szCs w:val="20"/>
              </w:rPr>
            </w:pPr>
            <w:r w:rsidRPr="00404803">
              <w:rPr>
                <w:rFonts w:ascii="Times New Roman" w:hAnsi="Times New Roman" w:cs="Times New Roman"/>
                <w:sz w:val="20"/>
                <w:szCs w:val="20"/>
              </w:rPr>
              <w:t>100 %</w:t>
            </w: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r w:rsidRPr="00404803">
              <w:rPr>
                <w:rFonts w:ascii="Times New Roman" w:hAnsi="Times New Roman" w:cs="Times New Roman"/>
                <w:sz w:val="20"/>
                <w:szCs w:val="20"/>
              </w:rPr>
              <w:t>100 %</w:t>
            </w: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p>
          <w:p w:rsidR="00404803" w:rsidRDefault="00404803" w:rsidP="00404803">
            <w:pPr>
              <w:pStyle w:val="ListParagraph"/>
              <w:ind w:left="0"/>
              <w:jc w:val="center"/>
              <w:rPr>
                <w:rFonts w:ascii="Times New Roman" w:hAnsi="Times New Roman" w:cs="Times New Roman"/>
                <w:sz w:val="20"/>
                <w:szCs w:val="20"/>
              </w:rPr>
            </w:pPr>
          </w:p>
          <w:p w:rsidR="00404803" w:rsidRPr="00404803" w:rsidRDefault="00404803" w:rsidP="00404803">
            <w:pPr>
              <w:pStyle w:val="ListParagraph"/>
              <w:ind w:left="0"/>
              <w:jc w:val="center"/>
              <w:rPr>
                <w:rFonts w:ascii="Times New Roman" w:hAnsi="Times New Roman" w:cs="Times New Roman"/>
                <w:sz w:val="20"/>
                <w:szCs w:val="20"/>
              </w:rPr>
            </w:pPr>
            <w:r w:rsidRPr="00404803">
              <w:rPr>
                <w:rFonts w:ascii="Times New Roman" w:hAnsi="Times New Roman" w:cs="Times New Roman"/>
                <w:sz w:val="20"/>
                <w:szCs w:val="20"/>
              </w:rPr>
              <w:t>100 %</w:t>
            </w:r>
          </w:p>
        </w:tc>
        <w:tc>
          <w:tcPr>
            <w:tcW w:w="1010" w:type="dxa"/>
            <w:shd w:val="clear" w:color="auto" w:fill="DAEEF3" w:themeFill="accent5" w:themeFillTint="33"/>
          </w:tcPr>
          <w:p w:rsidR="004E2CF6" w:rsidRDefault="004E2CF6" w:rsidP="00404803">
            <w:pPr>
              <w:pStyle w:val="ListParagraph"/>
              <w:ind w:left="0"/>
              <w:rPr>
                <w:rFonts w:ascii="Times New Roman" w:hAnsi="Times New Roman" w:cs="Times New Roman"/>
                <w:sz w:val="20"/>
                <w:szCs w:val="20"/>
              </w:rPr>
            </w:pPr>
            <w:r w:rsidRPr="00404803">
              <w:rPr>
                <w:rFonts w:ascii="Times New Roman" w:hAnsi="Times New Roman" w:cs="Times New Roman"/>
                <w:sz w:val="20"/>
                <w:szCs w:val="20"/>
              </w:rPr>
              <w:t xml:space="preserve">167 </w:t>
            </w:r>
            <w:r w:rsidR="00404803">
              <w:rPr>
                <w:rFonts w:ascii="Times New Roman" w:hAnsi="Times New Roman" w:cs="Times New Roman"/>
                <w:sz w:val="20"/>
                <w:szCs w:val="20"/>
              </w:rPr>
              <w:t xml:space="preserve"> </w:t>
            </w:r>
            <w:r w:rsidRPr="00404803">
              <w:rPr>
                <w:rFonts w:ascii="Times New Roman" w:hAnsi="Times New Roman" w:cs="Times New Roman"/>
                <w:sz w:val="20"/>
                <w:szCs w:val="20"/>
              </w:rPr>
              <w:t>%</w:t>
            </w:r>
          </w:p>
          <w:p w:rsidR="00404803" w:rsidRDefault="00404803" w:rsidP="00404803">
            <w:pPr>
              <w:pStyle w:val="ListParagraph"/>
              <w:ind w:left="0"/>
              <w:rPr>
                <w:rFonts w:ascii="Times New Roman" w:hAnsi="Times New Roman" w:cs="Times New Roman"/>
                <w:sz w:val="20"/>
                <w:szCs w:val="20"/>
              </w:rPr>
            </w:pPr>
          </w:p>
          <w:p w:rsidR="00404803" w:rsidRDefault="00404803" w:rsidP="00404803">
            <w:pPr>
              <w:pStyle w:val="ListParagraph"/>
              <w:ind w:left="0"/>
              <w:rPr>
                <w:rFonts w:ascii="Times New Roman" w:hAnsi="Times New Roman" w:cs="Times New Roman"/>
                <w:sz w:val="20"/>
                <w:szCs w:val="20"/>
              </w:rPr>
            </w:pPr>
          </w:p>
          <w:p w:rsidR="00404803" w:rsidRDefault="00404803" w:rsidP="00404803">
            <w:pPr>
              <w:pStyle w:val="ListParagraph"/>
              <w:ind w:left="0"/>
              <w:rPr>
                <w:rFonts w:ascii="Times New Roman" w:hAnsi="Times New Roman" w:cs="Times New Roman"/>
                <w:sz w:val="20"/>
                <w:szCs w:val="20"/>
              </w:rPr>
            </w:pPr>
          </w:p>
          <w:p w:rsidR="00404803" w:rsidRDefault="00404803" w:rsidP="00404803">
            <w:pPr>
              <w:pStyle w:val="ListParagraph"/>
              <w:ind w:left="0"/>
              <w:rPr>
                <w:rFonts w:ascii="Times New Roman" w:hAnsi="Times New Roman" w:cs="Times New Roman"/>
                <w:sz w:val="20"/>
                <w:szCs w:val="20"/>
              </w:rPr>
            </w:pPr>
            <w:r w:rsidRPr="00404803">
              <w:rPr>
                <w:rFonts w:ascii="Times New Roman" w:hAnsi="Times New Roman" w:cs="Times New Roman"/>
                <w:sz w:val="20"/>
                <w:szCs w:val="20"/>
              </w:rPr>
              <w:t>167 %</w:t>
            </w:r>
          </w:p>
          <w:p w:rsidR="00404803" w:rsidRDefault="00404803" w:rsidP="00404803">
            <w:pPr>
              <w:pStyle w:val="ListParagraph"/>
              <w:ind w:left="0"/>
              <w:rPr>
                <w:rFonts w:ascii="Times New Roman" w:hAnsi="Times New Roman" w:cs="Times New Roman"/>
                <w:sz w:val="20"/>
                <w:szCs w:val="20"/>
              </w:rPr>
            </w:pPr>
          </w:p>
          <w:p w:rsidR="00404803" w:rsidRDefault="00404803" w:rsidP="00404803">
            <w:pPr>
              <w:pStyle w:val="ListParagraph"/>
              <w:ind w:left="0"/>
              <w:rPr>
                <w:rFonts w:ascii="Times New Roman" w:hAnsi="Times New Roman" w:cs="Times New Roman"/>
                <w:sz w:val="20"/>
                <w:szCs w:val="20"/>
              </w:rPr>
            </w:pPr>
          </w:p>
          <w:p w:rsidR="00404803" w:rsidRDefault="00404803" w:rsidP="00404803">
            <w:pPr>
              <w:pStyle w:val="ListParagraph"/>
              <w:ind w:left="0"/>
              <w:rPr>
                <w:rFonts w:ascii="Times New Roman" w:hAnsi="Times New Roman" w:cs="Times New Roman"/>
                <w:sz w:val="20"/>
                <w:szCs w:val="20"/>
              </w:rPr>
            </w:pPr>
          </w:p>
          <w:p w:rsidR="00404803" w:rsidRPr="00404803" w:rsidRDefault="00404803" w:rsidP="00404803">
            <w:pPr>
              <w:pStyle w:val="ListParagraph"/>
              <w:ind w:left="0"/>
              <w:rPr>
                <w:rFonts w:ascii="Times New Roman" w:hAnsi="Times New Roman" w:cs="Times New Roman"/>
                <w:sz w:val="20"/>
                <w:szCs w:val="20"/>
              </w:rPr>
            </w:pPr>
            <w:r w:rsidRPr="00404803">
              <w:rPr>
                <w:rFonts w:ascii="Times New Roman" w:hAnsi="Times New Roman" w:cs="Times New Roman"/>
                <w:sz w:val="20"/>
                <w:szCs w:val="20"/>
              </w:rPr>
              <w:t>167 %</w:t>
            </w:r>
          </w:p>
          <w:p w:rsidR="004E2CF6" w:rsidRPr="00404803" w:rsidRDefault="004E2CF6" w:rsidP="00404803">
            <w:pPr>
              <w:pStyle w:val="ListParagraph"/>
              <w:ind w:left="0"/>
              <w:jc w:val="center"/>
              <w:rPr>
                <w:rFonts w:ascii="Times New Roman" w:hAnsi="Times New Roman" w:cs="Times New Roman"/>
                <w:sz w:val="20"/>
                <w:szCs w:val="20"/>
              </w:rPr>
            </w:pPr>
          </w:p>
          <w:p w:rsidR="004E2CF6" w:rsidRPr="00404803" w:rsidRDefault="004E2CF6" w:rsidP="00404803">
            <w:pPr>
              <w:pStyle w:val="ListParagraph"/>
              <w:ind w:left="0"/>
              <w:jc w:val="center"/>
              <w:rPr>
                <w:rFonts w:ascii="Times New Roman" w:hAnsi="Times New Roman" w:cs="Times New Roman"/>
                <w:sz w:val="20"/>
                <w:szCs w:val="20"/>
              </w:rPr>
            </w:pPr>
          </w:p>
        </w:tc>
      </w:tr>
    </w:tbl>
    <w:p w:rsidR="004E2CF6" w:rsidRPr="00404803" w:rsidRDefault="004E2CF6" w:rsidP="00404803">
      <w:pPr>
        <w:spacing w:after="0" w:line="360" w:lineRule="auto"/>
        <w:jc w:val="both"/>
        <w:rPr>
          <w:rFonts w:ascii="Times New Roman" w:hAnsi="Times New Roman" w:cs="Times New Roman"/>
          <w:sz w:val="24"/>
          <w:szCs w:val="24"/>
          <w:lang w:val="id-ID"/>
        </w:rPr>
      </w:pPr>
    </w:p>
    <w:p w:rsidR="004E2CF6" w:rsidRDefault="004E2CF6" w:rsidP="005B7870">
      <w:pPr>
        <w:pStyle w:val="ListParagraph"/>
        <w:spacing w:after="0" w:line="360" w:lineRule="auto"/>
        <w:ind w:left="924" w:firstLine="91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pengukuran kinerja sasaran pada tahun 2016 telah memenuhi target yang telah di sepakati oleh Kantor Kecamatan Wonoayu. Indikator Kinerja Sasaran adalah Indikator Kinerja Utama / Indikator Kinerja Kepala SKPD Kecamatan Wonoayu Tahun </w:t>
      </w:r>
      <w:r w:rsidRPr="00A816C6">
        <w:rPr>
          <w:rFonts w:ascii="Times New Roman" w:hAnsi="Times New Roman" w:cs="Times New Roman"/>
          <w:sz w:val="24"/>
          <w:szCs w:val="24"/>
          <w:lang w:val="id-ID"/>
        </w:rPr>
        <w:t>2016 memiliki 3 sasaran</w:t>
      </w:r>
      <w:r>
        <w:rPr>
          <w:rFonts w:ascii="Times New Roman" w:hAnsi="Times New Roman" w:cs="Times New Roman"/>
          <w:sz w:val="24"/>
          <w:szCs w:val="24"/>
          <w:lang w:val="id-ID"/>
        </w:rPr>
        <w:t xml:space="preserve"> yaitu :</w:t>
      </w:r>
    </w:p>
    <w:p w:rsidR="004E2CF6" w:rsidRDefault="004E2CF6" w:rsidP="004E2CF6">
      <w:pPr>
        <w:pStyle w:val="ListParagraph"/>
        <w:spacing w:after="0" w:line="360" w:lineRule="auto"/>
        <w:ind w:left="1794"/>
        <w:jc w:val="both"/>
        <w:rPr>
          <w:rFonts w:ascii="Times New Roman" w:hAnsi="Times New Roman" w:cs="Times New Roman"/>
          <w:sz w:val="24"/>
          <w:szCs w:val="24"/>
          <w:lang w:val="id-ID"/>
        </w:rPr>
      </w:pPr>
    </w:p>
    <w:p w:rsidR="00404803" w:rsidRDefault="00404803" w:rsidP="004E2CF6">
      <w:pPr>
        <w:pStyle w:val="ListParagraph"/>
        <w:spacing w:after="0" w:line="360" w:lineRule="auto"/>
        <w:ind w:left="1794"/>
        <w:jc w:val="both"/>
        <w:rPr>
          <w:rFonts w:ascii="Times New Roman" w:hAnsi="Times New Roman" w:cs="Times New Roman"/>
          <w:sz w:val="24"/>
          <w:szCs w:val="24"/>
          <w:lang w:val="id-ID"/>
        </w:rPr>
      </w:pPr>
    </w:p>
    <w:p w:rsidR="00404803" w:rsidRDefault="00404803" w:rsidP="004E2CF6">
      <w:pPr>
        <w:pStyle w:val="ListParagraph"/>
        <w:spacing w:after="0" w:line="360" w:lineRule="auto"/>
        <w:ind w:left="1794"/>
        <w:jc w:val="both"/>
        <w:rPr>
          <w:rFonts w:ascii="Times New Roman" w:hAnsi="Times New Roman" w:cs="Times New Roman"/>
          <w:sz w:val="24"/>
          <w:szCs w:val="24"/>
          <w:lang w:val="id-ID"/>
        </w:rPr>
      </w:pPr>
    </w:p>
    <w:p w:rsidR="00404803" w:rsidRDefault="00404803" w:rsidP="004E2CF6">
      <w:pPr>
        <w:pStyle w:val="ListParagraph"/>
        <w:spacing w:after="0" w:line="360" w:lineRule="auto"/>
        <w:ind w:left="1794"/>
        <w:jc w:val="both"/>
        <w:rPr>
          <w:rFonts w:ascii="Times New Roman" w:hAnsi="Times New Roman" w:cs="Times New Roman"/>
          <w:sz w:val="24"/>
          <w:szCs w:val="24"/>
          <w:lang w:val="id-ID"/>
        </w:rPr>
      </w:pPr>
    </w:p>
    <w:p w:rsidR="00404803" w:rsidRPr="00DB057B" w:rsidRDefault="00404803" w:rsidP="004E2CF6">
      <w:pPr>
        <w:pStyle w:val="ListParagraph"/>
        <w:spacing w:after="0" w:line="360" w:lineRule="auto"/>
        <w:ind w:left="1794"/>
        <w:jc w:val="both"/>
        <w:rPr>
          <w:rFonts w:ascii="Times New Roman" w:hAnsi="Times New Roman" w:cs="Times New Roman"/>
          <w:sz w:val="24"/>
          <w:szCs w:val="24"/>
          <w:lang w:val="id-ID"/>
        </w:rPr>
      </w:pPr>
    </w:p>
    <w:p w:rsidR="004E2CF6" w:rsidRPr="00404803" w:rsidRDefault="004E2CF6" w:rsidP="00404803">
      <w:pPr>
        <w:pStyle w:val="ListParagraph"/>
        <w:numPr>
          <w:ilvl w:val="3"/>
          <w:numId w:val="2"/>
        </w:numPr>
        <w:spacing w:after="0" w:line="360" w:lineRule="auto"/>
        <w:ind w:left="1276" w:hanging="283"/>
        <w:jc w:val="both"/>
        <w:rPr>
          <w:rFonts w:ascii="Times New Roman" w:hAnsi="Times New Roman" w:cs="Times New Roman"/>
          <w:sz w:val="24"/>
          <w:szCs w:val="24"/>
          <w:lang w:val="id-ID"/>
        </w:rPr>
      </w:pPr>
      <w:r w:rsidRPr="00404803">
        <w:rPr>
          <w:rFonts w:ascii="Times New Roman" w:eastAsia="Calibri" w:hAnsi="Times New Roman" w:cs="Times New Roman"/>
          <w:bCs/>
          <w:sz w:val="24"/>
          <w:szCs w:val="24"/>
        </w:rPr>
        <w:lastRenderedPageBreak/>
        <w:t>Meningkatnya kualitas pelayanan di Kecamatan Wonoayu</w:t>
      </w:r>
      <w:r w:rsidRPr="00404803">
        <w:rPr>
          <w:rFonts w:ascii="Times New Roman" w:eastAsia="Calibri" w:hAnsi="Times New Roman" w:cs="Times New Roman"/>
          <w:bCs/>
          <w:sz w:val="24"/>
          <w:szCs w:val="24"/>
          <w:lang w:val="id-ID"/>
        </w:rPr>
        <w:t xml:space="preserve">. </w:t>
      </w:r>
    </w:p>
    <w:p w:rsidR="004E2CF6" w:rsidRPr="00FF7BE6" w:rsidRDefault="004E2CF6" w:rsidP="004E2CF6">
      <w:pPr>
        <w:pStyle w:val="ListParagraph"/>
        <w:spacing w:after="0" w:line="360" w:lineRule="auto"/>
        <w:ind w:left="1794"/>
        <w:jc w:val="both"/>
        <w:rPr>
          <w:rFonts w:ascii="Times New Roman" w:hAnsi="Times New Roman" w:cs="Times New Roman"/>
          <w:sz w:val="24"/>
          <w:szCs w:val="24"/>
          <w:lang w:val="id-ID"/>
        </w:rPr>
      </w:pPr>
    </w:p>
    <w:p w:rsidR="004E2CF6" w:rsidRPr="008821DA" w:rsidRDefault="004E2CF6" w:rsidP="004E2CF6">
      <w:pPr>
        <w:pStyle w:val="ListParagraph"/>
        <w:spacing w:after="0" w:line="360" w:lineRule="auto"/>
        <w:ind w:left="1276" w:firstLine="709"/>
        <w:jc w:val="both"/>
        <w:rPr>
          <w:rFonts w:ascii="Times New Roman" w:hAnsi="Times New Roman" w:cs="Times New Roman"/>
          <w:sz w:val="24"/>
          <w:szCs w:val="24"/>
          <w:lang w:val="id-ID"/>
        </w:rPr>
      </w:pPr>
      <w:r w:rsidRPr="008821DA">
        <w:rPr>
          <w:rFonts w:ascii="Times New Roman" w:eastAsia="Calibri" w:hAnsi="Times New Roman" w:cs="Times New Roman"/>
          <w:bCs/>
          <w:sz w:val="24"/>
          <w:szCs w:val="24"/>
          <w:lang w:val="id-ID"/>
        </w:rPr>
        <w:t xml:space="preserve">Tahun 2016 </w:t>
      </w:r>
      <w:r w:rsidRPr="008821DA">
        <w:rPr>
          <w:rFonts w:ascii="Times New Roman" w:hAnsi="Times New Roman" w:cs="Times New Roman"/>
          <w:sz w:val="24"/>
          <w:szCs w:val="24"/>
          <w:lang w:val="id-ID"/>
        </w:rPr>
        <w:t xml:space="preserve">Kecamatan Wonoayu memiliki target pencapaian Survey Kepuasan Masyarakat (SKM) 75 % sedangkan realisasinya sebesar 77,71 % dengan tingkat capaian 99 %, dari tingkat capaian 104 % dapat diambil kesimpulan bahwa Kecamatan Wonoayu pada tahun 2016 sudah dapat mencapai target yang sudah direncanakan pada awal tahun 2016. Sedangkan </w:t>
      </w:r>
      <w:r w:rsidRPr="008821DA">
        <w:rPr>
          <w:rFonts w:ascii="Times New Roman" w:eastAsia="Calibri" w:hAnsi="Times New Roman" w:cs="Times New Roman"/>
          <w:bCs/>
          <w:sz w:val="24"/>
          <w:szCs w:val="24"/>
          <w:lang w:val="id-ID"/>
        </w:rPr>
        <w:t xml:space="preserve">tahun 2015 </w:t>
      </w:r>
      <w:r w:rsidRPr="008821DA">
        <w:rPr>
          <w:rFonts w:ascii="Times New Roman" w:hAnsi="Times New Roman" w:cs="Times New Roman"/>
          <w:sz w:val="24"/>
          <w:szCs w:val="24"/>
          <w:lang w:val="id-ID"/>
        </w:rPr>
        <w:t>Kecamatan Wonoayu memiliki target pencapaian 70 % sedangkan realisasinya sebesar 74 % dengan tingkat capaian 106 %, dari tingkat capaian 106 % dapat diambil kesimpulan bahwa Kecamatan Wonoayu pada tahun 2015 sudah dapat mencapai target yang sudah direncanakan pada awal tahun 2015.</w:t>
      </w:r>
    </w:p>
    <w:p w:rsidR="004E2CF6" w:rsidRPr="008821DA" w:rsidRDefault="004E2CF6" w:rsidP="004E2CF6">
      <w:pPr>
        <w:pStyle w:val="ListParagraph"/>
        <w:spacing w:after="0" w:line="360" w:lineRule="auto"/>
        <w:ind w:left="1276" w:firstLine="709"/>
        <w:jc w:val="both"/>
        <w:rPr>
          <w:rFonts w:ascii="Times New Roman" w:hAnsi="Times New Roman" w:cs="Times New Roman"/>
          <w:sz w:val="24"/>
          <w:szCs w:val="24"/>
          <w:lang w:val="id-ID"/>
        </w:rPr>
      </w:pPr>
    </w:p>
    <w:p w:rsidR="004E2CF6" w:rsidRPr="008821DA" w:rsidRDefault="004E2CF6" w:rsidP="004E2CF6">
      <w:pPr>
        <w:pStyle w:val="ListParagraph"/>
        <w:spacing w:after="0" w:line="360" w:lineRule="auto"/>
        <w:ind w:left="1276" w:firstLine="709"/>
        <w:jc w:val="both"/>
        <w:rPr>
          <w:rFonts w:ascii="Times New Roman" w:hAnsi="Times New Roman" w:cs="Times New Roman"/>
          <w:sz w:val="24"/>
          <w:szCs w:val="24"/>
          <w:lang w:val="id-ID"/>
        </w:rPr>
      </w:pPr>
      <w:r w:rsidRPr="008821DA">
        <w:rPr>
          <w:rFonts w:ascii="Times New Roman" w:hAnsi="Times New Roman" w:cs="Times New Roman"/>
          <w:sz w:val="24"/>
          <w:szCs w:val="24"/>
          <w:lang w:val="id-ID"/>
        </w:rPr>
        <w:t>Untuk memperoleh Survey Kepuasan Masyarakat ini Kecamatan Wonoayu Memberikan Quisioner kepada masyarakat untuk menilai kinerja kecamatan wonoayu. Selanjutnya Survey Kepuasan Masyarakat (SKM) ini dikirim ke Bagian Organisasi Sekretariat Daerah Kabupaten Sidoarjo dan CV. Mitra Prima Utama untuk dilakukan penilaian atas kinerja Kecamatan Wonoayu selama Tahun 2016. Setelah dilakukan penilaian maka Kecamatan Wonoayu memperoleh nilai 77,71 yang masuk dalam kategori “BAIK”.</w:t>
      </w:r>
    </w:p>
    <w:p w:rsidR="004E2CF6" w:rsidRPr="00404803" w:rsidRDefault="004E2CF6" w:rsidP="00404803">
      <w:pPr>
        <w:spacing w:after="0" w:line="360" w:lineRule="auto"/>
        <w:jc w:val="both"/>
        <w:rPr>
          <w:rFonts w:ascii="Times New Roman" w:hAnsi="Times New Roman" w:cs="Times New Roman"/>
          <w:sz w:val="24"/>
          <w:szCs w:val="24"/>
          <w:lang w:val="id-ID"/>
        </w:rPr>
      </w:pPr>
    </w:p>
    <w:p w:rsidR="004E2CF6" w:rsidRPr="00F5339A" w:rsidRDefault="004E2CF6" w:rsidP="00404803">
      <w:pPr>
        <w:pStyle w:val="ListParagraph"/>
        <w:numPr>
          <w:ilvl w:val="3"/>
          <w:numId w:val="2"/>
        </w:numPr>
        <w:spacing w:after="0" w:line="360" w:lineRule="auto"/>
        <w:ind w:left="1276" w:hanging="283"/>
        <w:jc w:val="both"/>
        <w:rPr>
          <w:rFonts w:ascii="Times New Roman" w:hAnsi="Times New Roman" w:cs="Times New Roman"/>
          <w:sz w:val="24"/>
          <w:szCs w:val="24"/>
          <w:lang w:val="id-ID"/>
        </w:rPr>
      </w:pPr>
      <w:r w:rsidRPr="00FF7BE6">
        <w:rPr>
          <w:rFonts w:ascii="Times New Roman" w:eastAsia="Calibri" w:hAnsi="Times New Roman" w:cs="Times New Roman"/>
          <w:bCs/>
          <w:sz w:val="24"/>
          <w:szCs w:val="24"/>
        </w:rPr>
        <w:t>Meningkatnya koordinasi dan fasilitasi di bidang Pembangunan dan Pemerintahan.</w:t>
      </w:r>
    </w:p>
    <w:p w:rsidR="00F5339A" w:rsidRPr="00404803" w:rsidRDefault="00F5339A" w:rsidP="00F5339A">
      <w:pPr>
        <w:pStyle w:val="ListParagraph"/>
        <w:spacing w:after="0" w:line="360" w:lineRule="auto"/>
        <w:ind w:left="1276"/>
        <w:jc w:val="both"/>
        <w:rPr>
          <w:rFonts w:ascii="Times New Roman" w:hAnsi="Times New Roman" w:cs="Times New Roman"/>
          <w:sz w:val="24"/>
          <w:szCs w:val="24"/>
          <w:lang w:val="id-ID"/>
        </w:rPr>
      </w:pPr>
    </w:p>
    <w:p w:rsidR="004E2CF6" w:rsidRPr="00F5339A" w:rsidRDefault="00F5339A" w:rsidP="000C4569">
      <w:pPr>
        <w:pStyle w:val="ListParagraph"/>
        <w:numPr>
          <w:ilvl w:val="0"/>
          <w:numId w:val="48"/>
        </w:numPr>
        <w:ind w:left="1560" w:hanging="284"/>
        <w:jc w:val="both"/>
        <w:rPr>
          <w:rFonts w:ascii="Times New Roman" w:hAnsi="Times New Roman" w:cs="Times New Roman"/>
          <w:sz w:val="24"/>
          <w:szCs w:val="24"/>
        </w:rPr>
      </w:pPr>
      <w:r w:rsidRPr="00F5339A">
        <w:rPr>
          <w:rFonts w:ascii="Times New Roman" w:hAnsi="Times New Roman" w:cs="Times New Roman"/>
          <w:sz w:val="24"/>
          <w:szCs w:val="24"/>
        </w:rPr>
        <w:t>Prosentase hasil koordinasi bidang pemerintahan yang ditindaklanjuti</w:t>
      </w:r>
    </w:p>
    <w:p w:rsidR="00F5339A" w:rsidRPr="00F5339A" w:rsidRDefault="00F5339A" w:rsidP="00F5339A">
      <w:pPr>
        <w:pStyle w:val="ListParagraph"/>
        <w:ind w:left="1560"/>
        <w:jc w:val="both"/>
        <w:rPr>
          <w:rFonts w:ascii="Times New Roman" w:hAnsi="Times New Roman" w:cs="Times New Roman"/>
          <w:sz w:val="24"/>
          <w:szCs w:val="24"/>
        </w:rPr>
      </w:pPr>
    </w:p>
    <w:p w:rsidR="00F5339A" w:rsidRDefault="004E2CF6" w:rsidP="00F5339A">
      <w:pPr>
        <w:pStyle w:val="ListParagraph"/>
        <w:spacing w:after="0" w:line="360" w:lineRule="auto"/>
        <w:ind w:left="1560"/>
        <w:jc w:val="both"/>
        <w:rPr>
          <w:rFonts w:ascii="Times New Roman" w:hAnsi="Times New Roman" w:cs="Times New Roman"/>
          <w:sz w:val="24"/>
          <w:szCs w:val="24"/>
          <w:lang w:val="id-ID"/>
        </w:rPr>
      </w:pPr>
      <w:r w:rsidRPr="00114210">
        <w:rPr>
          <w:rFonts w:ascii="Times New Roman" w:eastAsia="Calibri" w:hAnsi="Times New Roman" w:cs="Times New Roman"/>
          <w:bCs/>
          <w:sz w:val="24"/>
          <w:szCs w:val="24"/>
          <w:lang w:val="id-ID"/>
        </w:rPr>
        <w:t xml:space="preserve">Tahun 2016 </w:t>
      </w:r>
      <w:r w:rsidRPr="00114210">
        <w:rPr>
          <w:rFonts w:ascii="Times New Roman" w:hAnsi="Times New Roman" w:cs="Times New Roman"/>
          <w:sz w:val="24"/>
          <w:szCs w:val="24"/>
          <w:lang w:val="id-ID"/>
        </w:rPr>
        <w:t xml:space="preserve">Kecamatan Wonoayu memiliki target pencapaian 60 % </w:t>
      </w:r>
      <w:r w:rsidR="00F5339A" w:rsidRPr="00F5339A">
        <w:rPr>
          <w:rFonts w:ascii="Times New Roman" w:hAnsi="Times New Roman" w:cs="Times New Roman"/>
          <w:sz w:val="24"/>
          <w:szCs w:val="24"/>
        </w:rPr>
        <w:t>hasil koordinasi bidang pemerintahan yang ditindaklanjuti</w:t>
      </w:r>
      <w:r w:rsidR="00F5339A" w:rsidRPr="00114210">
        <w:rPr>
          <w:rFonts w:ascii="Times New Roman" w:hAnsi="Times New Roman" w:cs="Times New Roman"/>
          <w:sz w:val="24"/>
          <w:szCs w:val="24"/>
          <w:lang w:val="id-ID"/>
        </w:rPr>
        <w:t xml:space="preserve"> </w:t>
      </w:r>
      <w:r w:rsidRPr="00114210">
        <w:rPr>
          <w:rFonts w:ascii="Times New Roman" w:hAnsi="Times New Roman" w:cs="Times New Roman"/>
          <w:sz w:val="24"/>
          <w:szCs w:val="24"/>
          <w:lang w:val="id-ID"/>
        </w:rPr>
        <w:t xml:space="preserve">sedangkan realisasinya sebesar 100 % dengan tingkat capaian 167 %, dari tingkat capaian 167 % dapat diambil kesimpulan bahwa Kecamatan Wonoayu pada tahun 2016 sudah dapat mencapai target yang sudah direncanakan pada awal tahun 2016 dan telah memenuhi Renstra 2016-2021. </w:t>
      </w:r>
    </w:p>
    <w:p w:rsidR="00F5339A" w:rsidRDefault="00F5339A" w:rsidP="00F5339A">
      <w:pPr>
        <w:pStyle w:val="ListParagraph"/>
        <w:spacing w:after="0" w:line="360" w:lineRule="auto"/>
        <w:ind w:left="1560"/>
        <w:jc w:val="both"/>
        <w:rPr>
          <w:rFonts w:ascii="Times New Roman" w:hAnsi="Times New Roman" w:cs="Times New Roman"/>
          <w:sz w:val="24"/>
          <w:szCs w:val="24"/>
          <w:lang w:val="id-ID"/>
        </w:rPr>
      </w:pPr>
    </w:p>
    <w:p w:rsidR="004E2CF6" w:rsidRPr="00114210" w:rsidRDefault="004E2CF6" w:rsidP="00F5339A">
      <w:pPr>
        <w:pStyle w:val="ListParagraph"/>
        <w:spacing w:after="0" w:line="360" w:lineRule="auto"/>
        <w:ind w:left="1560"/>
        <w:jc w:val="both"/>
        <w:rPr>
          <w:rFonts w:ascii="Times New Roman" w:hAnsi="Times New Roman" w:cs="Times New Roman"/>
          <w:sz w:val="24"/>
          <w:szCs w:val="24"/>
          <w:lang w:val="id-ID"/>
        </w:rPr>
      </w:pPr>
      <w:r w:rsidRPr="00114210">
        <w:rPr>
          <w:rFonts w:ascii="Times New Roman" w:hAnsi="Times New Roman" w:cs="Times New Roman"/>
          <w:sz w:val="24"/>
          <w:szCs w:val="24"/>
          <w:lang w:val="id-ID"/>
        </w:rPr>
        <w:lastRenderedPageBreak/>
        <w:t>Sedangkan t</w:t>
      </w:r>
      <w:r w:rsidRPr="00114210">
        <w:rPr>
          <w:rFonts w:ascii="Times New Roman" w:eastAsia="Calibri" w:hAnsi="Times New Roman" w:cs="Times New Roman"/>
          <w:bCs/>
          <w:sz w:val="24"/>
          <w:szCs w:val="24"/>
          <w:lang w:val="id-ID"/>
        </w:rPr>
        <w:t xml:space="preserve">ahun 2015 </w:t>
      </w:r>
      <w:r w:rsidRPr="00114210">
        <w:rPr>
          <w:rFonts w:ascii="Times New Roman" w:hAnsi="Times New Roman" w:cs="Times New Roman"/>
          <w:sz w:val="24"/>
          <w:szCs w:val="24"/>
          <w:lang w:val="id-ID"/>
        </w:rPr>
        <w:t xml:space="preserve">Kecamatan Wonoayu memiliki target pencapaian 50 % </w:t>
      </w:r>
      <w:r w:rsidR="00F5339A" w:rsidRPr="00F5339A">
        <w:rPr>
          <w:rFonts w:ascii="Times New Roman" w:hAnsi="Times New Roman" w:cs="Times New Roman"/>
          <w:sz w:val="24"/>
          <w:szCs w:val="24"/>
        </w:rPr>
        <w:t>hasil koordinasi bidang pemerintahan yang ditindaklanjuti</w:t>
      </w:r>
      <w:r w:rsidR="00F5339A" w:rsidRPr="00114210">
        <w:rPr>
          <w:rFonts w:ascii="Times New Roman" w:hAnsi="Times New Roman" w:cs="Times New Roman"/>
          <w:sz w:val="24"/>
          <w:szCs w:val="24"/>
          <w:lang w:val="id-ID"/>
        </w:rPr>
        <w:t xml:space="preserve"> </w:t>
      </w:r>
      <w:r w:rsidRPr="00114210">
        <w:rPr>
          <w:rFonts w:ascii="Times New Roman" w:hAnsi="Times New Roman" w:cs="Times New Roman"/>
          <w:sz w:val="24"/>
          <w:szCs w:val="24"/>
          <w:lang w:val="id-ID"/>
        </w:rPr>
        <w:t>sedangkan realisasinya sebesar 100 % dengan tingkat capaian 200 %, dari tingkat capaian 200 % dapat diambil kesimpulan bahwa Kecamatan Wonoayu pada tahun 2015 sudah dapat mencapai target yang sudah direncanakan pada awal tahun 2015 dan telah memenuhi Renstra 2011-2015.</w:t>
      </w:r>
    </w:p>
    <w:p w:rsidR="004E2CF6" w:rsidRPr="00114210" w:rsidRDefault="004E2CF6" w:rsidP="00F5339A">
      <w:pPr>
        <w:pStyle w:val="ListParagraph"/>
        <w:spacing w:after="0" w:line="360" w:lineRule="auto"/>
        <w:ind w:left="1560" w:firstLine="709"/>
        <w:jc w:val="both"/>
        <w:rPr>
          <w:rFonts w:ascii="Times New Roman" w:hAnsi="Times New Roman" w:cs="Times New Roman"/>
          <w:sz w:val="24"/>
          <w:szCs w:val="24"/>
          <w:lang w:val="id-ID"/>
        </w:rPr>
      </w:pPr>
    </w:p>
    <w:p w:rsidR="004E2CF6" w:rsidRDefault="004E2CF6" w:rsidP="005B7870">
      <w:pPr>
        <w:pStyle w:val="ListParagraph"/>
        <w:spacing w:after="0" w:line="360" w:lineRule="auto"/>
        <w:ind w:left="1560"/>
        <w:jc w:val="both"/>
        <w:rPr>
          <w:rFonts w:ascii="Times New Roman" w:eastAsia="Calibri" w:hAnsi="Times New Roman" w:cs="Times New Roman"/>
          <w:bCs/>
          <w:sz w:val="24"/>
          <w:szCs w:val="24"/>
          <w:lang w:val="id-ID"/>
        </w:rPr>
      </w:pPr>
      <w:r w:rsidRPr="00114210">
        <w:rPr>
          <w:rFonts w:ascii="Times New Roman" w:hAnsi="Times New Roman" w:cs="Times New Roman"/>
          <w:sz w:val="24"/>
          <w:szCs w:val="24"/>
          <w:lang w:val="id-ID"/>
        </w:rPr>
        <w:t xml:space="preserve">Kecamatan Wonoayu dari informasi diatas dapat disimpulkan bahwa Kecamatan Wonoayu memiliki target yang rendah sehingga realisasi kinerjanya lebih tinggi dibanding target pada awal tahun. Terkait dengan kegiatan </w:t>
      </w:r>
      <w:r w:rsidR="00F5339A" w:rsidRPr="00F5339A">
        <w:rPr>
          <w:rFonts w:ascii="Times New Roman" w:hAnsi="Times New Roman" w:cs="Times New Roman"/>
          <w:sz w:val="24"/>
          <w:szCs w:val="24"/>
        </w:rPr>
        <w:t>hasil koordinasi bidang pemerintahan yang ditindaklanjuti</w:t>
      </w:r>
      <w:r w:rsidRPr="00114210">
        <w:rPr>
          <w:rFonts w:ascii="Times New Roman" w:eastAsia="Calibri" w:hAnsi="Times New Roman" w:cs="Times New Roman"/>
          <w:bCs/>
          <w:sz w:val="24"/>
          <w:szCs w:val="24"/>
          <w:lang w:val="id-ID"/>
        </w:rPr>
        <w:t xml:space="preserve"> berimbas pada kurangnya anggaran Perjalanan Dinas yang berakibat pada akhir tahun banyak </w:t>
      </w:r>
      <w:r w:rsidR="00F5339A" w:rsidRPr="00F5339A">
        <w:rPr>
          <w:rFonts w:ascii="Times New Roman" w:hAnsi="Times New Roman" w:cs="Times New Roman"/>
          <w:sz w:val="24"/>
          <w:szCs w:val="24"/>
        </w:rPr>
        <w:t>koordinasi bidang pemerintahan ditindaklanjuti</w:t>
      </w:r>
      <w:r w:rsidR="00F5339A">
        <w:rPr>
          <w:rFonts w:ascii="Times New Roman" w:hAnsi="Times New Roman" w:cs="Times New Roman"/>
          <w:sz w:val="24"/>
          <w:szCs w:val="24"/>
          <w:lang w:val="id-ID"/>
        </w:rPr>
        <w:t xml:space="preserve"> kurang maksimal</w:t>
      </w:r>
      <w:r w:rsidRPr="00114210">
        <w:rPr>
          <w:rFonts w:ascii="Times New Roman" w:eastAsia="Calibri" w:hAnsi="Times New Roman" w:cs="Times New Roman"/>
          <w:bCs/>
          <w:sz w:val="24"/>
          <w:szCs w:val="24"/>
          <w:lang w:val="id-ID"/>
        </w:rPr>
        <w:t>.</w:t>
      </w:r>
      <w:r>
        <w:rPr>
          <w:rFonts w:ascii="Times New Roman" w:eastAsia="Calibri" w:hAnsi="Times New Roman" w:cs="Times New Roman"/>
          <w:bCs/>
          <w:sz w:val="24"/>
          <w:szCs w:val="24"/>
          <w:lang w:val="id-ID"/>
        </w:rPr>
        <w:t xml:space="preserve"> </w:t>
      </w:r>
    </w:p>
    <w:p w:rsidR="00DF5217" w:rsidRDefault="00DF5217" w:rsidP="00F5339A">
      <w:pPr>
        <w:pStyle w:val="ListParagraph"/>
        <w:spacing w:after="0" w:line="360" w:lineRule="auto"/>
        <w:ind w:left="1560" w:firstLine="709"/>
        <w:jc w:val="both"/>
        <w:rPr>
          <w:rFonts w:ascii="Times New Roman" w:eastAsia="Calibri" w:hAnsi="Times New Roman" w:cs="Times New Roman"/>
          <w:bCs/>
          <w:sz w:val="24"/>
          <w:szCs w:val="24"/>
          <w:lang w:val="id-ID"/>
        </w:rPr>
      </w:pPr>
    </w:p>
    <w:p w:rsidR="00F5339A" w:rsidRPr="00F5339A" w:rsidRDefault="00F5339A" w:rsidP="000C4569">
      <w:pPr>
        <w:pStyle w:val="ListParagraph"/>
        <w:numPr>
          <w:ilvl w:val="0"/>
          <w:numId w:val="48"/>
        </w:numPr>
        <w:ind w:left="1560" w:hanging="284"/>
        <w:jc w:val="both"/>
        <w:rPr>
          <w:rFonts w:ascii="Times New Roman" w:hAnsi="Times New Roman" w:cs="Times New Roman"/>
          <w:sz w:val="24"/>
          <w:szCs w:val="24"/>
        </w:rPr>
      </w:pPr>
      <w:r w:rsidRPr="00F5339A">
        <w:rPr>
          <w:rFonts w:ascii="Times New Roman" w:hAnsi="Times New Roman" w:cs="Times New Roman"/>
          <w:sz w:val="24"/>
          <w:szCs w:val="24"/>
        </w:rPr>
        <w:t xml:space="preserve">Prosentase hasil koordinasi bidang </w:t>
      </w:r>
      <w:r w:rsidR="00DF5217">
        <w:rPr>
          <w:rFonts w:ascii="Times New Roman" w:hAnsi="Times New Roman" w:cs="Times New Roman"/>
          <w:sz w:val="24"/>
          <w:szCs w:val="24"/>
          <w:lang w:val="id-ID"/>
        </w:rPr>
        <w:t>perekonomian</w:t>
      </w:r>
      <w:r w:rsidRPr="00F5339A">
        <w:rPr>
          <w:rFonts w:ascii="Times New Roman" w:hAnsi="Times New Roman" w:cs="Times New Roman"/>
          <w:sz w:val="24"/>
          <w:szCs w:val="24"/>
        </w:rPr>
        <w:t xml:space="preserve"> yang ditindaklanjuti</w:t>
      </w:r>
    </w:p>
    <w:p w:rsidR="00F5339A" w:rsidRPr="00F5339A" w:rsidRDefault="00F5339A" w:rsidP="00F5339A">
      <w:pPr>
        <w:pStyle w:val="ListParagraph"/>
        <w:ind w:left="1560"/>
        <w:jc w:val="both"/>
        <w:rPr>
          <w:rFonts w:ascii="Times New Roman" w:hAnsi="Times New Roman" w:cs="Times New Roman"/>
          <w:sz w:val="24"/>
          <w:szCs w:val="24"/>
        </w:rPr>
      </w:pPr>
    </w:p>
    <w:p w:rsidR="00F5339A" w:rsidRPr="00DF5217" w:rsidRDefault="00F5339A" w:rsidP="00DF5217">
      <w:pPr>
        <w:pStyle w:val="ListParagraph"/>
        <w:spacing w:after="0" w:line="360" w:lineRule="auto"/>
        <w:ind w:left="1560"/>
        <w:jc w:val="both"/>
        <w:rPr>
          <w:rFonts w:ascii="Times New Roman" w:hAnsi="Times New Roman" w:cs="Times New Roman"/>
          <w:sz w:val="24"/>
          <w:szCs w:val="24"/>
          <w:lang w:val="id-ID"/>
        </w:rPr>
      </w:pPr>
      <w:r w:rsidRPr="00114210">
        <w:rPr>
          <w:rFonts w:ascii="Times New Roman" w:eastAsia="Calibri" w:hAnsi="Times New Roman" w:cs="Times New Roman"/>
          <w:bCs/>
          <w:sz w:val="24"/>
          <w:szCs w:val="24"/>
          <w:lang w:val="id-ID"/>
        </w:rPr>
        <w:t xml:space="preserve">Tahun 2016 </w:t>
      </w:r>
      <w:r w:rsidRPr="00114210">
        <w:rPr>
          <w:rFonts w:ascii="Times New Roman" w:hAnsi="Times New Roman" w:cs="Times New Roman"/>
          <w:sz w:val="24"/>
          <w:szCs w:val="24"/>
          <w:lang w:val="id-ID"/>
        </w:rPr>
        <w:t xml:space="preserve">Kecamatan Wonoayu memiliki target pencapaian 60 % </w:t>
      </w:r>
      <w:r w:rsidRPr="00F5339A">
        <w:rPr>
          <w:rFonts w:ascii="Times New Roman" w:hAnsi="Times New Roman" w:cs="Times New Roman"/>
          <w:sz w:val="24"/>
          <w:szCs w:val="24"/>
        </w:rPr>
        <w:t xml:space="preserve">hasil koordinasi bidang </w:t>
      </w:r>
      <w:r w:rsidR="00DF5217">
        <w:rPr>
          <w:rFonts w:ascii="Times New Roman" w:hAnsi="Times New Roman" w:cs="Times New Roman"/>
          <w:sz w:val="24"/>
          <w:szCs w:val="24"/>
          <w:lang w:val="id-ID"/>
        </w:rPr>
        <w:t>perekonomian</w:t>
      </w:r>
      <w:r w:rsidRPr="00F5339A">
        <w:rPr>
          <w:rFonts w:ascii="Times New Roman" w:hAnsi="Times New Roman" w:cs="Times New Roman"/>
          <w:sz w:val="24"/>
          <w:szCs w:val="24"/>
        </w:rPr>
        <w:t xml:space="preserve"> yang ditindaklanjuti</w:t>
      </w:r>
      <w:r w:rsidRPr="00114210">
        <w:rPr>
          <w:rFonts w:ascii="Times New Roman" w:hAnsi="Times New Roman" w:cs="Times New Roman"/>
          <w:sz w:val="24"/>
          <w:szCs w:val="24"/>
          <w:lang w:val="id-ID"/>
        </w:rPr>
        <w:t xml:space="preserve"> sedangkan realisasinya sebesar 100 % dengan tingkat capaian 167 %, dari tingkat capaian 167 % dapat diambil kesimpulan bahwa Kecamatan Wonoayu pada tahun 2016 sudah dapat mencapai target yang sudah direncanakan pada awal tahun 2016 dan telah memenuhi Renstra 2016-2021. </w:t>
      </w:r>
      <w:r w:rsidRPr="00DF5217">
        <w:rPr>
          <w:rFonts w:ascii="Times New Roman" w:hAnsi="Times New Roman" w:cs="Times New Roman"/>
          <w:sz w:val="24"/>
          <w:szCs w:val="24"/>
          <w:lang w:val="id-ID"/>
        </w:rPr>
        <w:t>Sedangkan t</w:t>
      </w:r>
      <w:r w:rsidRPr="00DF5217">
        <w:rPr>
          <w:rFonts w:ascii="Times New Roman" w:eastAsia="Calibri" w:hAnsi="Times New Roman" w:cs="Times New Roman"/>
          <w:bCs/>
          <w:sz w:val="24"/>
          <w:szCs w:val="24"/>
          <w:lang w:val="id-ID"/>
        </w:rPr>
        <w:t xml:space="preserve">ahun 2015 </w:t>
      </w:r>
      <w:r w:rsidRPr="00DF5217">
        <w:rPr>
          <w:rFonts w:ascii="Times New Roman" w:hAnsi="Times New Roman" w:cs="Times New Roman"/>
          <w:sz w:val="24"/>
          <w:szCs w:val="24"/>
          <w:lang w:val="id-ID"/>
        </w:rPr>
        <w:t xml:space="preserve">Kecamatan Wonoayu memiliki target pencapaian 50 % </w:t>
      </w:r>
      <w:r w:rsidRPr="00DF5217">
        <w:rPr>
          <w:rFonts w:ascii="Times New Roman" w:hAnsi="Times New Roman" w:cs="Times New Roman"/>
          <w:sz w:val="24"/>
          <w:szCs w:val="24"/>
        </w:rPr>
        <w:t xml:space="preserve">hasil koordinasi bidang </w:t>
      </w:r>
      <w:r w:rsidR="00DF5217">
        <w:rPr>
          <w:rFonts w:ascii="Times New Roman" w:hAnsi="Times New Roman" w:cs="Times New Roman"/>
          <w:sz w:val="24"/>
          <w:szCs w:val="24"/>
          <w:lang w:val="id-ID"/>
        </w:rPr>
        <w:t>perekonomian</w:t>
      </w:r>
      <w:r w:rsidRPr="00DF5217">
        <w:rPr>
          <w:rFonts w:ascii="Times New Roman" w:hAnsi="Times New Roman" w:cs="Times New Roman"/>
          <w:sz w:val="24"/>
          <w:szCs w:val="24"/>
        </w:rPr>
        <w:t xml:space="preserve"> yang ditindaklanjuti</w:t>
      </w:r>
      <w:r w:rsidRPr="00DF5217">
        <w:rPr>
          <w:rFonts w:ascii="Times New Roman" w:hAnsi="Times New Roman" w:cs="Times New Roman"/>
          <w:sz w:val="24"/>
          <w:szCs w:val="24"/>
          <w:lang w:val="id-ID"/>
        </w:rPr>
        <w:t xml:space="preserve"> sedangkan realisasinya sebesar 100 % dengan tingkat capaian 200 %, dari tingkat capaian 200 % dapat diambil kesimpulan bahwa Kecamatan Wonoayu pada tahun 2015 sudah dapat mencapai target yang sudah direncanakan pada awal tahun 2015 dan telah memenuhi Renstra 2011-2015.</w:t>
      </w:r>
    </w:p>
    <w:p w:rsidR="00F5339A" w:rsidRDefault="00F5339A" w:rsidP="00F5339A">
      <w:pPr>
        <w:pStyle w:val="ListParagraph"/>
        <w:spacing w:after="0" w:line="360" w:lineRule="auto"/>
        <w:ind w:left="1560" w:firstLine="709"/>
        <w:jc w:val="both"/>
        <w:rPr>
          <w:rFonts w:ascii="Times New Roman" w:hAnsi="Times New Roman" w:cs="Times New Roman"/>
          <w:sz w:val="24"/>
          <w:szCs w:val="24"/>
          <w:lang w:val="id-ID"/>
        </w:rPr>
      </w:pPr>
    </w:p>
    <w:p w:rsidR="00DF5217" w:rsidRDefault="00DF5217" w:rsidP="00F5339A">
      <w:pPr>
        <w:pStyle w:val="ListParagraph"/>
        <w:spacing w:after="0" w:line="360" w:lineRule="auto"/>
        <w:ind w:left="1560" w:firstLine="709"/>
        <w:jc w:val="both"/>
        <w:rPr>
          <w:rFonts w:ascii="Times New Roman" w:hAnsi="Times New Roman" w:cs="Times New Roman"/>
          <w:sz w:val="24"/>
          <w:szCs w:val="24"/>
          <w:lang w:val="id-ID"/>
        </w:rPr>
      </w:pPr>
    </w:p>
    <w:p w:rsidR="00DF5217" w:rsidRPr="00114210" w:rsidRDefault="00DF5217" w:rsidP="00F5339A">
      <w:pPr>
        <w:pStyle w:val="ListParagraph"/>
        <w:spacing w:after="0" w:line="360" w:lineRule="auto"/>
        <w:ind w:left="1560" w:firstLine="709"/>
        <w:jc w:val="both"/>
        <w:rPr>
          <w:rFonts w:ascii="Times New Roman" w:hAnsi="Times New Roman" w:cs="Times New Roman"/>
          <w:sz w:val="24"/>
          <w:szCs w:val="24"/>
          <w:lang w:val="id-ID"/>
        </w:rPr>
      </w:pPr>
    </w:p>
    <w:p w:rsidR="00F5339A" w:rsidRDefault="00F5339A" w:rsidP="005B7870">
      <w:pPr>
        <w:pStyle w:val="ListParagraph"/>
        <w:spacing w:after="0" w:line="360" w:lineRule="auto"/>
        <w:ind w:left="1560"/>
        <w:jc w:val="both"/>
        <w:rPr>
          <w:rFonts w:ascii="Times New Roman" w:eastAsia="Calibri" w:hAnsi="Times New Roman" w:cs="Times New Roman"/>
          <w:bCs/>
          <w:sz w:val="24"/>
          <w:szCs w:val="24"/>
          <w:lang w:val="id-ID"/>
        </w:rPr>
      </w:pPr>
      <w:r w:rsidRPr="00114210">
        <w:rPr>
          <w:rFonts w:ascii="Times New Roman" w:hAnsi="Times New Roman" w:cs="Times New Roman"/>
          <w:sz w:val="24"/>
          <w:szCs w:val="24"/>
          <w:lang w:val="id-ID"/>
        </w:rPr>
        <w:lastRenderedPageBreak/>
        <w:t xml:space="preserve">Kecamatan Wonoayu dari informasi diatas dapat disimpulkan bahwa Kecamatan Wonoayu memiliki target yang rendah sehingga realisasi kinerjanya lebih tinggi dibanding target pada awal tahun. Terkait dengan kegiatan </w:t>
      </w:r>
      <w:r w:rsidRPr="00F5339A">
        <w:rPr>
          <w:rFonts w:ascii="Times New Roman" w:hAnsi="Times New Roman" w:cs="Times New Roman"/>
          <w:sz w:val="24"/>
          <w:szCs w:val="24"/>
        </w:rPr>
        <w:t xml:space="preserve">hasil koordinasi bidang </w:t>
      </w:r>
      <w:r w:rsidR="00DF5217">
        <w:rPr>
          <w:rFonts w:ascii="Times New Roman" w:hAnsi="Times New Roman" w:cs="Times New Roman"/>
          <w:sz w:val="24"/>
          <w:szCs w:val="24"/>
          <w:lang w:val="id-ID"/>
        </w:rPr>
        <w:t>perekonomian</w:t>
      </w:r>
      <w:r w:rsidRPr="00F5339A">
        <w:rPr>
          <w:rFonts w:ascii="Times New Roman" w:hAnsi="Times New Roman" w:cs="Times New Roman"/>
          <w:sz w:val="24"/>
          <w:szCs w:val="24"/>
        </w:rPr>
        <w:t xml:space="preserve"> yang ditindaklanjuti</w:t>
      </w:r>
      <w:r w:rsidRPr="00114210">
        <w:rPr>
          <w:rFonts w:ascii="Times New Roman" w:eastAsia="Calibri" w:hAnsi="Times New Roman" w:cs="Times New Roman"/>
          <w:bCs/>
          <w:sz w:val="24"/>
          <w:szCs w:val="24"/>
          <w:lang w:val="id-ID"/>
        </w:rPr>
        <w:t xml:space="preserve"> berimbas pada kurangnya anggaran Perjalanan Dinas yang berakibat pada akhir tahun banyak </w:t>
      </w:r>
      <w:r w:rsidRPr="00F5339A">
        <w:rPr>
          <w:rFonts w:ascii="Times New Roman" w:hAnsi="Times New Roman" w:cs="Times New Roman"/>
          <w:sz w:val="24"/>
          <w:szCs w:val="24"/>
        </w:rPr>
        <w:t xml:space="preserve">koordinasi bidang </w:t>
      </w:r>
      <w:r w:rsidR="00DF5217">
        <w:rPr>
          <w:rFonts w:ascii="Times New Roman" w:hAnsi="Times New Roman" w:cs="Times New Roman"/>
          <w:sz w:val="24"/>
          <w:szCs w:val="24"/>
          <w:lang w:val="id-ID"/>
        </w:rPr>
        <w:t xml:space="preserve">Perekonomian </w:t>
      </w:r>
      <w:r w:rsidRPr="00F5339A">
        <w:rPr>
          <w:rFonts w:ascii="Times New Roman" w:hAnsi="Times New Roman" w:cs="Times New Roman"/>
          <w:sz w:val="24"/>
          <w:szCs w:val="24"/>
        </w:rPr>
        <w:t>ditindaklanjuti</w:t>
      </w:r>
      <w:r>
        <w:rPr>
          <w:rFonts w:ascii="Times New Roman" w:hAnsi="Times New Roman" w:cs="Times New Roman"/>
          <w:sz w:val="24"/>
          <w:szCs w:val="24"/>
          <w:lang w:val="id-ID"/>
        </w:rPr>
        <w:t xml:space="preserve"> kurang maksimal</w:t>
      </w:r>
      <w:r w:rsidRPr="00114210">
        <w:rPr>
          <w:rFonts w:ascii="Times New Roman" w:eastAsia="Calibri" w:hAnsi="Times New Roman" w:cs="Times New Roman"/>
          <w:bCs/>
          <w:sz w:val="24"/>
          <w:szCs w:val="24"/>
          <w:lang w:val="id-ID"/>
        </w:rPr>
        <w:t>.</w:t>
      </w:r>
      <w:r>
        <w:rPr>
          <w:rFonts w:ascii="Times New Roman" w:eastAsia="Calibri" w:hAnsi="Times New Roman" w:cs="Times New Roman"/>
          <w:bCs/>
          <w:sz w:val="24"/>
          <w:szCs w:val="24"/>
          <w:lang w:val="id-ID"/>
        </w:rPr>
        <w:t xml:space="preserve"> </w:t>
      </w:r>
    </w:p>
    <w:p w:rsidR="00DF5217" w:rsidRDefault="00DF5217" w:rsidP="00F5339A">
      <w:pPr>
        <w:pStyle w:val="ListParagraph"/>
        <w:spacing w:after="0" w:line="360" w:lineRule="auto"/>
        <w:ind w:left="1560" w:firstLine="709"/>
        <w:jc w:val="both"/>
        <w:rPr>
          <w:rFonts w:ascii="Times New Roman" w:eastAsia="Calibri" w:hAnsi="Times New Roman" w:cs="Times New Roman"/>
          <w:bCs/>
          <w:sz w:val="24"/>
          <w:szCs w:val="24"/>
          <w:lang w:val="id-ID"/>
        </w:rPr>
      </w:pPr>
    </w:p>
    <w:p w:rsidR="00DF5217" w:rsidRPr="00F5339A" w:rsidRDefault="00DF5217" w:rsidP="000C4569">
      <w:pPr>
        <w:pStyle w:val="ListParagraph"/>
        <w:numPr>
          <w:ilvl w:val="0"/>
          <w:numId w:val="48"/>
        </w:numPr>
        <w:ind w:left="1560" w:hanging="284"/>
        <w:jc w:val="both"/>
        <w:rPr>
          <w:rFonts w:ascii="Times New Roman" w:hAnsi="Times New Roman" w:cs="Times New Roman"/>
          <w:sz w:val="24"/>
          <w:szCs w:val="24"/>
        </w:rPr>
      </w:pPr>
      <w:r w:rsidRPr="00F5339A">
        <w:rPr>
          <w:rFonts w:ascii="Times New Roman" w:hAnsi="Times New Roman" w:cs="Times New Roman"/>
          <w:sz w:val="24"/>
          <w:szCs w:val="24"/>
        </w:rPr>
        <w:t xml:space="preserve">Prosentase hasil koordinasi bidang </w:t>
      </w:r>
      <w:r>
        <w:rPr>
          <w:rFonts w:ascii="Times New Roman" w:hAnsi="Times New Roman" w:cs="Times New Roman"/>
          <w:sz w:val="24"/>
          <w:szCs w:val="24"/>
          <w:lang w:val="id-ID"/>
        </w:rPr>
        <w:t>Ketentraman dan Ketertiban</w:t>
      </w:r>
      <w:r w:rsidRPr="00F5339A">
        <w:rPr>
          <w:rFonts w:ascii="Times New Roman" w:hAnsi="Times New Roman" w:cs="Times New Roman"/>
          <w:sz w:val="24"/>
          <w:szCs w:val="24"/>
        </w:rPr>
        <w:t xml:space="preserve"> yang ditindaklanjuti</w:t>
      </w:r>
    </w:p>
    <w:p w:rsidR="00DF5217" w:rsidRPr="00F5339A" w:rsidRDefault="00DF5217" w:rsidP="00DF5217">
      <w:pPr>
        <w:pStyle w:val="ListParagraph"/>
        <w:ind w:left="1560"/>
        <w:jc w:val="both"/>
        <w:rPr>
          <w:rFonts w:ascii="Times New Roman" w:hAnsi="Times New Roman" w:cs="Times New Roman"/>
          <w:sz w:val="24"/>
          <w:szCs w:val="24"/>
        </w:rPr>
      </w:pPr>
    </w:p>
    <w:p w:rsidR="00DF5217" w:rsidRPr="00DF5217" w:rsidRDefault="00DF5217" w:rsidP="00DF5217">
      <w:pPr>
        <w:pStyle w:val="ListParagraph"/>
        <w:spacing w:after="0" w:line="360" w:lineRule="auto"/>
        <w:ind w:left="1560"/>
        <w:jc w:val="both"/>
        <w:rPr>
          <w:rFonts w:ascii="Times New Roman" w:hAnsi="Times New Roman" w:cs="Times New Roman"/>
          <w:sz w:val="24"/>
          <w:szCs w:val="24"/>
          <w:lang w:val="id-ID"/>
        </w:rPr>
      </w:pPr>
      <w:r w:rsidRPr="00114210">
        <w:rPr>
          <w:rFonts w:ascii="Times New Roman" w:eastAsia="Calibri" w:hAnsi="Times New Roman" w:cs="Times New Roman"/>
          <w:bCs/>
          <w:sz w:val="24"/>
          <w:szCs w:val="24"/>
          <w:lang w:val="id-ID"/>
        </w:rPr>
        <w:t xml:space="preserve">Tahun 2016 </w:t>
      </w:r>
      <w:r w:rsidRPr="00114210">
        <w:rPr>
          <w:rFonts w:ascii="Times New Roman" w:hAnsi="Times New Roman" w:cs="Times New Roman"/>
          <w:sz w:val="24"/>
          <w:szCs w:val="24"/>
          <w:lang w:val="id-ID"/>
        </w:rPr>
        <w:t xml:space="preserve">Kecamatan Wonoayu memiliki target pencapaian 60 % </w:t>
      </w:r>
      <w:r w:rsidRPr="00F5339A">
        <w:rPr>
          <w:rFonts w:ascii="Times New Roman" w:hAnsi="Times New Roman" w:cs="Times New Roman"/>
          <w:sz w:val="24"/>
          <w:szCs w:val="24"/>
        </w:rPr>
        <w:t xml:space="preserve">hasil koordinasi bidang </w:t>
      </w:r>
      <w:r>
        <w:rPr>
          <w:rFonts w:ascii="Times New Roman" w:hAnsi="Times New Roman" w:cs="Times New Roman"/>
          <w:sz w:val="24"/>
          <w:szCs w:val="24"/>
          <w:lang w:val="id-ID"/>
        </w:rPr>
        <w:t>Ketentraman dan Ketertiban</w:t>
      </w:r>
      <w:r w:rsidRPr="00F5339A">
        <w:rPr>
          <w:rFonts w:ascii="Times New Roman" w:hAnsi="Times New Roman" w:cs="Times New Roman"/>
          <w:sz w:val="24"/>
          <w:szCs w:val="24"/>
        </w:rPr>
        <w:t xml:space="preserve"> yang ditindaklanjuti</w:t>
      </w:r>
      <w:r w:rsidRPr="00114210">
        <w:rPr>
          <w:rFonts w:ascii="Times New Roman" w:hAnsi="Times New Roman" w:cs="Times New Roman"/>
          <w:sz w:val="24"/>
          <w:szCs w:val="24"/>
          <w:lang w:val="id-ID"/>
        </w:rPr>
        <w:t xml:space="preserve"> sedangkan realisasinya sebesar 100 % dengan tingkat capaian 167 %, dari tingkat capaian 167 % dapat diambil kesimpulan bahwa Kecamatan Wonoayu pada tahun 2016 sudah dapat mencapai target yang sudah direncanakan pada awal tahun 2016 dan te</w:t>
      </w:r>
      <w:r>
        <w:rPr>
          <w:rFonts w:ascii="Times New Roman" w:hAnsi="Times New Roman" w:cs="Times New Roman"/>
          <w:sz w:val="24"/>
          <w:szCs w:val="24"/>
          <w:lang w:val="id-ID"/>
        </w:rPr>
        <w:t xml:space="preserve">lah memenuhi Renstra 2016-2021. </w:t>
      </w:r>
      <w:r w:rsidRPr="00DF5217">
        <w:rPr>
          <w:rFonts w:ascii="Times New Roman" w:hAnsi="Times New Roman" w:cs="Times New Roman"/>
          <w:sz w:val="24"/>
          <w:szCs w:val="24"/>
          <w:lang w:val="id-ID"/>
        </w:rPr>
        <w:t>Sedangkan t</w:t>
      </w:r>
      <w:r w:rsidRPr="00DF5217">
        <w:rPr>
          <w:rFonts w:ascii="Times New Roman" w:eastAsia="Calibri" w:hAnsi="Times New Roman" w:cs="Times New Roman"/>
          <w:bCs/>
          <w:sz w:val="24"/>
          <w:szCs w:val="24"/>
          <w:lang w:val="id-ID"/>
        </w:rPr>
        <w:t xml:space="preserve">ahun 2015 </w:t>
      </w:r>
      <w:r w:rsidRPr="00DF5217">
        <w:rPr>
          <w:rFonts w:ascii="Times New Roman" w:hAnsi="Times New Roman" w:cs="Times New Roman"/>
          <w:sz w:val="24"/>
          <w:szCs w:val="24"/>
          <w:lang w:val="id-ID"/>
        </w:rPr>
        <w:t xml:space="preserve">Kecamatan Wonoayu memiliki target pencapaian 50 % </w:t>
      </w:r>
      <w:r w:rsidRPr="00DF5217">
        <w:rPr>
          <w:rFonts w:ascii="Times New Roman" w:hAnsi="Times New Roman" w:cs="Times New Roman"/>
          <w:sz w:val="24"/>
          <w:szCs w:val="24"/>
        </w:rPr>
        <w:t xml:space="preserve">hasil koordinasi bidang </w:t>
      </w:r>
      <w:r>
        <w:rPr>
          <w:rFonts w:ascii="Times New Roman" w:hAnsi="Times New Roman" w:cs="Times New Roman"/>
          <w:sz w:val="24"/>
          <w:szCs w:val="24"/>
          <w:lang w:val="id-ID"/>
        </w:rPr>
        <w:t>Ketentraman dan Ketertiban</w:t>
      </w:r>
      <w:r w:rsidRPr="00DF5217">
        <w:rPr>
          <w:rFonts w:ascii="Times New Roman" w:hAnsi="Times New Roman" w:cs="Times New Roman"/>
          <w:sz w:val="24"/>
          <w:szCs w:val="24"/>
        </w:rPr>
        <w:t xml:space="preserve"> yang ditindaklanjuti</w:t>
      </w:r>
      <w:r w:rsidRPr="00DF5217">
        <w:rPr>
          <w:rFonts w:ascii="Times New Roman" w:hAnsi="Times New Roman" w:cs="Times New Roman"/>
          <w:sz w:val="24"/>
          <w:szCs w:val="24"/>
          <w:lang w:val="id-ID"/>
        </w:rPr>
        <w:t xml:space="preserve"> sedangkan realisasinya sebesar 100 % dengan tingkat capaian 200 %, dari tingkat capaian 200 % dapat diambil kesimpulan bahwa Kecamatan Wonoayu pada tahun 2015 sudah dapat mencapai target yang sudah direncanakan pada awal tahun 2015 dan telah memenuhi Renstra 2011-2015.</w:t>
      </w:r>
    </w:p>
    <w:p w:rsidR="00DF5217" w:rsidRPr="00114210" w:rsidRDefault="00DF5217" w:rsidP="00DF5217">
      <w:pPr>
        <w:pStyle w:val="ListParagraph"/>
        <w:spacing w:after="0" w:line="360" w:lineRule="auto"/>
        <w:ind w:left="1560" w:firstLine="709"/>
        <w:jc w:val="both"/>
        <w:rPr>
          <w:rFonts w:ascii="Times New Roman" w:hAnsi="Times New Roman" w:cs="Times New Roman"/>
          <w:sz w:val="24"/>
          <w:szCs w:val="24"/>
          <w:lang w:val="id-ID"/>
        </w:rPr>
      </w:pPr>
    </w:p>
    <w:p w:rsidR="00DF5217" w:rsidRDefault="00DF5217" w:rsidP="005B7870">
      <w:pPr>
        <w:pStyle w:val="ListParagraph"/>
        <w:spacing w:after="0" w:line="360" w:lineRule="auto"/>
        <w:ind w:left="1560"/>
        <w:jc w:val="both"/>
        <w:rPr>
          <w:rFonts w:ascii="Times New Roman" w:eastAsia="Calibri" w:hAnsi="Times New Roman" w:cs="Times New Roman"/>
          <w:bCs/>
          <w:sz w:val="24"/>
          <w:szCs w:val="24"/>
          <w:lang w:val="id-ID"/>
        </w:rPr>
      </w:pPr>
      <w:r w:rsidRPr="00114210">
        <w:rPr>
          <w:rFonts w:ascii="Times New Roman" w:hAnsi="Times New Roman" w:cs="Times New Roman"/>
          <w:sz w:val="24"/>
          <w:szCs w:val="24"/>
          <w:lang w:val="id-ID"/>
        </w:rPr>
        <w:t xml:space="preserve">Kecamatan Wonoayu dari informasi diatas dapat disimpulkan bahwa Kecamatan Wonoayu memiliki target yang rendah sehingga realisasi kinerjanya lebih tinggi dibanding target pada awal tahun. Terkait dengan kegiatan </w:t>
      </w:r>
      <w:r w:rsidRPr="00F5339A">
        <w:rPr>
          <w:rFonts w:ascii="Times New Roman" w:hAnsi="Times New Roman" w:cs="Times New Roman"/>
          <w:sz w:val="24"/>
          <w:szCs w:val="24"/>
        </w:rPr>
        <w:t xml:space="preserve">hasil koordinasi bidang </w:t>
      </w:r>
      <w:r>
        <w:rPr>
          <w:rFonts w:ascii="Times New Roman" w:hAnsi="Times New Roman" w:cs="Times New Roman"/>
          <w:sz w:val="24"/>
          <w:szCs w:val="24"/>
          <w:lang w:val="id-ID"/>
        </w:rPr>
        <w:t>Ketentraman dan Ketertiban</w:t>
      </w:r>
      <w:r w:rsidRPr="00F5339A">
        <w:rPr>
          <w:rFonts w:ascii="Times New Roman" w:hAnsi="Times New Roman" w:cs="Times New Roman"/>
          <w:sz w:val="24"/>
          <w:szCs w:val="24"/>
        </w:rPr>
        <w:t xml:space="preserve"> yang ditindaklanjuti</w:t>
      </w:r>
      <w:r w:rsidRPr="00114210">
        <w:rPr>
          <w:rFonts w:ascii="Times New Roman" w:eastAsia="Calibri" w:hAnsi="Times New Roman" w:cs="Times New Roman"/>
          <w:bCs/>
          <w:sz w:val="24"/>
          <w:szCs w:val="24"/>
          <w:lang w:val="id-ID"/>
        </w:rPr>
        <w:t xml:space="preserve"> berimbas pada kurangnya anggaran Perjalanan Dinas yang berakibat pada akhir tahun banyak </w:t>
      </w:r>
      <w:r w:rsidRPr="00F5339A">
        <w:rPr>
          <w:rFonts w:ascii="Times New Roman" w:hAnsi="Times New Roman" w:cs="Times New Roman"/>
          <w:sz w:val="24"/>
          <w:szCs w:val="24"/>
        </w:rPr>
        <w:t xml:space="preserve">koordinasi bidang </w:t>
      </w:r>
      <w:r>
        <w:rPr>
          <w:rFonts w:ascii="Times New Roman" w:hAnsi="Times New Roman" w:cs="Times New Roman"/>
          <w:sz w:val="24"/>
          <w:szCs w:val="24"/>
          <w:lang w:val="id-ID"/>
        </w:rPr>
        <w:t>Ketentraman dan Ketertiban</w:t>
      </w:r>
      <w:r w:rsidRPr="00F5339A">
        <w:rPr>
          <w:rFonts w:ascii="Times New Roman" w:hAnsi="Times New Roman" w:cs="Times New Roman"/>
          <w:sz w:val="24"/>
          <w:szCs w:val="24"/>
        </w:rPr>
        <w:t xml:space="preserve"> ditindaklanjuti</w:t>
      </w:r>
      <w:r>
        <w:rPr>
          <w:rFonts w:ascii="Times New Roman" w:hAnsi="Times New Roman" w:cs="Times New Roman"/>
          <w:sz w:val="24"/>
          <w:szCs w:val="24"/>
          <w:lang w:val="id-ID"/>
        </w:rPr>
        <w:t xml:space="preserve"> kurang maksimal</w:t>
      </w:r>
      <w:r w:rsidRPr="00114210">
        <w:rPr>
          <w:rFonts w:ascii="Times New Roman" w:eastAsia="Calibri" w:hAnsi="Times New Roman" w:cs="Times New Roman"/>
          <w:bCs/>
          <w:sz w:val="24"/>
          <w:szCs w:val="24"/>
          <w:lang w:val="id-ID"/>
        </w:rPr>
        <w:t>.</w:t>
      </w:r>
      <w:r>
        <w:rPr>
          <w:rFonts w:ascii="Times New Roman" w:eastAsia="Calibri" w:hAnsi="Times New Roman" w:cs="Times New Roman"/>
          <w:bCs/>
          <w:sz w:val="24"/>
          <w:szCs w:val="24"/>
          <w:lang w:val="id-ID"/>
        </w:rPr>
        <w:t xml:space="preserve"> </w:t>
      </w:r>
    </w:p>
    <w:p w:rsidR="00DF5217" w:rsidRDefault="00DF5217" w:rsidP="00DF5217">
      <w:pPr>
        <w:pStyle w:val="ListParagraph"/>
        <w:spacing w:after="0" w:line="360" w:lineRule="auto"/>
        <w:ind w:left="1560" w:firstLine="709"/>
        <w:jc w:val="both"/>
        <w:rPr>
          <w:rFonts w:ascii="Times New Roman" w:eastAsia="Calibri" w:hAnsi="Times New Roman" w:cs="Times New Roman"/>
          <w:bCs/>
          <w:sz w:val="24"/>
          <w:szCs w:val="24"/>
          <w:lang w:val="id-ID"/>
        </w:rPr>
      </w:pPr>
    </w:p>
    <w:p w:rsidR="00DF5217" w:rsidRDefault="00DF5217" w:rsidP="00DF5217">
      <w:pPr>
        <w:pStyle w:val="ListParagraph"/>
        <w:spacing w:after="0" w:line="360" w:lineRule="auto"/>
        <w:ind w:left="1560" w:firstLine="709"/>
        <w:jc w:val="both"/>
        <w:rPr>
          <w:rFonts w:ascii="Times New Roman" w:eastAsia="Calibri" w:hAnsi="Times New Roman" w:cs="Times New Roman"/>
          <w:bCs/>
          <w:sz w:val="24"/>
          <w:szCs w:val="24"/>
          <w:lang w:val="id-ID"/>
        </w:rPr>
      </w:pPr>
    </w:p>
    <w:p w:rsidR="00DF5217" w:rsidRPr="00F5339A" w:rsidRDefault="00DF5217" w:rsidP="000C4569">
      <w:pPr>
        <w:pStyle w:val="ListParagraph"/>
        <w:numPr>
          <w:ilvl w:val="0"/>
          <w:numId w:val="48"/>
        </w:numPr>
        <w:ind w:left="1560" w:hanging="284"/>
        <w:jc w:val="both"/>
        <w:rPr>
          <w:rFonts w:ascii="Times New Roman" w:hAnsi="Times New Roman" w:cs="Times New Roman"/>
          <w:sz w:val="24"/>
          <w:szCs w:val="24"/>
        </w:rPr>
      </w:pPr>
      <w:r w:rsidRPr="00F5339A">
        <w:rPr>
          <w:rFonts w:ascii="Times New Roman" w:hAnsi="Times New Roman" w:cs="Times New Roman"/>
          <w:sz w:val="24"/>
          <w:szCs w:val="24"/>
        </w:rPr>
        <w:lastRenderedPageBreak/>
        <w:t xml:space="preserve">Prosentase hasil koordinasi bidang </w:t>
      </w:r>
      <w:r>
        <w:rPr>
          <w:rFonts w:ascii="Times New Roman" w:hAnsi="Times New Roman" w:cs="Times New Roman"/>
          <w:sz w:val="24"/>
          <w:szCs w:val="24"/>
          <w:lang w:val="id-ID"/>
        </w:rPr>
        <w:t>Kesejahteraan Sosial</w:t>
      </w:r>
      <w:r w:rsidRPr="00F5339A">
        <w:rPr>
          <w:rFonts w:ascii="Times New Roman" w:hAnsi="Times New Roman" w:cs="Times New Roman"/>
          <w:sz w:val="24"/>
          <w:szCs w:val="24"/>
        </w:rPr>
        <w:t xml:space="preserve"> yang ditindaklanjuti</w:t>
      </w:r>
    </w:p>
    <w:p w:rsidR="00DF5217" w:rsidRPr="00F5339A" w:rsidRDefault="00DF5217" w:rsidP="00DF5217">
      <w:pPr>
        <w:pStyle w:val="ListParagraph"/>
        <w:ind w:left="1560"/>
        <w:jc w:val="both"/>
        <w:rPr>
          <w:rFonts w:ascii="Times New Roman" w:hAnsi="Times New Roman" w:cs="Times New Roman"/>
          <w:sz w:val="24"/>
          <w:szCs w:val="24"/>
        </w:rPr>
      </w:pPr>
    </w:p>
    <w:p w:rsidR="00DF5217" w:rsidRPr="00DF5217" w:rsidRDefault="00DF5217" w:rsidP="00DF5217">
      <w:pPr>
        <w:pStyle w:val="ListParagraph"/>
        <w:spacing w:after="0" w:line="360" w:lineRule="auto"/>
        <w:ind w:left="1560"/>
        <w:jc w:val="both"/>
        <w:rPr>
          <w:rFonts w:ascii="Times New Roman" w:hAnsi="Times New Roman" w:cs="Times New Roman"/>
          <w:sz w:val="24"/>
          <w:szCs w:val="24"/>
          <w:lang w:val="id-ID"/>
        </w:rPr>
      </w:pPr>
      <w:r w:rsidRPr="00114210">
        <w:rPr>
          <w:rFonts w:ascii="Times New Roman" w:eastAsia="Calibri" w:hAnsi="Times New Roman" w:cs="Times New Roman"/>
          <w:bCs/>
          <w:sz w:val="24"/>
          <w:szCs w:val="24"/>
          <w:lang w:val="id-ID"/>
        </w:rPr>
        <w:t xml:space="preserve">Tahun 2016 </w:t>
      </w:r>
      <w:r w:rsidRPr="00114210">
        <w:rPr>
          <w:rFonts w:ascii="Times New Roman" w:hAnsi="Times New Roman" w:cs="Times New Roman"/>
          <w:sz w:val="24"/>
          <w:szCs w:val="24"/>
          <w:lang w:val="id-ID"/>
        </w:rPr>
        <w:t xml:space="preserve">Kecamatan Wonoayu memiliki target pencapaian 60 % </w:t>
      </w:r>
      <w:r w:rsidRPr="00F5339A">
        <w:rPr>
          <w:rFonts w:ascii="Times New Roman" w:hAnsi="Times New Roman" w:cs="Times New Roman"/>
          <w:sz w:val="24"/>
          <w:szCs w:val="24"/>
        </w:rPr>
        <w:t xml:space="preserve">hasil koordinasi bidang </w:t>
      </w:r>
      <w:r>
        <w:rPr>
          <w:rFonts w:ascii="Times New Roman" w:hAnsi="Times New Roman" w:cs="Times New Roman"/>
          <w:sz w:val="24"/>
          <w:szCs w:val="24"/>
          <w:lang w:val="id-ID"/>
        </w:rPr>
        <w:t>Kesejahteraan Sosial</w:t>
      </w:r>
      <w:r w:rsidRPr="00F5339A">
        <w:rPr>
          <w:rFonts w:ascii="Times New Roman" w:hAnsi="Times New Roman" w:cs="Times New Roman"/>
          <w:sz w:val="24"/>
          <w:szCs w:val="24"/>
        </w:rPr>
        <w:t xml:space="preserve"> yang ditindaklanjuti</w:t>
      </w:r>
      <w:r w:rsidRPr="00114210">
        <w:rPr>
          <w:rFonts w:ascii="Times New Roman" w:hAnsi="Times New Roman" w:cs="Times New Roman"/>
          <w:sz w:val="24"/>
          <w:szCs w:val="24"/>
          <w:lang w:val="id-ID"/>
        </w:rPr>
        <w:t xml:space="preserve"> sedangkan realisasinya sebesar </w:t>
      </w:r>
      <w:r>
        <w:rPr>
          <w:rFonts w:ascii="Times New Roman" w:hAnsi="Times New Roman" w:cs="Times New Roman"/>
          <w:sz w:val="24"/>
          <w:szCs w:val="24"/>
          <w:lang w:val="id-ID"/>
        </w:rPr>
        <w:t>99</w:t>
      </w:r>
      <w:r w:rsidRPr="00114210">
        <w:rPr>
          <w:rFonts w:ascii="Times New Roman" w:hAnsi="Times New Roman" w:cs="Times New Roman"/>
          <w:sz w:val="24"/>
          <w:szCs w:val="24"/>
          <w:lang w:val="id-ID"/>
        </w:rPr>
        <w:t xml:space="preserve"> % dengan tingkat capaian 16</w:t>
      </w:r>
      <w:r>
        <w:rPr>
          <w:rFonts w:ascii="Times New Roman" w:hAnsi="Times New Roman" w:cs="Times New Roman"/>
          <w:sz w:val="24"/>
          <w:szCs w:val="24"/>
          <w:lang w:val="id-ID"/>
        </w:rPr>
        <w:t>5</w:t>
      </w:r>
      <w:r w:rsidRPr="00114210">
        <w:rPr>
          <w:rFonts w:ascii="Times New Roman" w:hAnsi="Times New Roman" w:cs="Times New Roman"/>
          <w:sz w:val="24"/>
          <w:szCs w:val="24"/>
          <w:lang w:val="id-ID"/>
        </w:rPr>
        <w:t xml:space="preserve"> %, dari tingkat capaian 16</w:t>
      </w:r>
      <w:r>
        <w:rPr>
          <w:rFonts w:ascii="Times New Roman" w:hAnsi="Times New Roman" w:cs="Times New Roman"/>
          <w:sz w:val="24"/>
          <w:szCs w:val="24"/>
          <w:lang w:val="id-ID"/>
        </w:rPr>
        <w:t>5</w:t>
      </w:r>
      <w:r w:rsidRPr="00114210">
        <w:rPr>
          <w:rFonts w:ascii="Times New Roman" w:hAnsi="Times New Roman" w:cs="Times New Roman"/>
          <w:sz w:val="24"/>
          <w:szCs w:val="24"/>
          <w:lang w:val="id-ID"/>
        </w:rPr>
        <w:t xml:space="preserve"> % dapat diambil kesimpulan bahwa Kecamatan Wonoayu pada tahun 2016 sudah dapat mencapai target yang sudah direncanakan pada awal tahun 2016 dan telah memenuhi Renstra 2016-2021. </w:t>
      </w:r>
      <w:r w:rsidRPr="00DF5217">
        <w:rPr>
          <w:rFonts w:ascii="Times New Roman" w:hAnsi="Times New Roman" w:cs="Times New Roman"/>
          <w:sz w:val="24"/>
          <w:szCs w:val="24"/>
          <w:lang w:val="id-ID"/>
        </w:rPr>
        <w:t>Sedangkan t</w:t>
      </w:r>
      <w:r w:rsidRPr="00DF5217">
        <w:rPr>
          <w:rFonts w:ascii="Times New Roman" w:eastAsia="Calibri" w:hAnsi="Times New Roman" w:cs="Times New Roman"/>
          <w:bCs/>
          <w:sz w:val="24"/>
          <w:szCs w:val="24"/>
          <w:lang w:val="id-ID"/>
        </w:rPr>
        <w:t xml:space="preserve">ahun 2015 </w:t>
      </w:r>
      <w:r w:rsidRPr="00DF5217">
        <w:rPr>
          <w:rFonts w:ascii="Times New Roman" w:hAnsi="Times New Roman" w:cs="Times New Roman"/>
          <w:sz w:val="24"/>
          <w:szCs w:val="24"/>
          <w:lang w:val="id-ID"/>
        </w:rPr>
        <w:t xml:space="preserve">Kecamatan Wonoayu memiliki target pencapaian 50 % </w:t>
      </w:r>
      <w:r w:rsidRPr="00DF5217">
        <w:rPr>
          <w:rFonts w:ascii="Times New Roman" w:hAnsi="Times New Roman" w:cs="Times New Roman"/>
          <w:sz w:val="24"/>
          <w:szCs w:val="24"/>
        </w:rPr>
        <w:t xml:space="preserve">hasil koordinasi bidang </w:t>
      </w:r>
      <w:r>
        <w:rPr>
          <w:rFonts w:ascii="Times New Roman" w:hAnsi="Times New Roman" w:cs="Times New Roman"/>
          <w:sz w:val="24"/>
          <w:szCs w:val="24"/>
          <w:lang w:val="id-ID"/>
        </w:rPr>
        <w:t>Kesejahteraan Sosial</w:t>
      </w:r>
      <w:r w:rsidRPr="00DF5217">
        <w:rPr>
          <w:rFonts w:ascii="Times New Roman" w:hAnsi="Times New Roman" w:cs="Times New Roman"/>
          <w:sz w:val="24"/>
          <w:szCs w:val="24"/>
        </w:rPr>
        <w:t xml:space="preserve"> yang ditindaklanjuti</w:t>
      </w:r>
      <w:r w:rsidRPr="00DF5217">
        <w:rPr>
          <w:rFonts w:ascii="Times New Roman" w:hAnsi="Times New Roman" w:cs="Times New Roman"/>
          <w:sz w:val="24"/>
          <w:szCs w:val="24"/>
          <w:lang w:val="id-ID"/>
        </w:rPr>
        <w:t xml:space="preserve"> sedangkan realisasinya sebesar 100 % dengan tingkat capaian 200 %, dari tingkat capaian 200 % dapat diambil kesimpulan bahwa Kecamatan Wonoayu pada tahun 2015 sudah dapat mencapai target yang sudah direncanakan pada awal tahun 2015 dan telah memenuhi Renstra 2011-2015.</w:t>
      </w:r>
    </w:p>
    <w:p w:rsidR="00DF5217" w:rsidRPr="00114210" w:rsidRDefault="00DF5217" w:rsidP="00DF5217">
      <w:pPr>
        <w:pStyle w:val="ListParagraph"/>
        <w:spacing w:after="0" w:line="360" w:lineRule="auto"/>
        <w:ind w:left="1560" w:firstLine="709"/>
        <w:jc w:val="both"/>
        <w:rPr>
          <w:rFonts w:ascii="Times New Roman" w:hAnsi="Times New Roman" w:cs="Times New Roman"/>
          <w:sz w:val="24"/>
          <w:szCs w:val="24"/>
          <w:lang w:val="id-ID"/>
        </w:rPr>
      </w:pPr>
    </w:p>
    <w:p w:rsidR="00DF5217" w:rsidRDefault="00DF5217" w:rsidP="005B7870">
      <w:pPr>
        <w:pStyle w:val="ListParagraph"/>
        <w:spacing w:after="0" w:line="360" w:lineRule="auto"/>
        <w:ind w:left="1560"/>
        <w:jc w:val="both"/>
        <w:rPr>
          <w:rFonts w:ascii="Times New Roman" w:eastAsia="Calibri" w:hAnsi="Times New Roman" w:cs="Times New Roman"/>
          <w:bCs/>
          <w:sz w:val="24"/>
          <w:szCs w:val="24"/>
          <w:lang w:val="id-ID"/>
        </w:rPr>
      </w:pPr>
      <w:r w:rsidRPr="00114210">
        <w:rPr>
          <w:rFonts w:ascii="Times New Roman" w:hAnsi="Times New Roman" w:cs="Times New Roman"/>
          <w:sz w:val="24"/>
          <w:szCs w:val="24"/>
          <w:lang w:val="id-ID"/>
        </w:rPr>
        <w:t xml:space="preserve">Kecamatan Wonoayu dari informasi diatas dapat disimpulkan bahwa Kecamatan Wonoayu memiliki target yang rendah sehingga realisasi kinerjanya lebih tinggi dibanding target pada awal tahun. Terkait dengan kegiatan </w:t>
      </w:r>
      <w:r w:rsidRPr="00F5339A">
        <w:rPr>
          <w:rFonts w:ascii="Times New Roman" w:hAnsi="Times New Roman" w:cs="Times New Roman"/>
          <w:sz w:val="24"/>
          <w:szCs w:val="24"/>
        </w:rPr>
        <w:t xml:space="preserve">hasil koordinasi bidang </w:t>
      </w:r>
      <w:r>
        <w:rPr>
          <w:rFonts w:ascii="Times New Roman" w:hAnsi="Times New Roman" w:cs="Times New Roman"/>
          <w:sz w:val="24"/>
          <w:szCs w:val="24"/>
          <w:lang w:val="id-ID"/>
        </w:rPr>
        <w:t>Kesejahteraan Sosial</w:t>
      </w:r>
      <w:r w:rsidRPr="00F5339A">
        <w:rPr>
          <w:rFonts w:ascii="Times New Roman" w:hAnsi="Times New Roman" w:cs="Times New Roman"/>
          <w:sz w:val="24"/>
          <w:szCs w:val="24"/>
        </w:rPr>
        <w:t xml:space="preserve"> yang ditindaklanjuti</w:t>
      </w:r>
      <w:r w:rsidRPr="00114210">
        <w:rPr>
          <w:rFonts w:ascii="Times New Roman" w:eastAsia="Calibri" w:hAnsi="Times New Roman" w:cs="Times New Roman"/>
          <w:bCs/>
          <w:sz w:val="24"/>
          <w:szCs w:val="24"/>
          <w:lang w:val="id-ID"/>
        </w:rPr>
        <w:t xml:space="preserve"> berimbas pada kurangnya anggaran Perjalanan Dinas yang berakibat pada akhir tahun banyak </w:t>
      </w:r>
      <w:r w:rsidRPr="00F5339A">
        <w:rPr>
          <w:rFonts w:ascii="Times New Roman" w:hAnsi="Times New Roman" w:cs="Times New Roman"/>
          <w:sz w:val="24"/>
          <w:szCs w:val="24"/>
        </w:rPr>
        <w:t>koordinasi bidang pemerintahan ditindaklanjuti</w:t>
      </w:r>
      <w:r>
        <w:rPr>
          <w:rFonts w:ascii="Times New Roman" w:hAnsi="Times New Roman" w:cs="Times New Roman"/>
          <w:sz w:val="24"/>
          <w:szCs w:val="24"/>
          <w:lang w:val="id-ID"/>
        </w:rPr>
        <w:t xml:space="preserve"> kurang maksimal</w:t>
      </w:r>
      <w:r>
        <w:rPr>
          <w:rFonts w:ascii="Times New Roman" w:eastAsia="Calibri" w:hAnsi="Times New Roman" w:cs="Times New Roman"/>
          <w:bCs/>
          <w:sz w:val="24"/>
          <w:szCs w:val="24"/>
          <w:lang w:val="id-ID"/>
        </w:rPr>
        <w:t xml:space="preserve">. Meski demikian terdapat penghematan anggaran berupa penurunan Belanja Alat Tulis Kantor dengan adanya Sisa anggaran pada kegiatan belanja Tersebut. </w:t>
      </w:r>
    </w:p>
    <w:p w:rsidR="00DF5217" w:rsidRDefault="00DF5217" w:rsidP="00DF5217">
      <w:pPr>
        <w:pStyle w:val="ListParagraph"/>
        <w:spacing w:after="0" w:line="360" w:lineRule="auto"/>
        <w:ind w:left="1560" w:firstLine="709"/>
        <w:jc w:val="both"/>
        <w:rPr>
          <w:rFonts w:ascii="Times New Roman" w:eastAsia="Calibri" w:hAnsi="Times New Roman" w:cs="Times New Roman"/>
          <w:bCs/>
          <w:sz w:val="24"/>
          <w:szCs w:val="24"/>
          <w:lang w:val="id-ID"/>
        </w:rPr>
      </w:pPr>
    </w:p>
    <w:p w:rsidR="00DF5217" w:rsidRPr="00F5339A" w:rsidRDefault="00DF5217" w:rsidP="000C4569">
      <w:pPr>
        <w:pStyle w:val="ListParagraph"/>
        <w:numPr>
          <w:ilvl w:val="0"/>
          <w:numId w:val="48"/>
        </w:numPr>
        <w:ind w:left="1560" w:hanging="284"/>
        <w:jc w:val="both"/>
        <w:rPr>
          <w:rFonts w:ascii="Times New Roman" w:hAnsi="Times New Roman" w:cs="Times New Roman"/>
          <w:sz w:val="24"/>
          <w:szCs w:val="24"/>
        </w:rPr>
      </w:pPr>
      <w:r w:rsidRPr="00F5339A">
        <w:rPr>
          <w:rFonts w:ascii="Times New Roman" w:hAnsi="Times New Roman" w:cs="Times New Roman"/>
          <w:sz w:val="24"/>
          <w:szCs w:val="24"/>
        </w:rPr>
        <w:t xml:space="preserve">Prosentase hasil koordinasi bidang </w:t>
      </w:r>
      <w:r>
        <w:rPr>
          <w:rFonts w:ascii="Times New Roman" w:hAnsi="Times New Roman" w:cs="Times New Roman"/>
          <w:sz w:val="24"/>
          <w:szCs w:val="24"/>
          <w:lang w:val="id-ID"/>
        </w:rPr>
        <w:t>Pembangunan Fisik</w:t>
      </w:r>
      <w:r w:rsidRPr="00F5339A">
        <w:rPr>
          <w:rFonts w:ascii="Times New Roman" w:hAnsi="Times New Roman" w:cs="Times New Roman"/>
          <w:sz w:val="24"/>
          <w:szCs w:val="24"/>
        </w:rPr>
        <w:t xml:space="preserve"> yang ditindaklanjuti</w:t>
      </w:r>
    </w:p>
    <w:p w:rsidR="00DF5217" w:rsidRPr="00F5339A" w:rsidRDefault="00DF5217" w:rsidP="00DF5217">
      <w:pPr>
        <w:pStyle w:val="ListParagraph"/>
        <w:ind w:left="1560"/>
        <w:jc w:val="both"/>
        <w:rPr>
          <w:rFonts w:ascii="Times New Roman" w:hAnsi="Times New Roman" w:cs="Times New Roman"/>
          <w:sz w:val="24"/>
          <w:szCs w:val="24"/>
        </w:rPr>
      </w:pPr>
    </w:p>
    <w:p w:rsidR="00DF5217" w:rsidRDefault="00DF5217" w:rsidP="00DF5217">
      <w:pPr>
        <w:pStyle w:val="ListParagraph"/>
        <w:spacing w:after="0" w:line="360" w:lineRule="auto"/>
        <w:ind w:left="1560"/>
        <w:jc w:val="both"/>
        <w:rPr>
          <w:rFonts w:ascii="Times New Roman" w:hAnsi="Times New Roman" w:cs="Times New Roman"/>
          <w:sz w:val="24"/>
          <w:szCs w:val="24"/>
          <w:lang w:val="id-ID"/>
        </w:rPr>
      </w:pPr>
      <w:r w:rsidRPr="00114210">
        <w:rPr>
          <w:rFonts w:ascii="Times New Roman" w:eastAsia="Calibri" w:hAnsi="Times New Roman" w:cs="Times New Roman"/>
          <w:bCs/>
          <w:sz w:val="24"/>
          <w:szCs w:val="24"/>
          <w:lang w:val="id-ID"/>
        </w:rPr>
        <w:t xml:space="preserve">Tahun 2016 </w:t>
      </w:r>
      <w:r w:rsidRPr="00114210">
        <w:rPr>
          <w:rFonts w:ascii="Times New Roman" w:hAnsi="Times New Roman" w:cs="Times New Roman"/>
          <w:sz w:val="24"/>
          <w:szCs w:val="24"/>
          <w:lang w:val="id-ID"/>
        </w:rPr>
        <w:t xml:space="preserve">Kecamatan Wonoayu memiliki target pencapaian 60 % </w:t>
      </w:r>
      <w:r w:rsidRPr="00F5339A">
        <w:rPr>
          <w:rFonts w:ascii="Times New Roman" w:hAnsi="Times New Roman" w:cs="Times New Roman"/>
          <w:sz w:val="24"/>
          <w:szCs w:val="24"/>
        </w:rPr>
        <w:t xml:space="preserve">hasil koordinasi bidang </w:t>
      </w:r>
      <w:r>
        <w:rPr>
          <w:rFonts w:ascii="Times New Roman" w:hAnsi="Times New Roman" w:cs="Times New Roman"/>
          <w:sz w:val="24"/>
          <w:szCs w:val="24"/>
          <w:lang w:val="id-ID"/>
        </w:rPr>
        <w:t>Pembangunan Fisik</w:t>
      </w:r>
      <w:r w:rsidRPr="00F5339A">
        <w:rPr>
          <w:rFonts w:ascii="Times New Roman" w:hAnsi="Times New Roman" w:cs="Times New Roman"/>
          <w:sz w:val="24"/>
          <w:szCs w:val="24"/>
        </w:rPr>
        <w:t xml:space="preserve"> yang ditindaklanjuti</w:t>
      </w:r>
      <w:r w:rsidRPr="00114210">
        <w:rPr>
          <w:rFonts w:ascii="Times New Roman" w:hAnsi="Times New Roman" w:cs="Times New Roman"/>
          <w:sz w:val="24"/>
          <w:szCs w:val="24"/>
          <w:lang w:val="id-ID"/>
        </w:rPr>
        <w:t xml:space="preserve"> sedangkan realisasinya sebesar 100 % dengan tingkat capaian 167 %, dari tingkat capaian 167 % dapat diambil kesimpulan bahwa Kecamatan Wonoayu pada tahun 2016 sudah dapat mencapai target yang sudah direncanakan pada awal tahun 2016 dan telah memenuhi Renstra 2016-2021. </w:t>
      </w:r>
    </w:p>
    <w:p w:rsidR="00DF5217" w:rsidRDefault="00DF5217" w:rsidP="00DF5217">
      <w:pPr>
        <w:pStyle w:val="ListParagraph"/>
        <w:spacing w:after="0" w:line="360" w:lineRule="auto"/>
        <w:ind w:left="1560"/>
        <w:jc w:val="both"/>
        <w:rPr>
          <w:rFonts w:ascii="Times New Roman" w:hAnsi="Times New Roman" w:cs="Times New Roman"/>
          <w:sz w:val="24"/>
          <w:szCs w:val="24"/>
          <w:lang w:val="id-ID"/>
        </w:rPr>
      </w:pPr>
    </w:p>
    <w:p w:rsidR="00DF5217" w:rsidRPr="00114210" w:rsidRDefault="00DF5217" w:rsidP="00DF5217">
      <w:pPr>
        <w:pStyle w:val="ListParagraph"/>
        <w:spacing w:after="0" w:line="360" w:lineRule="auto"/>
        <w:ind w:left="1560"/>
        <w:jc w:val="both"/>
        <w:rPr>
          <w:rFonts w:ascii="Times New Roman" w:hAnsi="Times New Roman" w:cs="Times New Roman"/>
          <w:sz w:val="24"/>
          <w:szCs w:val="24"/>
          <w:lang w:val="id-ID"/>
        </w:rPr>
      </w:pPr>
      <w:r w:rsidRPr="00114210">
        <w:rPr>
          <w:rFonts w:ascii="Times New Roman" w:hAnsi="Times New Roman" w:cs="Times New Roman"/>
          <w:sz w:val="24"/>
          <w:szCs w:val="24"/>
          <w:lang w:val="id-ID"/>
        </w:rPr>
        <w:t>Sedangkan t</w:t>
      </w:r>
      <w:r w:rsidRPr="00114210">
        <w:rPr>
          <w:rFonts w:ascii="Times New Roman" w:eastAsia="Calibri" w:hAnsi="Times New Roman" w:cs="Times New Roman"/>
          <w:bCs/>
          <w:sz w:val="24"/>
          <w:szCs w:val="24"/>
          <w:lang w:val="id-ID"/>
        </w:rPr>
        <w:t xml:space="preserve">ahun 2015 </w:t>
      </w:r>
      <w:r w:rsidRPr="00114210">
        <w:rPr>
          <w:rFonts w:ascii="Times New Roman" w:hAnsi="Times New Roman" w:cs="Times New Roman"/>
          <w:sz w:val="24"/>
          <w:szCs w:val="24"/>
          <w:lang w:val="id-ID"/>
        </w:rPr>
        <w:t xml:space="preserve">Kecamatan Wonoayu memiliki target pencapaian 50 % </w:t>
      </w:r>
      <w:r w:rsidRPr="00F5339A">
        <w:rPr>
          <w:rFonts w:ascii="Times New Roman" w:hAnsi="Times New Roman" w:cs="Times New Roman"/>
          <w:sz w:val="24"/>
          <w:szCs w:val="24"/>
        </w:rPr>
        <w:t xml:space="preserve">hasil koordinasi bidang </w:t>
      </w:r>
      <w:r>
        <w:rPr>
          <w:rFonts w:ascii="Times New Roman" w:hAnsi="Times New Roman" w:cs="Times New Roman"/>
          <w:sz w:val="24"/>
          <w:szCs w:val="24"/>
          <w:lang w:val="id-ID"/>
        </w:rPr>
        <w:t>Pembangunan Fisik</w:t>
      </w:r>
      <w:r w:rsidRPr="00F5339A">
        <w:rPr>
          <w:rFonts w:ascii="Times New Roman" w:hAnsi="Times New Roman" w:cs="Times New Roman"/>
          <w:sz w:val="24"/>
          <w:szCs w:val="24"/>
        </w:rPr>
        <w:t xml:space="preserve"> yang ditindaklanjuti</w:t>
      </w:r>
      <w:r w:rsidRPr="00114210">
        <w:rPr>
          <w:rFonts w:ascii="Times New Roman" w:hAnsi="Times New Roman" w:cs="Times New Roman"/>
          <w:sz w:val="24"/>
          <w:szCs w:val="24"/>
          <w:lang w:val="id-ID"/>
        </w:rPr>
        <w:t xml:space="preserve"> sedangkan realisasinya sebesar 100 % dengan tingkat capaian 200 %, dari tingkat capaian 200 % dapat diambil kesimpulan bahwa Kecamatan Wonoayu pada tahun 2015 sudah dapat mencapai target yang sudah direncanakan pada awal tahun 2015 dan telah memenuhi Renstra 2011-2015.</w:t>
      </w:r>
    </w:p>
    <w:p w:rsidR="00DF5217" w:rsidRPr="00114210" w:rsidRDefault="00DF5217" w:rsidP="00DF5217">
      <w:pPr>
        <w:pStyle w:val="ListParagraph"/>
        <w:spacing w:after="0" w:line="360" w:lineRule="auto"/>
        <w:ind w:left="1560" w:firstLine="709"/>
        <w:jc w:val="both"/>
        <w:rPr>
          <w:rFonts w:ascii="Times New Roman" w:hAnsi="Times New Roman" w:cs="Times New Roman"/>
          <w:sz w:val="24"/>
          <w:szCs w:val="24"/>
          <w:lang w:val="id-ID"/>
        </w:rPr>
      </w:pPr>
    </w:p>
    <w:p w:rsidR="00DF5217" w:rsidRDefault="00DF5217" w:rsidP="00DF5217">
      <w:pPr>
        <w:pStyle w:val="ListParagraph"/>
        <w:spacing w:after="0" w:line="360" w:lineRule="auto"/>
        <w:ind w:left="1560"/>
        <w:jc w:val="both"/>
        <w:rPr>
          <w:rFonts w:ascii="Times New Roman" w:eastAsia="Calibri" w:hAnsi="Times New Roman" w:cs="Times New Roman"/>
          <w:bCs/>
          <w:sz w:val="24"/>
          <w:szCs w:val="24"/>
          <w:lang w:val="id-ID"/>
        </w:rPr>
      </w:pPr>
      <w:r w:rsidRPr="00114210">
        <w:rPr>
          <w:rFonts w:ascii="Times New Roman" w:hAnsi="Times New Roman" w:cs="Times New Roman"/>
          <w:sz w:val="24"/>
          <w:szCs w:val="24"/>
          <w:lang w:val="id-ID"/>
        </w:rPr>
        <w:t xml:space="preserve">Kecamatan Wonoayu dari informasi diatas dapat disimpulkan bahwa Kecamatan Wonoayu memiliki target yang rendah sehingga realisasi kinerjanya lebih tinggi dibanding target pada awal tahun. Terkait dengan kegiatan </w:t>
      </w:r>
      <w:r w:rsidRPr="00F5339A">
        <w:rPr>
          <w:rFonts w:ascii="Times New Roman" w:hAnsi="Times New Roman" w:cs="Times New Roman"/>
          <w:sz w:val="24"/>
          <w:szCs w:val="24"/>
        </w:rPr>
        <w:t xml:space="preserve">hasil koordinasi bidang </w:t>
      </w:r>
      <w:r>
        <w:rPr>
          <w:rFonts w:ascii="Times New Roman" w:hAnsi="Times New Roman" w:cs="Times New Roman"/>
          <w:sz w:val="24"/>
          <w:szCs w:val="24"/>
          <w:lang w:val="id-ID"/>
        </w:rPr>
        <w:t>Pembangunan Fisik</w:t>
      </w:r>
      <w:r w:rsidRPr="00F5339A">
        <w:rPr>
          <w:rFonts w:ascii="Times New Roman" w:hAnsi="Times New Roman" w:cs="Times New Roman"/>
          <w:sz w:val="24"/>
          <w:szCs w:val="24"/>
        </w:rPr>
        <w:t xml:space="preserve"> yang ditindaklanjuti</w:t>
      </w:r>
      <w:r w:rsidRPr="00114210">
        <w:rPr>
          <w:rFonts w:ascii="Times New Roman" w:eastAsia="Calibri" w:hAnsi="Times New Roman" w:cs="Times New Roman"/>
          <w:bCs/>
          <w:sz w:val="24"/>
          <w:szCs w:val="24"/>
          <w:lang w:val="id-ID"/>
        </w:rPr>
        <w:t xml:space="preserve"> berimbas pada kurangnya anggaran Perjalanan Dinas yang berakibat pada akhir tahun banyak </w:t>
      </w:r>
      <w:r w:rsidRPr="00F5339A">
        <w:rPr>
          <w:rFonts w:ascii="Times New Roman" w:hAnsi="Times New Roman" w:cs="Times New Roman"/>
          <w:sz w:val="24"/>
          <w:szCs w:val="24"/>
        </w:rPr>
        <w:t xml:space="preserve">koordinasi bidang </w:t>
      </w:r>
      <w:r>
        <w:rPr>
          <w:rFonts w:ascii="Times New Roman" w:hAnsi="Times New Roman" w:cs="Times New Roman"/>
          <w:sz w:val="24"/>
          <w:szCs w:val="24"/>
          <w:lang w:val="id-ID"/>
        </w:rPr>
        <w:t>Pembangunan Fisik</w:t>
      </w:r>
      <w:r w:rsidRPr="00F5339A">
        <w:rPr>
          <w:rFonts w:ascii="Times New Roman" w:hAnsi="Times New Roman" w:cs="Times New Roman"/>
          <w:sz w:val="24"/>
          <w:szCs w:val="24"/>
        </w:rPr>
        <w:t xml:space="preserve"> ditindaklanjuti</w:t>
      </w:r>
      <w:r>
        <w:rPr>
          <w:rFonts w:ascii="Times New Roman" w:hAnsi="Times New Roman" w:cs="Times New Roman"/>
          <w:sz w:val="24"/>
          <w:szCs w:val="24"/>
          <w:lang w:val="id-ID"/>
        </w:rPr>
        <w:t xml:space="preserve"> kurang maksimal</w:t>
      </w:r>
      <w:r w:rsidRPr="00114210">
        <w:rPr>
          <w:rFonts w:ascii="Times New Roman" w:eastAsia="Calibri" w:hAnsi="Times New Roman" w:cs="Times New Roman"/>
          <w:bCs/>
          <w:sz w:val="24"/>
          <w:szCs w:val="24"/>
          <w:lang w:val="id-ID"/>
        </w:rPr>
        <w:t>.</w:t>
      </w:r>
      <w:r>
        <w:rPr>
          <w:rFonts w:ascii="Times New Roman" w:eastAsia="Calibri" w:hAnsi="Times New Roman" w:cs="Times New Roman"/>
          <w:bCs/>
          <w:sz w:val="24"/>
          <w:szCs w:val="24"/>
          <w:lang w:val="id-ID"/>
        </w:rPr>
        <w:t xml:space="preserve"> </w:t>
      </w:r>
    </w:p>
    <w:p w:rsidR="004E2CF6" w:rsidRPr="007552A4" w:rsidRDefault="004E2CF6" w:rsidP="004E2CF6">
      <w:pPr>
        <w:spacing w:after="0" w:line="360" w:lineRule="auto"/>
        <w:jc w:val="both"/>
        <w:rPr>
          <w:rFonts w:ascii="Times New Roman" w:hAnsi="Times New Roman" w:cs="Times New Roman"/>
          <w:color w:val="FF0000"/>
          <w:sz w:val="24"/>
          <w:szCs w:val="24"/>
          <w:lang w:val="id-ID"/>
        </w:rPr>
      </w:pPr>
    </w:p>
    <w:p w:rsidR="00EF10D1" w:rsidRPr="00DF5217" w:rsidRDefault="004E2CF6" w:rsidP="00DF5217">
      <w:pPr>
        <w:pStyle w:val="ListParagraph"/>
        <w:numPr>
          <w:ilvl w:val="3"/>
          <w:numId w:val="2"/>
        </w:numPr>
        <w:spacing w:after="0" w:line="360" w:lineRule="auto"/>
        <w:ind w:left="1276" w:hanging="283"/>
        <w:jc w:val="both"/>
        <w:rPr>
          <w:rFonts w:ascii="Times New Roman" w:hAnsi="Times New Roman" w:cs="Times New Roman"/>
          <w:sz w:val="24"/>
          <w:szCs w:val="24"/>
          <w:lang w:val="id-ID"/>
        </w:rPr>
      </w:pPr>
      <w:r w:rsidRPr="00DF5217">
        <w:rPr>
          <w:rFonts w:ascii="Times New Roman" w:hAnsi="Times New Roman" w:cs="Times New Roman"/>
          <w:sz w:val="24"/>
          <w:szCs w:val="24"/>
          <w:lang w:val="id-ID"/>
        </w:rPr>
        <w:t>Meningkatkan penyelenggaraan pemerintahan desa</w:t>
      </w:r>
    </w:p>
    <w:p w:rsidR="00E158CE" w:rsidRPr="00E158CE" w:rsidRDefault="007954EB" w:rsidP="000C4569">
      <w:pPr>
        <w:pStyle w:val="ListParagraph"/>
        <w:numPr>
          <w:ilvl w:val="2"/>
          <w:numId w:val="24"/>
        </w:numPr>
        <w:tabs>
          <w:tab w:val="left" w:pos="0"/>
        </w:tabs>
        <w:ind w:left="1560" w:hanging="284"/>
        <w:jc w:val="both"/>
        <w:rPr>
          <w:rFonts w:ascii="Times New Roman" w:hAnsi="Times New Roman" w:cs="Times New Roman"/>
          <w:sz w:val="24"/>
          <w:szCs w:val="24"/>
        </w:rPr>
      </w:pPr>
      <w:r w:rsidRPr="00E158CE">
        <w:rPr>
          <w:rFonts w:ascii="Times New Roman" w:hAnsi="Times New Roman" w:cs="Times New Roman"/>
          <w:sz w:val="24"/>
          <w:szCs w:val="24"/>
        </w:rPr>
        <w:t xml:space="preserve">Persentase Desa yang sudah menyusun APBDes </w:t>
      </w:r>
      <w:r w:rsidR="00E158CE" w:rsidRPr="00E158CE">
        <w:rPr>
          <w:rFonts w:ascii="Times New Roman" w:hAnsi="Times New Roman" w:cs="Times New Roman"/>
          <w:sz w:val="24"/>
          <w:szCs w:val="24"/>
        </w:rPr>
        <w:t>sesuai dengan juklis</w:t>
      </w:r>
    </w:p>
    <w:p w:rsidR="00F141D0" w:rsidRPr="004B0D27" w:rsidRDefault="00F141D0" w:rsidP="00F141D0">
      <w:pPr>
        <w:pStyle w:val="ListParagraph"/>
        <w:spacing w:before="40"/>
        <w:ind w:left="1353"/>
        <w:jc w:val="both"/>
        <w:rPr>
          <w:rFonts w:ascii="Times New Roman" w:hAnsi="Times New Roman" w:cs="Times New Roman"/>
          <w:color w:val="FF0000"/>
          <w:sz w:val="24"/>
          <w:szCs w:val="24"/>
        </w:rPr>
      </w:pPr>
    </w:p>
    <w:p w:rsidR="00EF10D1" w:rsidRDefault="00E158CE" w:rsidP="00DF5217">
      <w:pPr>
        <w:pStyle w:val="ListParagraph"/>
        <w:spacing w:after="0" w:line="360" w:lineRule="auto"/>
        <w:ind w:left="1701"/>
        <w:jc w:val="both"/>
        <w:rPr>
          <w:rFonts w:ascii="Times New Roman" w:hAnsi="Times New Roman" w:cs="Times New Roman"/>
          <w:sz w:val="24"/>
          <w:szCs w:val="24"/>
          <w:lang w:val="id-ID"/>
        </w:rPr>
      </w:pPr>
      <w:r w:rsidRPr="00E158CE">
        <w:rPr>
          <w:rFonts w:ascii="Times New Roman" w:eastAsia="Calibri" w:hAnsi="Times New Roman" w:cs="Times New Roman"/>
          <w:bCs/>
          <w:sz w:val="24"/>
          <w:szCs w:val="24"/>
          <w:lang w:val="id-ID"/>
        </w:rPr>
        <w:t>Tahun 2016</w:t>
      </w:r>
      <w:r w:rsidR="00EF10D1" w:rsidRPr="00E158CE">
        <w:rPr>
          <w:rFonts w:ascii="Times New Roman" w:eastAsia="Calibri" w:hAnsi="Times New Roman" w:cs="Times New Roman"/>
          <w:bCs/>
          <w:sz w:val="24"/>
          <w:szCs w:val="24"/>
          <w:lang w:val="id-ID"/>
        </w:rPr>
        <w:t xml:space="preserve"> </w:t>
      </w:r>
      <w:r w:rsidR="00EF10D1" w:rsidRPr="00E158CE">
        <w:rPr>
          <w:rFonts w:ascii="Times New Roman" w:hAnsi="Times New Roman" w:cs="Times New Roman"/>
          <w:sz w:val="24"/>
          <w:szCs w:val="24"/>
          <w:lang w:val="id-ID"/>
        </w:rPr>
        <w:t xml:space="preserve">Kecamatan Wonoayu memiliki target pencapaian </w:t>
      </w:r>
      <w:r w:rsidRPr="00E158CE">
        <w:rPr>
          <w:rFonts w:ascii="Times New Roman" w:hAnsi="Times New Roman" w:cs="Times New Roman"/>
          <w:sz w:val="24"/>
          <w:szCs w:val="24"/>
          <w:lang w:val="id-ID"/>
        </w:rPr>
        <w:t>6</w:t>
      </w:r>
      <w:r w:rsidR="00EF10D1" w:rsidRPr="00E158CE">
        <w:rPr>
          <w:rFonts w:ascii="Times New Roman" w:hAnsi="Times New Roman" w:cs="Times New Roman"/>
          <w:sz w:val="24"/>
          <w:szCs w:val="24"/>
          <w:lang w:val="id-ID"/>
        </w:rPr>
        <w:t>0 % s</w:t>
      </w:r>
      <w:r w:rsidR="00A134B3" w:rsidRPr="00E158CE">
        <w:rPr>
          <w:rFonts w:ascii="Times New Roman" w:hAnsi="Times New Roman" w:cs="Times New Roman"/>
          <w:sz w:val="24"/>
          <w:szCs w:val="24"/>
          <w:lang w:val="id-ID"/>
        </w:rPr>
        <w:t xml:space="preserve">edangkan realisasinya sebesar </w:t>
      </w:r>
      <w:r w:rsidRPr="00E158CE">
        <w:rPr>
          <w:rFonts w:ascii="Times New Roman" w:hAnsi="Times New Roman" w:cs="Times New Roman"/>
          <w:sz w:val="24"/>
          <w:szCs w:val="24"/>
          <w:lang w:val="id-ID"/>
        </w:rPr>
        <w:t>100</w:t>
      </w:r>
      <w:r w:rsidR="00EF10D1" w:rsidRPr="00E158CE">
        <w:rPr>
          <w:rFonts w:ascii="Times New Roman" w:hAnsi="Times New Roman" w:cs="Times New Roman"/>
          <w:sz w:val="24"/>
          <w:szCs w:val="24"/>
          <w:lang w:val="id-ID"/>
        </w:rPr>
        <w:t xml:space="preserve"> % dengan tingkat capaian </w:t>
      </w:r>
      <w:r w:rsidRPr="00E158CE">
        <w:rPr>
          <w:rFonts w:ascii="Times New Roman" w:hAnsi="Times New Roman" w:cs="Times New Roman"/>
          <w:sz w:val="24"/>
          <w:szCs w:val="24"/>
          <w:lang w:val="id-ID"/>
        </w:rPr>
        <w:t>167</w:t>
      </w:r>
      <w:r w:rsidR="00A134B3" w:rsidRPr="00E158CE">
        <w:rPr>
          <w:rFonts w:ascii="Times New Roman" w:hAnsi="Times New Roman" w:cs="Times New Roman"/>
          <w:sz w:val="24"/>
          <w:szCs w:val="24"/>
          <w:lang w:val="id-ID"/>
        </w:rPr>
        <w:t xml:space="preserve"> %, dari tingkat capaian </w:t>
      </w:r>
      <w:r w:rsidRPr="00E158CE">
        <w:rPr>
          <w:rFonts w:ascii="Times New Roman" w:hAnsi="Times New Roman" w:cs="Times New Roman"/>
          <w:sz w:val="24"/>
          <w:szCs w:val="24"/>
          <w:lang w:val="id-ID"/>
        </w:rPr>
        <w:t>167</w:t>
      </w:r>
      <w:r w:rsidR="00EF10D1" w:rsidRPr="00E158CE">
        <w:rPr>
          <w:rFonts w:ascii="Times New Roman" w:hAnsi="Times New Roman" w:cs="Times New Roman"/>
          <w:sz w:val="24"/>
          <w:szCs w:val="24"/>
          <w:lang w:val="id-ID"/>
        </w:rPr>
        <w:t xml:space="preserve"> % dapat diambil kesimpulan bahwa Kecamatan Wonoayu pada tahun 201</w:t>
      </w:r>
      <w:r w:rsidRPr="00E158CE">
        <w:rPr>
          <w:rFonts w:ascii="Times New Roman" w:hAnsi="Times New Roman" w:cs="Times New Roman"/>
          <w:sz w:val="24"/>
          <w:szCs w:val="24"/>
          <w:lang w:val="id-ID"/>
        </w:rPr>
        <w:t>6</w:t>
      </w:r>
      <w:r w:rsidR="00EF10D1" w:rsidRPr="00E158CE">
        <w:rPr>
          <w:rFonts w:ascii="Times New Roman" w:hAnsi="Times New Roman" w:cs="Times New Roman"/>
          <w:sz w:val="24"/>
          <w:szCs w:val="24"/>
          <w:lang w:val="id-ID"/>
        </w:rPr>
        <w:t xml:space="preserve"> dapat mencapai target yang sudah direncanakan pada awal tahun 201</w:t>
      </w:r>
      <w:r w:rsidRPr="00E158CE">
        <w:rPr>
          <w:rFonts w:ascii="Times New Roman" w:hAnsi="Times New Roman" w:cs="Times New Roman"/>
          <w:sz w:val="24"/>
          <w:szCs w:val="24"/>
          <w:lang w:val="id-ID"/>
        </w:rPr>
        <w:t>6</w:t>
      </w:r>
      <w:r w:rsidR="00EF10D1" w:rsidRPr="00E158CE">
        <w:rPr>
          <w:rFonts w:ascii="Times New Roman" w:hAnsi="Times New Roman" w:cs="Times New Roman"/>
          <w:sz w:val="24"/>
          <w:szCs w:val="24"/>
          <w:lang w:val="id-ID"/>
        </w:rPr>
        <w:t xml:space="preserve">. Sedangkan </w:t>
      </w:r>
      <w:r w:rsidR="00EF10D1" w:rsidRPr="00E158CE">
        <w:rPr>
          <w:rFonts w:ascii="Times New Roman" w:eastAsia="Calibri" w:hAnsi="Times New Roman" w:cs="Times New Roman"/>
          <w:bCs/>
          <w:sz w:val="24"/>
          <w:szCs w:val="24"/>
          <w:lang w:val="id-ID"/>
        </w:rPr>
        <w:t>tahun 201</w:t>
      </w:r>
      <w:r w:rsidRPr="00E158CE">
        <w:rPr>
          <w:rFonts w:ascii="Times New Roman" w:eastAsia="Calibri" w:hAnsi="Times New Roman" w:cs="Times New Roman"/>
          <w:bCs/>
          <w:sz w:val="24"/>
          <w:szCs w:val="24"/>
          <w:lang w:val="id-ID"/>
        </w:rPr>
        <w:t>5</w:t>
      </w:r>
      <w:r w:rsidR="00EF10D1" w:rsidRPr="00E158CE">
        <w:rPr>
          <w:rFonts w:ascii="Times New Roman" w:eastAsia="Calibri" w:hAnsi="Times New Roman" w:cs="Times New Roman"/>
          <w:bCs/>
          <w:sz w:val="24"/>
          <w:szCs w:val="24"/>
          <w:lang w:val="id-ID"/>
        </w:rPr>
        <w:t xml:space="preserve"> </w:t>
      </w:r>
      <w:r w:rsidR="00EF10D1" w:rsidRPr="00E158CE">
        <w:rPr>
          <w:rFonts w:ascii="Times New Roman" w:hAnsi="Times New Roman" w:cs="Times New Roman"/>
          <w:sz w:val="24"/>
          <w:szCs w:val="24"/>
          <w:lang w:val="id-ID"/>
        </w:rPr>
        <w:t xml:space="preserve">Kecamatan Wonoayu memiliki target pencapaian </w:t>
      </w:r>
      <w:r w:rsidRPr="00E158CE">
        <w:rPr>
          <w:rFonts w:ascii="Times New Roman" w:hAnsi="Times New Roman" w:cs="Times New Roman"/>
          <w:sz w:val="24"/>
          <w:szCs w:val="24"/>
          <w:lang w:val="id-ID"/>
        </w:rPr>
        <w:t>100</w:t>
      </w:r>
      <w:r w:rsidR="00EF10D1" w:rsidRPr="00E158CE">
        <w:rPr>
          <w:rFonts w:ascii="Times New Roman" w:hAnsi="Times New Roman" w:cs="Times New Roman"/>
          <w:sz w:val="24"/>
          <w:szCs w:val="24"/>
          <w:lang w:val="id-ID"/>
        </w:rPr>
        <w:t xml:space="preserve"> % sedangkan realisasinya sebesar 9</w:t>
      </w:r>
      <w:r w:rsidRPr="00E158CE">
        <w:rPr>
          <w:rFonts w:ascii="Times New Roman" w:hAnsi="Times New Roman" w:cs="Times New Roman"/>
          <w:sz w:val="24"/>
          <w:szCs w:val="24"/>
          <w:lang w:val="id-ID"/>
        </w:rPr>
        <w:t>9</w:t>
      </w:r>
      <w:r w:rsidR="00C543CE" w:rsidRPr="00E158CE">
        <w:rPr>
          <w:rFonts w:ascii="Times New Roman" w:hAnsi="Times New Roman" w:cs="Times New Roman"/>
          <w:sz w:val="24"/>
          <w:szCs w:val="24"/>
          <w:lang w:val="id-ID"/>
        </w:rPr>
        <w:t xml:space="preserve"> </w:t>
      </w:r>
      <w:r w:rsidR="00EF10D1" w:rsidRPr="00E158CE">
        <w:rPr>
          <w:rFonts w:ascii="Times New Roman" w:hAnsi="Times New Roman" w:cs="Times New Roman"/>
          <w:sz w:val="24"/>
          <w:szCs w:val="24"/>
          <w:lang w:val="id-ID"/>
        </w:rPr>
        <w:t xml:space="preserve"> % dengan tingkat capaian </w:t>
      </w:r>
      <w:r w:rsidR="00C543CE" w:rsidRPr="00E158CE">
        <w:rPr>
          <w:rFonts w:ascii="Times New Roman" w:hAnsi="Times New Roman" w:cs="Times New Roman"/>
          <w:sz w:val="24"/>
          <w:szCs w:val="24"/>
          <w:lang w:val="id-ID"/>
        </w:rPr>
        <w:t>10</w:t>
      </w:r>
      <w:r w:rsidRPr="00E158CE">
        <w:rPr>
          <w:rFonts w:ascii="Times New Roman" w:hAnsi="Times New Roman" w:cs="Times New Roman"/>
          <w:sz w:val="24"/>
          <w:szCs w:val="24"/>
          <w:lang w:val="id-ID"/>
        </w:rPr>
        <w:t>6</w:t>
      </w:r>
      <w:r w:rsidR="00EF10D1" w:rsidRPr="00E158CE">
        <w:rPr>
          <w:rFonts w:ascii="Times New Roman" w:hAnsi="Times New Roman" w:cs="Times New Roman"/>
          <w:sz w:val="24"/>
          <w:szCs w:val="24"/>
          <w:lang w:val="id-ID"/>
        </w:rPr>
        <w:t xml:space="preserve"> %, dari tingkat capaian </w:t>
      </w:r>
      <w:r w:rsidR="00C543CE" w:rsidRPr="00E158CE">
        <w:rPr>
          <w:rFonts w:ascii="Times New Roman" w:hAnsi="Times New Roman" w:cs="Times New Roman"/>
          <w:sz w:val="24"/>
          <w:szCs w:val="24"/>
          <w:lang w:val="id-ID"/>
        </w:rPr>
        <w:t>10</w:t>
      </w:r>
      <w:r w:rsidRPr="00E158CE">
        <w:rPr>
          <w:rFonts w:ascii="Times New Roman" w:hAnsi="Times New Roman" w:cs="Times New Roman"/>
          <w:sz w:val="24"/>
          <w:szCs w:val="24"/>
          <w:lang w:val="id-ID"/>
        </w:rPr>
        <w:t>6</w:t>
      </w:r>
      <w:r w:rsidR="00EF10D1" w:rsidRPr="00E158CE">
        <w:rPr>
          <w:rFonts w:ascii="Times New Roman" w:hAnsi="Times New Roman" w:cs="Times New Roman"/>
          <w:sz w:val="24"/>
          <w:szCs w:val="24"/>
          <w:lang w:val="id-ID"/>
        </w:rPr>
        <w:t xml:space="preserve"> % dapat diambil kesimpulan bahwa Kecamatan Wonoayu pada tahun 201</w:t>
      </w:r>
      <w:r w:rsidRPr="00E158CE">
        <w:rPr>
          <w:rFonts w:ascii="Times New Roman" w:hAnsi="Times New Roman" w:cs="Times New Roman"/>
          <w:sz w:val="24"/>
          <w:szCs w:val="24"/>
          <w:lang w:val="id-ID"/>
        </w:rPr>
        <w:t>5</w:t>
      </w:r>
      <w:r w:rsidR="00EF10D1" w:rsidRPr="00E158CE">
        <w:rPr>
          <w:rFonts w:ascii="Times New Roman" w:hAnsi="Times New Roman" w:cs="Times New Roman"/>
          <w:sz w:val="24"/>
          <w:szCs w:val="24"/>
          <w:lang w:val="id-ID"/>
        </w:rPr>
        <w:t xml:space="preserve"> sudah dapat mencapai target yang sudah direncanakan pada awal tahun 201</w:t>
      </w:r>
      <w:r w:rsidRPr="00E158CE">
        <w:rPr>
          <w:rFonts w:ascii="Times New Roman" w:hAnsi="Times New Roman" w:cs="Times New Roman"/>
          <w:sz w:val="24"/>
          <w:szCs w:val="24"/>
          <w:lang w:val="id-ID"/>
        </w:rPr>
        <w:t>5</w:t>
      </w:r>
      <w:r w:rsidR="00EF10D1" w:rsidRPr="00E158CE">
        <w:rPr>
          <w:rFonts w:ascii="Times New Roman" w:hAnsi="Times New Roman" w:cs="Times New Roman"/>
          <w:sz w:val="24"/>
          <w:szCs w:val="24"/>
          <w:lang w:val="id-ID"/>
        </w:rPr>
        <w:t>.</w:t>
      </w:r>
    </w:p>
    <w:p w:rsidR="00E158CE" w:rsidRDefault="00E158CE" w:rsidP="00DF5217">
      <w:pPr>
        <w:pStyle w:val="ListParagraph"/>
        <w:spacing w:after="0" w:line="360" w:lineRule="auto"/>
        <w:ind w:left="1701"/>
        <w:jc w:val="both"/>
        <w:rPr>
          <w:rFonts w:ascii="Times New Roman" w:hAnsi="Times New Roman" w:cs="Times New Roman"/>
          <w:sz w:val="24"/>
          <w:szCs w:val="24"/>
          <w:lang w:val="id-ID"/>
        </w:rPr>
      </w:pPr>
    </w:p>
    <w:p w:rsidR="00E158CE" w:rsidRDefault="00E158CE" w:rsidP="00DF5217">
      <w:pPr>
        <w:pStyle w:val="ListParagraph"/>
        <w:spacing w:after="0" w:line="360" w:lineRule="auto"/>
        <w:ind w:left="1701"/>
        <w:jc w:val="both"/>
        <w:rPr>
          <w:rFonts w:ascii="Times New Roman" w:hAnsi="Times New Roman" w:cs="Times New Roman"/>
          <w:sz w:val="24"/>
          <w:szCs w:val="24"/>
          <w:lang w:val="id-ID"/>
        </w:rPr>
      </w:pPr>
    </w:p>
    <w:p w:rsidR="00E158CE" w:rsidRPr="00E158CE" w:rsidRDefault="00E158CE" w:rsidP="00DF5217">
      <w:pPr>
        <w:pStyle w:val="ListParagraph"/>
        <w:spacing w:after="0" w:line="360" w:lineRule="auto"/>
        <w:ind w:left="1701"/>
        <w:jc w:val="both"/>
        <w:rPr>
          <w:rFonts w:ascii="Times New Roman" w:hAnsi="Times New Roman" w:cs="Times New Roman"/>
          <w:sz w:val="24"/>
          <w:szCs w:val="24"/>
          <w:lang w:val="id-ID"/>
        </w:rPr>
      </w:pPr>
    </w:p>
    <w:p w:rsidR="00EF10D1" w:rsidRPr="00E158CE" w:rsidRDefault="00EF10D1" w:rsidP="00EF10D1">
      <w:pPr>
        <w:pStyle w:val="ListParagraph"/>
        <w:spacing w:before="40"/>
        <w:ind w:left="1353"/>
        <w:jc w:val="both"/>
        <w:rPr>
          <w:rFonts w:ascii="Times New Roman" w:hAnsi="Times New Roman" w:cs="Times New Roman"/>
          <w:sz w:val="24"/>
          <w:szCs w:val="24"/>
        </w:rPr>
      </w:pPr>
    </w:p>
    <w:p w:rsidR="007954EB" w:rsidRPr="00E158CE" w:rsidRDefault="007954EB" w:rsidP="000C4569">
      <w:pPr>
        <w:pStyle w:val="ListParagraph"/>
        <w:numPr>
          <w:ilvl w:val="2"/>
          <w:numId w:val="24"/>
        </w:numPr>
        <w:spacing w:before="40"/>
        <w:ind w:left="1701" w:hanging="425"/>
        <w:jc w:val="both"/>
        <w:rPr>
          <w:rFonts w:ascii="Times New Roman" w:hAnsi="Times New Roman" w:cs="Times New Roman"/>
          <w:sz w:val="24"/>
          <w:szCs w:val="24"/>
        </w:rPr>
      </w:pPr>
      <w:r w:rsidRPr="00E158CE">
        <w:rPr>
          <w:rFonts w:ascii="Times New Roman" w:hAnsi="Times New Roman" w:cs="Times New Roman"/>
          <w:sz w:val="24"/>
          <w:szCs w:val="24"/>
        </w:rPr>
        <w:t xml:space="preserve">Persentase Desa yang sudah menyusun LPPD </w:t>
      </w:r>
      <w:r w:rsidR="00E158CE" w:rsidRPr="00E158CE">
        <w:rPr>
          <w:rFonts w:ascii="Times New Roman" w:hAnsi="Times New Roman" w:cs="Times New Roman"/>
          <w:sz w:val="24"/>
          <w:szCs w:val="24"/>
        </w:rPr>
        <w:t>sesuai dengan juklis</w:t>
      </w:r>
    </w:p>
    <w:p w:rsidR="00F141D0" w:rsidRPr="004B0D27" w:rsidRDefault="00F141D0" w:rsidP="00F141D0">
      <w:pPr>
        <w:pStyle w:val="ListParagraph"/>
        <w:spacing w:before="40"/>
        <w:ind w:left="1353"/>
        <w:jc w:val="both"/>
        <w:rPr>
          <w:rFonts w:ascii="Times New Roman" w:hAnsi="Times New Roman" w:cs="Times New Roman"/>
          <w:color w:val="FF0000"/>
          <w:sz w:val="24"/>
          <w:szCs w:val="24"/>
        </w:rPr>
      </w:pPr>
    </w:p>
    <w:p w:rsidR="00E158CE" w:rsidRDefault="00E158CE" w:rsidP="00E158CE">
      <w:pPr>
        <w:pStyle w:val="ListParagraph"/>
        <w:spacing w:after="0" w:line="360" w:lineRule="auto"/>
        <w:ind w:left="1701"/>
        <w:jc w:val="both"/>
        <w:rPr>
          <w:rFonts w:ascii="Times New Roman" w:hAnsi="Times New Roman" w:cs="Times New Roman"/>
          <w:sz w:val="24"/>
          <w:szCs w:val="24"/>
          <w:lang w:val="id-ID"/>
        </w:rPr>
      </w:pPr>
      <w:r w:rsidRPr="00E158CE">
        <w:rPr>
          <w:rFonts w:ascii="Times New Roman" w:eastAsia="Calibri" w:hAnsi="Times New Roman" w:cs="Times New Roman"/>
          <w:bCs/>
          <w:sz w:val="24"/>
          <w:szCs w:val="24"/>
          <w:lang w:val="id-ID"/>
        </w:rPr>
        <w:t xml:space="preserve">Tahun 2016 </w:t>
      </w:r>
      <w:r w:rsidRPr="00E158CE">
        <w:rPr>
          <w:rFonts w:ascii="Times New Roman" w:hAnsi="Times New Roman" w:cs="Times New Roman"/>
          <w:sz w:val="24"/>
          <w:szCs w:val="24"/>
          <w:lang w:val="id-ID"/>
        </w:rPr>
        <w:t xml:space="preserve">Kecamatan Wonoayu memiliki target pencapaian 60 % sedangkan realisasinya sebesar 100 % dengan tingkat capaian 167 %, dari tingkat capaian 167 % dapat diambil kesimpulan bahwa Kecamatan Wonoayu pada tahun 2016 dapat mencapai target yang sudah direncanakan pada awal tahun 2016. Sedangkan </w:t>
      </w:r>
      <w:r w:rsidRPr="00E158CE">
        <w:rPr>
          <w:rFonts w:ascii="Times New Roman" w:eastAsia="Calibri" w:hAnsi="Times New Roman" w:cs="Times New Roman"/>
          <w:bCs/>
          <w:sz w:val="24"/>
          <w:szCs w:val="24"/>
          <w:lang w:val="id-ID"/>
        </w:rPr>
        <w:t xml:space="preserve">tahun 2015 </w:t>
      </w:r>
      <w:r w:rsidRPr="00E158CE">
        <w:rPr>
          <w:rFonts w:ascii="Times New Roman" w:hAnsi="Times New Roman" w:cs="Times New Roman"/>
          <w:sz w:val="24"/>
          <w:szCs w:val="24"/>
          <w:lang w:val="id-ID"/>
        </w:rPr>
        <w:t>Kecamatan Wonoayu memiliki target pencapaian 100 % sedangkan realisasinya sebesar 99  % dengan tingkat capaian 106 %, dari tingkat capaian 106 % dapat diambil kesimpulan bahwa Kecamatan Wonoayu pada tahun 2015 sudah dapat mencapai target yang sudah direncanakan pada awal tahun 2015.</w:t>
      </w:r>
    </w:p>
    <w:p w:rsidR="00E158CE" w:rsidRPr="00E158CE" w:rsidRDefault="00E158CE" w:rsidP="00E158CE">
      <w:pPr>
        <w:pStyle w:val="ListParagraph"/>
        <w:spacing w:after="0" w:line="360" w:lineRule="auto"/>
        <w:ind w:left="1701"/>
        <w:jc w:val="both"/>
        <w:rPr>
          <w:rFonts w:ascii="Times New Roman" w:hAnsi="Times New Roman" w:cs="Times New Roman"/>
          <w:sz w:val="24"/>
          <w:szCs w:val="24"/>
          <w:lang w:val="id-ID"/>
        </w:rPr>
      </w:pPr>
    </w:p>
    <w:p w:rsidR="00F141D0" w:rsidRPr="00E158CE" w:rsidRDefault="007954EB" w:rsidP="000C4569">
      <w:pPr>
        <w:pStyle w:val="ListParagraph"/>
        <w:numPr>
          <w:ilvl w:val="2"/>
          <w:numId w:val="24"/>
        </w:numPr>
        <w:spacing w:before="40"/>
        <w:ind w:left="1701" w:hanging="425"/>
        <w:jc w:val="both"/>
        <w:rPr>
          <w:rFonts w:ascii="Times New Roman" w:hAnsi="Times New Roman" w:cs="Times New Roman"/>
          <w:sz w:val="24"/>
          <w:szCs w:val="24"/>
        </w:rPr>
      </w:pPr>
      <w:r w:rsidRPr="00E158CE">
        <w:rPr>
          <w:rFonts w:ascii="Times New Roman" w:hAnsi="Times New Roman" w:cs="Times New Roman"/>
          <w:sz w:val="24"/>
          <w:szCs w:val="24"/>
        </w:rPr>
        <w:t xml:space="preserve">Persentase Desa yang sudah melaksanakan Musrenbang Desa </w:t>
      </w:r>
      <w:r w:rsidR="00E158CE" w:rsidRPr="00E158CE">
        <w:rPr>
          <w:rFonts w:ascii="Times New Roman" w:hAnsi="Times New Roman" w:cs="Times New Roman"/>
          <w:sz w:val="24"/>
          <w:szCs w:val="24"/>
        </w:rPr>
        <w:t>sesuai dengan juklis</w:t>
      </w:r>
    </w:p>
    <w:p w:rsidR="00E158CE" w:rsidRPr="00E158CE" w:rsidRDefault="00E158CE" w:rsidP="00E158CE">
      <w:pPr>
        <w:pStyle w:val="ListParagraph"/>
        <w:spacing w:before="40"/>
        <w:ind w:left="1701"/>
        <w:jc w:val="both"/>
        <w:rPr>
          <w:rFonts w:ascii="Times New Roman" w:hAnsi="Times New Roman" w:cs="Times New Roman"/>
          <w:sz w:val="24"/>
          <w:szCs w:val="24"/>
        </w:rPr>
      </w:pPr>
    </w:p>
    <w:p w:rsidR="00E158CE" w:rsidRDefault="00E158CE" w:rsidP="00E158CE">
      <w:pPr>
        <w:pStyle w:val="ListParagraph"/>
        <w:spacing w:after="0" w:line="360" w:lineRule="auto"/>
        <w:ind w:left="1701"/>
        <w:jc w:val="both"/>
        <w:rPr>
          <w:rFonts w:ascii="Times New Roman" w:hAnsi="Times New Roman" w:cs="Times New Roman"/>
          <w:sz w:val="24"/>
          <w:szCs w:val="24"/>
          <w:lang w:val="id-ID"/>
        </w:rPr>
      </w:pPr>
      <w:r w:rsidRPr="00E158CE">
        <w:rPr>
          <w:rFonts w:ascii="Times New Roman" w:eastAsia="Calibri" w:hAnsi="Times New Roman" w:cs="Times New Roman"/>
          <w:bCs/>
          <w:sz w:val="24"/>
          <w:szCs w:val="24"/>
          <w:lang w:val="id-ID"/>
        </w:rPr>
        <w:t xml:space="preserve">Tahun 2016 </w:t>
      </w:r>
      <w:r w:rsidRPr="00E158CE">
        <w:rPr>
          <w:rFonts w:ascii="Times New Roman" w:hAnsi="Times New Roman" w:cs="Times New Roman"/>
          <w:sz w:val="24"/>
          <w:szCs w:val="24"/>
          <w:lang w:val="id-ID"/>
        </w:rPr>
        <w:t xml:space="preserve">Kecamatan Wonoayu memiliki target pencapaian 60 % sedangkan realisasinya sebesar 100 % dengan tingkat capaian 167 %, dari tingkat capaian 167 % dapat diambil kesimpulan bahwa Kecamatan Wonoayu pada tahun 2016 dapat mencapai target yang sudah direncanakan pada awal tahun 2016. Sedangkan </w:t>
      </w:r>
      <w:r w:rsidRPr="00E158CE">
        <w:rPr>
          <w:rFonts w:ascii="Times New Roman" w:eastAsia="Calibri" w:hAnsi="Times New Roman" w:cs="Times New Roman"/>
          <w:bCs/>
          <w:sz w:val="24"/>
          <w:szCs w:val="24"/>
          <w:lang w:val="id-ID"/>
        </w:rPr>
        <w:t xml:space="preserve">tahun 2015 </w:t>
      </w:r>
      <w:r w:rsidRPr="00E158CE">
        <w:rPr>
          <w:rFonts w:ascii="Times New Roman" w:hAnsi="Times New Roman" w:cs="Times New Roman"/>
          <w:sz w:val="24"/>
          <w:szCs w:val="24"/>
          <w:lang w:val="id-ID"/>
        </w:rPr>
        <w:t>Kecamatan Wonoayu memiliki target pencapaian 100 % sedangkan realisasinya sebesar 99  % dengan tingkat capaian 106 %, dari tingkat capaian 106 % dapat diambil kesimpulan bahwa Kecamatan Wonoayu pada tahun 2015 sudah dapat mencapai target yang sudah direncanakan pada awal tahun 2015.</w:t>
      </w:r>
    </w:p>
    <w:p w:rsidR="009B32CD" w:rsidRDefault="009B32CD" w:rsidP="00E158CE">
      <w:pPr>
        <w:pStyle w:val="ListParagraph"/>
        <w:spacing w:after="0" w:line="360" w:lineRule="auto"/>
        <w:ind w:left="1701"/>
        <w:jc w:val="both"/>
        <w:rPr>
          <w:rFonts w:ascii="Times New Roman" w:hAnsi="Times New Roman" w:cs="Times New Roman"/>
          <w:sz w:val="24"/>
          <w:szCs w:val="24"/>
          <w:lang w:val="id-ID"/>
        </w:rPr>
      </w:pPr>
    </w:p>
    <w:p w:rsidR="009B32CD" w:rsidRDefault="009B32CD" w:rsidP="00E158CE">
      <w:pPr>
        <w:pStyle w:val="ListParagraph"/>
        <w:spacing w:after="0" w:line="360" w:lineRule="auto"/>
        <w:ind w:left="1701"/>
        <w:jc w:val="both"/>
        <w:rPr>
          <w:rFonts w:ascii="Times New Roman" w:hAnsi="Times New Roman" w:cs="Times New Roman"/>
          <w:sz w:val="24"/>
          <w:szCs w:val="24"/>
          <w:lang w:val="id-ID"/>
        </w:rPr>
      </w:pPr>
    </w:p>
    <w:p w:rsidR="009B32CD" w:rsidRDefault="009B32CD" w:rsidP="00E158CE">
      <w:pPr>
        <w:pStyle w:val="ListParagraph"/>
        <w:spacing w:after="0" w:line="360" w:lineRule="auto"/>
        <w:ind w:left="1701"/>
        <w:jc w:val="both"/>
        <w:rPr>
          <w:rFonts w:ascii="Times New Roman" w:hAnsi="Times New Roman" w:cs="Times New Roman"/>
          <w:sz w:val="24"/>
          <w:szCs w:val="24"/>
          <w:lang w:val="id-ID"/>
        </w:rPr>
      </w:pPr>
    </w:p>
    <w:p w:rsidR="009B32CD" w:rsidRDefault="009B32CD" w:rsidP="00E158CE">
      <w:pPr>
        <w:pStyle w:val="ListParagraph"/>
        <w:spacing w:after="0" w:line="360" w:lineRule="auto"/>
        <w:ind w:left="1701"/>
        <w:jc w:val="both"/>
        <w:rPr>
          <w:rFonts w:ascii="Times New Roman" w:hAnsi="Times New Roman" w:cs="Times New Roman"/>
          <w:sz w:val="24"/>
          <w:szCs w:val="24"/>
          <w:lang w:val="id-ID"/>
        </w:rPr>
      </w:pPr>
    </w:p>
    <w:p w:rsidR="009B32CD" w:rsidRDefault="009B32CD" w:rsidP="00E158CE">
      <w:pPr>
        <w:pStyle w:val="ListParagraph"/>
        <w:spacing w:after="0" w:line="360" w:lineRule="auto"/>
        <w:ind w:left="1701"/>
        <w:jc w:val="both"/>
        <w:rPr>
          <w:rFonts w:ascii="Times New Roman" w:hAnsi="Times New Roman" w:cs="Times New Roman"/>
          <w:sz w:val="24"/>
          <w:szCs w:val="24"/>
          <w:lang w:val="id-ID"/>
        </w:rPr>
      </w:pPr>
    </w:p>
    <w:p w:rsidR="009B32CD" w:rsidRDefault="009B32CD" w:rsidP="00E158CE">
      <w:pPr>
        <w:pStyle w:val="ListParagraph"/>
        <w:spacing w:after="0" w:line="360" w:lineRule="auto"/>
        <w:ind w:left="1701"/>
        <w:jc w:val="both"/>
        <w:rPr>
          <w:rFonts w:ascii="Times New Roman" w:hAnsi="Times New Roman" w:cs="Times New Roman"/>
          <w:sz w:val="24"/>
          <w:szCs w:val="24"/>
          <w:lang w:val="id-ID"/>
        </w:rPr>
      </w:pPr>
    </w:p>
    <w:p w:rsidR="009B32CD" w:rsidRPr="009B32CD" w:rsidRDefault="009B32CD" w:rsidP="00E158CE">
      <w:pPr>
        <w:pStyle w:val="ListParagraph"/>
        <w:spacing w:after="0" w:line="360" w:lineRule="auto"/>
        <w:ind w:left="1701"/>
        <w:jc w:val="both"/>
        <w:rPr>
          <w:rFonts w:ascii="Times New Roman" w:hAnsi="Times New Roman" w:cs="Times New Roman"/>
          <w:b/>
          <w:sz w:val="24"/>
          <w:szCs w:val="24"/>
          <w:lang w:val="id-ID"/>
        </w:rPr>
      </w:pPr>
    </w:p>
    <w:p w:rsidR="00E158CE" w:rsidRPr="009B32CD" w:rsidRDefault="009B32CD" w:rsidP="009B32CD">
      <w:pPr>
        <w:pStyle w:val="ListParagraph"/>
        <w:numPr>
          <w:ilvl w:val="0"/>
          <w:numId w:val="15"/>
        </w:numPr>
        <w:spacing w:after="0" w:line="240" w:lineRule="auto"/>
        <w:jc w:val="both"/>
        <w:rPr>
          <w:rFonts w:ascii="Times New Roman" w:hAnsi="Times New Roman" w:cs="Times New Roman"/>
          <w:b/>
          <w:sz w:val="24"/>
          <w:szCs w:val="24"/>
          <w:lang w:val="id-ID"/>
        </w:rPr>
      </w:pPr>
      <w:r w:rsidRPr="009B32CD">
        <w:rPr>
          <w:rFonts w:ascii="Times New Roman" w:hAnsi="Times New Roman" w:cs="Times New Roman"/>
          <w:b/>
          <w:sz w:val="24"/>
          <w:szCs w:val="24"/>
        </w:rPr>
        <w:lastRenderedPageBreak/>
        <w:t>Pengukuran</w:t>
      </w:r>
      <w:r w:rsidRPr="009B32CD">
        <w:rPr>
          <w:rFonts w:ascii="Times New Roman" w:hAnsi="Times New Roman" w:cs="Times New Roman"/>
          <w:b/>
          <w:sz w:val="24"/>
          <w:szCs w:val="24"/>
          <w:lang w:val="id-ID"/>
        </w:rPr>
        <w:t xml:space="preserve"> </w:t>
      </w:r>
      <w:r w:rsidRPr="009B32CD">
        <w:rPr>
          <w:rFonts w:ascii="Times New Roman" w:hAnsi="Times New Roman" w:cs="Times New Roman"/>
          <w:b/>
          <w:sz w:val="24"/>
          <w:szCs w:val="24"/>
        </w:rPr>
        <w:t>Capaian</w:t>
      </w:r>
      <w:r w:rsidRPr="009B32CD">
        <w:rPr>
          <w:rFonts w:ascii="Times New Roman" w:hAnsi="Times New Roman" w:cs="Times New Roman"/>
          <w:b/>
          <w:sz w:val="24"/>
          <w:szCs w:val="24"/>
          <w:lang w:val="id-ID"/>
        </w:rPr>
        <w:t xml:space="preserve"> </w:t>
      </w:r>
      <w:r w:rsidRPr="009B32CD">
        <w:rPr>
          <w:rFonts w:ascii="Times New Roman" w:hAnsi="Times New Roman" w:cs="Times New Roman"/>
          <w:b/>
          <w:sz w:val="24"/>
          <w:szCs w:val="24"/>
        </w:rPr>
        <w:t>Kinerja</w:t>
      </w:r>
      <w:r w:rsidRPr="009B32CD">
        <w:rPr>
          <w:rFonts w:ascii="Times New Roman" w:hAnsi="Times New Roman" w:cs="Times New Roman"/>
          <w:b/>
          <w:sz w:val="24"/>
          <w:szCs w:val="24"/>
          <w:lang w:val="id-ID"/>
        </w:rPr>
        <w:t xml:space="preserve"> </w:t>
      </w:r>
      <w:r>
        <w:rPr>
          <w:rFonts w:ascii="Times New Roman" w:hAnsi="Times New Roman" w:cs="Times New Roman"/>
          <w:b/>
          <w:sz w:val="24"/>
          <w:szCs w:val="24"/>
          <w:lang w:val="id-ID"/>
        </w:rPr>
        <w:t>Program dan Kegiatan</w:t>
      </w:r>
    </w:p>
    <w:p w:rsidR="00E158CE" w:rsidRPr="009B32CD" w:rsidRDefault="00E158CE" w:rsidP="005F449F">
      <w:pPr>
        <w:spacing w:after="0" w:line="240" w:lineRule="auto"/>
        <w:ind w:left="567"/>
        <w:jc w:val="both"/>
        <w:rPr>
          <w:rFonts w:ascii="Times New Roman" w:hAnsi="Times New Roman" w:cs="Times New Roman"/>
          <w:b/>
          <w:sz w:val="24"/>
          <w:szCs w:val="24"/>
          <w:lang w:val="id-ID"/>
        </w:rPr>
      </w:pPr>
    </w:p>
    <w:p w:rsidR="009B32CD" w:rsidRDefault="009B32CD" w:rsidP="005B7870">
      <w:pPr>
        <w:pStyle w:val="ListParagraph"/>
        <w:spacing w:after="0" w:line="360" w:lineRule="auto"/>
        <w:ind w:left="927" w:firstLine="916"/>
        <w:jc w:val="both"/>
        <w:rPr>
          <w:rFonts w:ascii="Times New Roman" w:hAnsi="Times New Roman" w:cs="Times New Roman"/>
          <w:sz w:val="24"/>
          <w:szCs w:val="24"/>
          <w:lang w:val="id-ID"/>
        </w:rPr>
      </w:pPr>
      <w:r w:rsidRPr="00167214">
        <w:rPr>
          <w:rFonts w:ascii="Times New Roman" w:hAnsi="Times New Roman" w:cs="Times New Roman"/>
          <w:sz w:val="24"/>
          <w:szCs w:val="24"/>
        </w:rPr>
        <w:t>Pengukuran</w:t>
      </w:r>
      <w:r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capaian</w:t>
      </w:r>
      <w:r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kinerja</w:t>
      </w:r>
      <w:r w:rsidRPr="00167214">
        <w:rPr>
          <w:rFonts w:ascii="Times New Roman" w:hAnsi="Times New Roman" w:cs="Times New Roman"/>
          <w:sz w:val="24"/>
          <w:szCs w:val="24"/>
          <w:lang w:val="id-ID"/>
        </w:rPr>
        <w:t xml:space="preserve"> </w:t>
      </w:r>
      <w:r>
        <w:rPr>
          <w:rFonts w:ascii="Times New Roman" w:hAnsi="Times New Roman" w:cs="Times New Roman"/>
          <w:sz w:val="24"/>
          <w:szCs w:val="24"/>
          <w:lang w:val="id-ID"/>
        </w:rPr>
        <w:t>Program dan Kegiatan</w:t>
      </w:r>
      <w:r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tahun 20</w:t>
      </w:r>
      <w:r w:rsidRPr="00167214">
        <w:rPr>
          <w:rFonts w:ascii="Times New Roman" w:hAnsi="Times New Roman" w:cs="Times New Roman"/>
          <w:sz w:val="24"/>
          <w:szCs w:val="24"/>
          <w:lang w:val="id-ID"/>
        </w:rPr>
        <w:t>1</w:t>
      </w:r>
      <w:r>
        <w:rPr>
          <w:rFonts w:ascii="Times New Roman" w:hAnsi="Times New Roman" w:cs="Times New Roman"/>
          <w:sz w:val="24"/>
          <w:szCs w:val="24"/>
          <w:lang w:val="id-ID"/>
        </w:rPr>
        <w:t>6</w:t>
      </w:r>
      <w:r w:rsidRPr="00167214">
        <w:rPr>
          <w:rFonts w:ascii="Times New Roman" w:hAnsi="Times New Roman" w:cs="Times New Roman"/>
          <w:sz w:val="24"/>
          <w:szCs w:val="24"/>
        </w:rPr>
        <w:t xml:space="preserve"> dilakukan</w:t>
      </w:r>
      <w:r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dengan</w:t>
      </w:r>
      <w:r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cara</w:t>
      </w:r>
      <w:r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membandingkan</w:t>
      </w:r>
      <w:r w:rsidRPr="00167214">
        <w:rPr>
          <w:rFonts w:ascii="Times New Roman" w:hAnsi="Times New Roman" w:cs="Times New Roman"/>
          <w:sz w:val="24"/>
          <w:szCs w:val="24"/>
          <w:lang w:val="id-ID"/>
        </w:rPr>
        <w:t xml:space="preserve"> </w:t>
      </w:r>
      <w:r>
        <w:rPr>
          <w:rFonts w:ascii="Times New Roman" w:hAnsi="Times New Roman" w:cs="Times New Roman"/>
          <w:sz w:val="24"/>
          <w:szCs w:val="24"/>
        </w:rPr>
        <w:t xml:space="preserve">antara target </w:t>
      </w:r>
      <w:r>
        <w:rPr>
          <w:rFonts w:ascii="Times New Roman" w:hAnsi="Times New Roman" w:cs="Times New Roman"/>
          <w:sz w:val="24"/>
          <w:szCs w:val="24"/>
          <w:lang w:val="id-ID"/>
        </w:rPr>
        <w:t>realisasi indikator kinerja Program dan Kegiatan</w:t>
      </w:r>
      <w:r w:rsidRPr="00167214">
        <w:rPr>
          <w:rFonts w:ascii="Times New Roman" w:hAnsi="Times New Roman" w:cs="Times New Roman"/>
          <w:sz w:val="24"/>
          <w:szCs w:val="24"/>
        </w:rPr>
        <w:t xml:space="preserve"> </w:t>
      </w:r>
      <w:r>
        <w:rPr>
          <w:rFonts w:ascii="Times New Roman" w:hAnsi="Times New Roman" w:cs="Times New Roman"/>
          <w:sz w:val="24"/>
          <w:szCs w:val="24"/>
          <w:lang w:val="id-ID"/>
        </w:rPr>
        <w:t xml:space="preserve">Tahun 2016 </w:t>
      </w:r>
      <w:r w:rsidRPr="00167214">
        <w:rPr>
          <w:rFonts w:ascii="Times New Roman" w:hAnsi="Times New Roman" w:cs="Times New Roman"/>
          <w:sz w:val="24"/>
          <w:szCs w:val="24"/>
        </w:rPr>
        <w:t>dengan</w:t>
      </w:r>
      <w:r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realisasi</w:t>
      </w:r>
      <w:r>
        <w:rPr>
          <w:rFonts w:ascii="Times New Roman" w:hAnsi="Times New Roman" w:cs="Times New Roman"/>
          <w:sz w:val="24"/>
          <w:szCs w:val="24"/>
          <w:lang w:val="id-ID"/>
        </w:rPr>
        <w:t xml:space="preserve"> indikator kinerja Program dan Kegiatan</w:t>
      </w:r>
      <w:r w:rsidRPr="00167214">
        <w:rPr>
          <w:rFonts w:ascii="Times New Roman" w:hAnsi="Times New Roman" w:cs="Times New Roman"/>
          <w:sz w:val="24"/>
          <w:szCs w:val="24"/>
        </w:rPr>
        <w:t xml:space="preserve"> </w:t>
      </w:r>
      <w:r>
        <w:rPr>
          <w:rFonts w:ascii="Times New Roman" w:hAnsi="Times New Roman" w:cs="Times New Roman"/>
          <w:sz w:val="24"/>
          <w:szCs w:val="24"/>
          <w:lang w:val="id-ID"/>
        </w:rPr>
        <w:t>Tahun 2016</w:t>
      </w:r>
      <w:r w:rsidRPr="00167214">
        <w:rPr>
          <w:rFonts w:ascii="Times New Roman" w:hAnsi="Times New Roman" w:cs="Times New Roman"/>
          <w:sz w:val="24"/>
          <w:szCs w:val="24"/>
        </w:rPr>
        <w:t xml:space="preserve">, </w:t>
      </w:r>
      <w:r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dan</w:t>
      </w:r>
      <w:r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selanjutnya</w:t>
      </w:r>
      <w:r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juga</w:t>
      </w:r>
      <w:r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membandingkan</w:t>
      </w:r>
      <w:r w:rsidRPr="00167214">
        <w:rPr>
          <w:rFonts w:ascii="Times New Roman" w:hAnsi="Times New Roman" w:cs="Times New Roman"/>
          <w:sz w:val="24"/>
          <w:szCs w:val="24"/>
          <w:lang w:val="id-ID"/>
        </w:rPr>
        <w:t xml:space="preserve"> </w:t>
      </w:r>
      <w:r>
        <w:rPr>
          <w:rFonts w:ascii="Times New Roman" w:hAnsi="Times New Roman" w:cs="Times New Roman"/>
          <w:sz w:val="24"/>
          <w:szCs w:val="24"/>
        </w:rPr>
        <w:t xml:space="preserve">antara target </w:t>
      </w:r>
      <w:r>
        <w:rPr>
          <w:rFonts w:ascii="Times New Roman" w:hAnsi="Times New Roman" w:cs="Times New Roman"/>
          <w:sz w:val="24"/>
          <w:szCs w:val="24"/>
          <w:lang w:val="id-ID"/>
        </w:rPr>
        <w:t>realisasi indikator kinerja Program dan Kegiatan</w:t>
      </w:r>
      <w:r w:rsidRPr="00167214">
        <w:rPr>
          <w:rFonts w:ascii="Times New Roman" w:hAnsi="Times New Roman" w:cs="Times New Roman"/>
          <w:sz w:val="24"/>
          <w:szCs w:val="24"/>
        </w:rPr>
        <w:t xml:space="preserve"> </w:t>
      </w:r>
      <w:r>
        <w:rPr>
          <w:rFonts w:ascii="Times New Roman" w:hAnsi="Times New Roman" w:cs="Times New Roman"/>
          <w:sz w:val="24"/>
          <w:szCs w:val="24"/>
          <w:lang w:val="id-ID"/>
        </w:rPr>
        <w:t xml:space="preserve">Tahun 2015 </w:t>
      </w:r>
      <w:r w:rsidRPr="00167214">
        <w:rPr>
          <w:rFonts w:ascii="Times New Roman" w:hAnsi="Times New Roman" w:cs="Times New Roman"/>
          <w:sz w:val="24"/>
          <w:szCs w:val="24"/>
        </w:rPr>
        <w:t>dengan</w:t>
      </w:r>
      <w:r w:rsidRPr="00167214">
        <w:rPr>
          <w:rFonts w:ascii="Times New Roman" w:hAnsi="Times New Roman" w:cs="Times New Roman"/>
          <w:sz w:val="24"/>
          <w:szCs w:val="24"/>
          <w:lang w:val="id-ID"/>
        </w:rPr>
        <w:t xml:space="preserve"> </w:t>
      </w:r>
      <w:r w:rsidRPr="00167214">
        <w:rPr>
          <w:rFonts w:ascii="Times New Roman" w:hAnsi="Times New Roman" w:cs="Times New Roman"/>
          <w:sz w:val="24"/>
          <w:szCs w:val="24"/>
        </w:rPr>
        <w:t>realisasi</w:t>
      </w:r>
      <w:r>
        <w:rPr>
          <w:rFonts w:ascii="Times New Roman" w:hAnsi="Times New Roman" w:cs="Times New Roman"/>
          <w:sz w:val="24"/>
          <w:szCs w:val="24"/>
          <w:lang w:val="id-ID"/>
        </w:rPr>
        <w:t xml:space="preserve"> indikator kinerja Program dan Kegiatan</w:t>
      </w:r>
      <w:r w:rsidRPr="00167214">
        <w:rPr>
          <w:rFonts w:ascii="Times New Roman" w:hAnsi="Times New Roman" w:cs="Times New Roman"/>
          <w:sz w:val="24"/>
          <w:szCs w:val="24"/>
        </w:rPr>
        <w:t xml:space="preserve"> </w:t>
      </w:r>
      <w:r>
        <w:rPr>
          <w:rFonts w:ascii="Times New Roman" w:hAnsi="Times New Roman" w:cs="Times New Roman"/>
          <w:sz w:val="24"/>
          <w:szCs w:val="24"/>
          <w:lang w:val="id-ID"/>
        </w:rPr>
        <w:t>Tahun 2015</w:t>
      </w:r>
      <w:r w:rsidRPr="00167214">
        <w:rPr>
          <w:rFonts w:ascii="Times New Roman" w:hAnsi="Times New Roman" w:cs="Times New Roman"/>
          <w:sz w:val="24"/>
          <w:szCs w:val="24"/>
        </w:rPr>
        <w:t>.</w:t>
      </w:r>
      <w:r>
        <w:rPr>
          <w:rFonts w:ascii="Times New Roman" w:hAnsi="Times New Roman" w:cs="Times New Roman"/>
          <w:sz w:val="24"/>
          <w:szCs w:val="24"/>
          <w:lang w:val="id-ID"/>
        </w:rPr>
        <w:t xml:space="preserve"> </w:t>
      </w:r>
      <w:r w:rsidRPr="004E2CF6">
        <w:rPr>
          <w:rFonts w:ascii="Times New Roman" w:hAnsi="Times New Roman" w:cs="Times New Roman"/>
          <w:sz w:val="24"/>
          <w:szCs w:val="24"/>
          <w:lang w:val="id-ID"/>
        </w:rPr>
        <w:t xml:space="preserve">Realisasi Capaian Kinerja </w:t>
      </w:r>
      <w:r>
        <w:rPr>
          <w:rFonts w:ascii="Times New Roman" w:hAnsi="Times New Roman" w:cs="Times New Roman"/>
          <w:sz w:val="24"/>
          <w:szCs w:val="24"/>
          <w:lang w:val="id-ID"/>
        </w:rPr>
        <w:t>Program dan Kegiatan</w:t>
      </w:r>
      <w:r w:rsidRPr="004E2CF6">
        <w:rPr>
          <w:rFonts w:ascii="Times New Roman" w:hAnsi="Times New Roman" w:cs="Times New Roman"/>
          <w:sz w:val="24"/>
          <w:szCs w:val="24"/>
          <w:lang w:val="id-ID"/>
        </w:rPr>
        <w:t xml:space="preserve"> Kecamatan Wonoayu  Tahun 2016 dapat dilihat pada tabel 3.</w:t>
      </w:r>
      <w:r>
        <w:rPr>
          <w:rFonts w:ascii="Times New Roman" w:hAnsi="Times New Roman" w:cs="Times New Roman"/>
          <w:sz w:val="24"/>
          <w:szCs w:val="24"/>
          <w:lang w:val="id-ID"/>
        </w:rPr>
        <w:t>4</w:t>
      </w:r>
      <w:r w:rsidRPr="004E2CF6">
        <w:rPr>
          <w:rFonts w:ascii="Times New Roman" w:hAnsi="Times New Roman" w:cs="Times New Roman"/>
          <w:sz w:val="24"/>
          <w:szCs w:val="24"/>
        </w:rPr>
        <w:t>.</w:t>
      </w:r>
      <w:r w:rsidRPr="004E2CF6">
        <w:rPr>
          <w:rFonts w:ascii="Times New Roman" w:hAnsi="Times New Roman" w:cs="Times New Roman"/>
          <w:sz w:val="24"/>
          <w:szCs w:val="24"/>
          <w:lang w:val="id-ID"/>
        </w:rPr>
        <w:t xml:space="preserve"> dibawah ini.</w:t>
      </w:r>
    </w:p>
    <w:p w:rsidR="009B32CD" w:rsidRPr="009B32CD" w:rsidRDefault="009B32CD" w:rsidP="009B32CD">
      <w:pPr>
        <w:pStyle w:val="ListParagraph"/>
        <w:spacing w:after="0" w:line="240" w:lineRule="auto"/>
        <w:ind w:left="927" w:firstLine="513"/>
        <w:jc w:val="center"/>
        <w:rPr>
          <w:rFonts w:ascii="Times New Roman" w:hAnsi="Times New Roman" w:cs="Times New Roman"/>
          <w:b/>
          <w:sz w:val="24"/>
          <w:szCs w:val="24"/>
          <w:lang w:val="id-ID"/>
        </w:rPr>
      </w:pPr>
      <w:r w:rsidRPr="009B32CD">
        <w:rPr>
          <w:rFonts w:ascii="Times New Roman" w:hAnsi="Times New Roman" w:cs="Times New Roman"/>
          <w:b/>
          <w:sz w:val="24"/>
          <w:szCs w:val="24"/>
          <w:lang w:val="id-ID"/>
        </w:rPr>
        <w:t>Tabel 3.4.</w:t>
      </w:r>
    </w:p>
    <w:p w:rsidR="009B32CD" w:rsidRPr="009B32CD" w:rsidRDefault="009B32CD" w:rsidP="009B32CD">
      <w:pPr>
        <w:pStyle w:val="ListParagraph"/>
        <w:spacing w:after="0" w:line="240" w:lineRule="auto"/>
        <w:ind w:left="927" w:firstLine="513"/>
        <w:jc w:val="center"/>
        <w:rPr>
          <w:rFonts w:ascii="Times New Roman" w:hAnsi="Times New Roman" w:cs="Times New Roman"/>
          <w:b/>
          <w:sz w:val="24"/>
          <w:szCs w:val="24"/>
          <w:lang w:val="id-ID"/>
        </w:rPr>
      </w:pPr>
      <w:r w:rsidRPr="009B32CD">
        <w:rPr>
          <w:rFonts w:ascii="Times New Roman" w:hAnsi="Times New Roman" w:cs="Times New Roman"/>
          <w:b/>
          <w:sz w:val="24"/>
          <w:szCs w:val="24"/>
          <w:lang w:val="id-ID"/>
        </w:rPr>
        <w:t>Pengukuran Kinerja Program dan Kegiatan</w:t>
      </w:r>
    </w:p>
    <w:p w:rsidR="009B32CD" w:rsidRDefault="009B32CD" w:rsidP="009B32CD">
      <w:pPr>
        <w:pStyle w:val="ListParagraph"/>
        <w:spacing w:after="0" w:line="240" w:lineRule="auto"/>
        <w:ind w:left="927" w:firstLine="513"/>
        <w:jc w:val="center"/>
        <w:rPr>
          <w:rFonts w:ascii="Times New Roman" w:hAnsi="Times New Roman" w:cs="Times New Roman"/>
          <w:b/>
          <w:sz w:val="24"/>
          <w:szCs w:val="24"/>
          <w:lang w:val="id-ID"/>
        </w:rPr>
      </w:pPr>
      <w:r w:rsidRPr="009B32CD">
        <w:rPr>
          <w:rFonts w:ascii="Times New Roman" w:hAnsi="Times New Roman" w:cs="Times New Roman"/>
          <w:b/>
          <w:sz w:val="24"/>
          <w:szCs w:val="24"/>
          <w:lang w:val="id-ID"/>
        </w:rPr>
        <w:t>Tahun 2016</w:t>
      </w:r>
    </w:p>
    <w:tbl>
      <w:tblPr>
        <w:tblStyle w:val="TableGrid"/>
        <w:tblW w:w="8395" w:type="dxa"/>
        <w:tblInd w:w="927" w:type="dxa"/>
        <w:tblLayout w:type="fixed"/>
        <w:tblLook w:val="04A0"/>
      </w:tblPr>
      <w:tblGrid>
        <w:gridCol w:w="741"/>
        <w:gridCol w:w="1984"/>
        <w:gridCol w:w="2410"/>
        <w:gridCol w:w="1130"/>
        <w:gridCol w:w="1138"/>
        <w:gridCol w:w="992"/>
      </w:tblGrid>
      <w:tr w:rsidR="00BA70B5" w:rsidRPr="00404803" w:rsidTr="00F73062">
        <w:tc>
          <w:tcPr>
            <w:tcW w:w="741" w:type="dxa"/>
            <w:shd w:val="clear" w:color="auto" w:fill="92CDDC" w:themeFill="accent5" w:themeFillTint="99"/>
            <w:vAlign w:val="center"/>
          </w:tcPr>
          <w:p w:rsidR="00666C66" w:rsidRPr="00F150BE" w:rsidRDefault="00666C66" w:rsidP="00F150BE">
            <w:pPr>
              <w:pStyle w:val="ListParagraph"/>
              <w:ind w:left="0"/>
              <w:jc w:val="center"/>
              <w:rPr>
                <w:rFonts w:ascii="Times New Roman" w:hAnsi="Times New Roman" w:cs="Times New Roman"/>
                <w:b/>
                <w:sz w:val="20"/>
                <w:szCs w:val="20"/>
              </w:rPr>
            </w:pPr>
            <w:r w:rsidRPr="00F150BE">
              <w:rPr>
                <w:rFonts w:ascii="Times New Roman" w:hAnsi="Times New Roman" w:cs="Times New Roman"/>
                <w:b/>
                <w:sz w:val="20"/>
                <w:szCs w:val="20"/>
              </w:rPr>
              <w:t>No.</w:t>
            </w:r>
          </w:p>
        </w:tc>
        <w:tc>
          <w:tcPr>
            <w:tcW w:w="1984" w:type="dxa"/>
            <w:shd w:val="clear" w:color="auto" w:fill="92CDDC" w:themeFill="accent5" w:themeFillTint="99"/>
            <w:vAlign w:val="center"/>
          </w:tcPr>
          <w:p w:rsidR="00666C66" w:rsidRPr="00F150BE" w:rsidRDefault="00666C66" w:rsidP="00F150BE">
            <w:pPr>
              <w:pStyle w:val="ListParagraph"/>
              <w:ind w:left="0"/>
              <w:jc w:val="center"/>
              <w:rPr>
                <w:rFonts w:ascii="Times New Roman" w:hAnsi="Times New Roman" w:cs="Times New Roman"/>
                <w:b/>
                <w:sz w:val="20"/>
                <w:szCs w:val="20"/>
              </w:rPr>
            </w:pPr>
            <w:r w:rsidRPr="00F150BE">
              <w:rPr>
                <w:rFonts w:ascii="Times New Roman" w:hAnsi="Times New Roman" w:cs="Times New Roman"/>
                <w:b/>
                <w:sz w:val="20"/>
                <w:szCs w:val="20"/>
              </w:rPr>
              <w:t>Program/Kegiatan</w:t>
            </w:r>
          </w:p>
        </w:tc>
        <w:tc>
          <w:tcPr>
            <w:tcW w:w="2410" w:type="dxa"/>
            <w:shd w:val="clear" w:color="auto" w:fill="92CDDC" w:themeFill="accent5" w:themeFillTint="99"/>
            <w:vAlign w:val="center"/>
          </w:tcPr>
          <w:p w:rsidR="00666C66" w:rsidRPr="00F150BE" w:rsidRDefault="00666C66" w:rsidP="00666C66">
            <w:pPr>
              <w:pStyle w:val="ListParagraph"/>
              <w:ind w:left="0"/>
              <w:jc w:val="center"/>
              <w:rPr>
                <w:rFonts w:ascii="Times New Roman" w:hAnsi="Times New Roman" w:cs="Times New Roman"/>
                <w:b/>
                <w:sz w:val="20"/>
                <w:szCs w:val="20"/>
              </w:rPr>
            </w:pPr>
            <w:r w:rsidRPr="00F150BE">
              <w:rPr>
                <w:rFonts w:ascii="Times New Roman" w:hAnsi="Times New Roman" w:cs="Times New Roman"/>
                <w:b/>
                <w:sz w:val="20"/>
                <w:szCs w:val="20"/>
              </w:rPr>
              <w:t>Indikator Kinerja</w:t>
            </w:r>
          </w:p>
          <w:p w:rsidR="00666C66" w:rsidRPr="00F150BE" w:rsidRDefault="00666C66" w:rsidP="00666C66">
            <w:pPr>
              <w:pStyle w:val="ListParagraph"/>
              <w:ind w:left="0"/>
              <w:jc w:val="center"/>
              <w:rPr>
                <w:rFonts w:ascii="Times New Roman" w:hAnsi="Times New Roman" w:cs="Times New Roman"/>
                <w:b/>
                <w:sz w:val="20"/>
                <w:szCs w:val="20"/>
              </w:rPr>
            </w:pPr>
            <w:r w:rsidRPr="00F150BE">
              <w:rPr>
                <w:rFonts w:ascii="Times New Roman" w:hAnsi="Times New Roman" w:cs="Times New Roman"/>
                <w:b/>
                <w:sz w:val="20"/>
                <w:szCs w:val="20"/>
              </w:rPr>
              <w:t>Program (Outcome) / Indikator Kinerja Kegiatan (Output)</w:t>
            </w:r>
          </w:p>
        </w:tc>
        <w:tc>
          <w:tcPr>
            <w:tcW w:w="1130" w:type="dxa"/>
            <w:shd w:val="clear" w:color="auto" w:fill="92CDDC" w:themeFill="accent5" w:themeFillTint="99"/>
            <w:vAlign w:val="center"/>
          </w:tcPr>
          <w:p w:rsidR="00666C66" w:rsidRPr="00F150BE" w:rsidRDefault="00666C66" w:rsidP="00F150BE">
            <w:pPr>
              <w:pStyle w:val="ListParagraph"/>
              <w:ind w:left="0"/>
              <w:jc w:val="center"/>
              <w:rPr>
                <w:rFonts w:ascii="Times New Roman" w:hAnsi="Times New Roman" w:cs="Times New Roman"/>
                <w:b/>
                <w:sz w:val="20"/>
                <w:szCs w:val="20"/>
              </w:rPr>
            </w:pPr>
            <w:r w:rsidRPr="00F150BE">
              <w:rPr>
                <w:rFonts w:ascii="Times New Roman" w:hAnsi="Times New Roman" w:cs="Times New Roman"/>
                <w:b/>
                <w:sz w:val="20"/>
                <w:szCs w:val="20"/>
              </w:rPr>
              <w:t>Target 2016</w:t>
            </w:r>
          </w:p>
        </w:tc>
        <w:tc>
          <w:tcPr>
            <w:tcW w:w="1138" w:type="dxa"/>
            <w:shd w:val="clear" w:color="auto" w:fill="92CDDC" w:themeFill="accent5" w:themeFillTint="99"/>
            <w:vAlign w:val="center"/>
          </w:tcPr>
          <w:p w:rsidR="00666C66" w:rsidRPr="00F150BE" w:rsidRDefault="00666C66" w:rsidP="00F150BE">
            <w:pPr>
              <w:pStyle w:val="ListParagraph"/>
              <w:ind w:left="0"/>
              <w:jc w:val="center"/>
              <w:rPr>
                <w:rFonts w:ascii="Times New Roman" w:hAnsi="Times New Roman" w:cs="Times New Roman"/>
                <w:b/>
                <w:sz w:val="20"/>
                <w:szCs w:val="20"/>
              </w:rPr>
            </w:pPr>
            <w:r w:rsidRPr="00F150BE">
              <w:rPr>
                <w:rFonts w:ascii="Times New Roman" w:hAnsi="Times New Roman" w:cs="Times New Roman"/>
                <w:b/>
                <w:sz w:val="20"/>
                <w:szCs w:val="20"/>
              </w:rPr>
              <w:t>Realisasi 2016</w:t>
            </w:r>
          </w:p>
        </w:tc>
        <w:tc>
          <w:tcPr>
            <w:tcW w:w="992" w:type="dxa"/>
            <w:shd w:val="clear" w:color="auto" w:fill="92CDDC" w:themeFill="accent5" w:themeFillTint="99"/>
            <w:vAlign w:val="center"/>
          </w:tcPr>
          <w:p w:rsidR="00666C66" w:rsidRPr="00F150BE" w:rsidRDefault="00666C66" w:rsidP="00F150BE">
            <w:pPr>
              <w:pStyle w:val="ListParagraph"/>
              <w:ind w:left="0"/>
              <w:jc w:val="center"/>
              <w:rPr>
                <w:rFonts w:ascii="Times New Roman" w:hAnsi="Times New Roman" w:cs="Times New Roman"/>
                <w:b/>
                <w:sz w:val="20"/>
                <w:szCs w:val="20"/>
              </w:rPr>
            </w:pPr>
            <w:r w:rsidRPr="00F150BE">
              <w:rPr>
                <w:rFonts w:ascii="Times New Roman" w:hAnsi="Times New Roman" w:cs="Times New Roman"/>
                <w:b/>
                <w:sz w:val="20"/>
                <w:szCs w:val="20"/>
              </w:rPr>
              <w:t>Capaian 2016 (%)</w:t>
            </w:r>
          </w:p>
        </w:tc>
      </w:tr>
      <w:tr w:rsidR="00BA70B5" w:rsidRPr="00404803" w:rsidTr="00F73062">
        <w:tc>
          <w:tcPr>
            <w:tcW w:w="741" w:type="dxa"/>
            <w:shd w:val="clear" w:color="auto" w:fill="B6DDE8" w:themeFill="accent5" w:themeFillTint="66"/>
          </w:tcPr>
          <w:p w:rsidR="00450289" w:rsidRPr="00F150BE" w:rsidRDefault="00450289" w:rsidP="00BA70B5">
            <w:pPr>
              <w:spacing w:before="120"/>
              <w:rPr>
                <w:rFonts w:ascii="Times New Roman" w:eastAsia="Calibri" w:hAnsi="Times New Roman" w:cs="Times New Roman"/>
                <w:b/>
                <w:sz w:val="20"/>
                <w:szCs w:val="20"/>
              </w:rPr>
            </w:pPr>
            <w:r w:rsidRPr="00F150BE">
              <w:rPr>
                <w:rFonts w:ascii="Times New Roman" w:eastAsia="Calibri" w:hAnsi="Times New Roman" w:cs="Times New Roman"/>
                <w:b/>
                <w:sz w:val="20"/>
                <w:szCs w:val="20"/>
              </w:rPr>
              <w:t>1</w:t>
            </w:r>
          </w:p>
        </w:tc>
        <w:tc>
          <w:tcPr>
            <w:tcW w:w="1984" w:type="dxa"/>
            <w:shd w:val="clear" w:color="auto" w:fill="B6DDE8" w:themeFill="accent5" w:themeFillTint="66"/>
          </w:tcPr>
          <w:p w:rsidR="00450289" w:rsidRPr="00F150BE" w:rsidRDefault="00450289" w:rsidP="00BA70B5">
            <w:pPr>
              <w:spacing w:before="120"/>
              <w:rPr>
                <w:rFonts w:ascii="Times New Roman" w:eastAsia="Calibri" w:hAnsi="Times New Roman" w:cs="Times New Roman"/>
                <w:b/>
                <w:bCs/>
                <w:sz w:val="20"/>
                <w:szCs w:val="20"/>
              </w:rPr>
            </w:pPr>
            <w:r w:rsidRPr="00F150BE">
              <w:rPr>
                <w:rFonts w:ascii="Times New Roman" w:eastAsia="Calibri" w:hAnsi="Times New Roman" w:cs="Times New Roman"/>
                <w:b/>
                <w:bCs/>
                <w:sz w:val="20"/>
                <w:szCs w:val="20"/>
              </w:rPr>
              <w:t>Program Pelayanan Administrasi Perkantoran</w:t>
            </w:r>
          </w:p>
        </w:tc>
        <w:tc>
          <w:tcPr>
            <w:tcW w:w="2410" w:type="dxa"/>
            <w:shd w:val="clear" w:color="auto" w:fill="B6DDE8" w:themeFill="accent5" w:themeFillTint="66"/>
          </w:tcPr>
          <w:p w:rsidR="00450289" w:rsidRPr="00F150BE" w:rsidRDefault="00450289" w:rsidP="00BA70B5">
            <w:pPr>
              <w:spacing w:before="120"/>
              <w:rPr>
                <w:rFonts w:ascii="Times New Roman" w:eastAsia="Calibri" w:hAnsi="Times New Roman" w:cs="Times New Roman"/>
                <w:b/>
                <w:sz w:val="20"/>
                <w:szCs w:val="20"/>
              </w:rPr>
            </w:pPr>
            <w:r w:rsidRPr="00F150BE">
              <w:rPr>
                <w:rFonts w:ascii="Times New Roman" w:eastAsia="Calibri" w:hAnsi="Times New Roman" w:cs="Times New Roman"/>
                <w:b/>
                <w:sz w:val="20"/>
                <w:szCs w:val="20"/>
              </w:rPr>
              <w:t>Tingkat kepuasan aparatur SKPD terhadap pelayanan administrasi perkantoran</w:t>
            </w:r>
          </w:p>
        </w:tc>
        <w:tc>
          <w:tcPr>
            <w:tcW w:w="1130" w:type="dxa"/>
            <w:shd w:val="clear" w:color="auto" w:fill="B6DDE8" w:themeFill="accent5" w:themeFillTint="66"/>
            <w:vAlign w:val="center"/>
          </w:tcPr>
          <w:p w:rsidR="00F150BE" w:rsidRPr="00F150BE" w:rsidRDefault="00F150BE" w:rsidP="00BC1FCC">
            <w:pPr>
              <w:pStyle w:val="ListParagraph"/>
              <w:spacing w:line="360" w:lineRule="auto"/>
              <w:ind w:left="0"/>
              <w:jc w:val="center"/>
              <w:rPr>
                <w:rFonts w:ascii="Times New Roman" w:hAnsi="Times New Roman" w:cs="Times New Roman"/>
                <w:b/>
                <w:sz w:val="20"/>
                <w:szCs w:val="20"/>
              </w:rPr>
            </w:pPr>
          </w:p>
          <w:p w:rsidR="00450289" w:rsidRPr="00F150BE" w:rsidRDefault="00450289" w:rsidP="00BC1FCC">
            <w:pPr>
              <w:pStyle w:val="ListParagraph"/>
              <w:spacing w:line="360" w:lineRule="auto"/>
              <w:ind w:left="0"/>
              <w:jc w:val="center"/>
              <w:rPr>
                <w:rFonts w:ascii="Times New Roman" w:hAnsi="Times New Roman" w:cs="Times New Roman"/>
                <w:b/>
                <w:sz w:val="20"/>
                <w:szCs w:val="20"/>
              </w:rPr>
            </w:pPr>
            <w:r w:rsidRPr="00F150BE">
              <w:rPr>
                <w:rFonts w:ascii="Times New Roman" w:hAnsi="Times New Roman" w:cs="Times New Roman"/>
                <w:b/>
                <w:sz w:val="20"/>
                <w:szCs w:val="20"/>
              </w:rPr>
              <w:t>75</w:t>
            </w:r>
          </w:p>
        </w:tc>
        <w:tc>
          <w:tcPr>
            <w:tcW w:w="1138" w:type="dxa"/>
            <w:shd w:val="clear" w:color="auto" w:fill="B6DDE8" w:themeFill="accent5" w:themeFillTint="66"/>
            <w:vAlign w:val="center"/>
          </w:tcPr>
          <w:p w:rsidR="00F150BE" w:rsidRPr="00F150BE" w:rsidRDefault="00F150BE" w:rsidP="00BC1FCC">
            <w:pPr>
              <w:pStyle w:val="ListParagraph"/>
              <w:spacing w:line="360" w:lineRule="auto"/>
              <w:ind w:left="0"/>
              <w:jc w:val="center"/>
              <w:rPr>
                <w:rFonts w:ascii="Times New Roman" w:hAnsi="Times New Roman" w:cs="Times New Roman"/>
                <w:b/>
                <w:sz w:val="20"/>
                <w:szCs w:val="20"/>
              </w:rPr>
            </w:pPr>
          </w:p>
          <w:p w:rsidR="00450289" w:rsidRPr="00F150BE" w:rsidRDefault="00450289" w:rsidP="00BC1FCC">
            <w:pPr>
              <w:pStyle w:val="ListParagraph"/>
              <w:spacing w:line="360" w:lineRule="auto"/>
              <w:ind w:left="0"/>
              <w:jc w:val="center"/>
              <w:rPr>
                <w:rFonts w:ascii="Times New Roman" w:hAnsi="Times New Roman" w:cs="Times New Roman"/>
                <w:b/>
                <w:sz w:val="20"/>
                <w:szCs w:val="20"/>
              </w:rPr>
            </w:pPr>
            <w:r w:rsidRPr="00F150BE">
              <w:rPr>
                <w:rFonts w:ascii="Times New Roman" w:hAnsi="Times New Roman" w:cs="Times New Roman"/>
                <w:b/>
                <w:sz w:val="20"/>
                <w:szCs w:val="20"/>
              </w:rPr>
              <w:t>77,71</w:t>
            </w:r>
          </w:p>
        </w:tc>
        <w:tc>
          <w:tcPr>
            <w:tcW w:w="992" w:type="dxa"/>
            <w:shd w:val="clear" w:color="auto" w:fill="B6DDE8" w:themeFill="accent5" w:themeFillTint="66"/>
            <w:vAlign w:val="center"/>
          </w:tcPr>
          <w:p w:rsidR="00F150BE" w:rsidRPr="00F150BE" w:rsidRDefault="00F150BE" w:rsidP="00BC1FCC">
            <w:pPr>
              <w:pStyle w:val="ListParagraph"/>
              <w:spacing w:line="360" w:lineRule="auto"/>
              <w:ind w:left="0"/>
              <w:jc w:val="center"/>
              <w:rPr>
                <w:rFonts w:ascii="Times New Roman" w:hAnsi="Times New Roman" w:cs="Times New Roman"/>
                <w:b/>
                <w:sz w:val="20"/>
                <w:szCs w:val="20"/>
              </w:rPr>
            </w:pPr>
          </w:p>
          <w:p w:rsidR="00450289" w:rsidRPr="00F150BE" w:rsidRDefault="00450289" w:rsidP="00BC1FCC">
            <w:pPr>
              <w:pStyle w:val="ListParagraph"/>
              <w:spacing w:line="360" w:lineRule="auto"/>
              <w:ind w:left="0"/>
              <w:jc w:val="center"/>
              <w:rPr>
                <w:rFonts w:ascii="Times New Roman" w:hAnsi="Times New Roman" w:cs="Times New Roman"/>
                <w:b/>
                <w:sz w:val="20"/>
                <w:szCs w:val="20"/>
              </w:rPr>
            </w:pPr>
            <w:r w:rsidRPr="00F150BE">
              <w:rPr>
                <w:rFonts w:ascii="Times New Roman" w:hAnsi="Times New Roman" w:cs="Times New Roman"/>
                <w:b/>
                <w:sz w:val="20"/>
                <w:szCs w:val="20"/>
              </w:rPr>
              <w:t>104 %</w:t>
            </w:r>
          </w:p>
        </w:tc>
      </w:tr>
      <w:tr w:rsidR="00F150BE" w:rsidRPr="00404803" w:rsidTr="00F73062">
        <w:tc>
          <w:tcPr>
            <w:tcW w:w="741" w:type="dxa"/>
            <w:shd w:val="clear" w:color="auto" w:fill="DAEEF3" w:themeFill="accent5" w:themeFillTint="33"/>
          </w:tcPr>
          <w:p w:rsidR="00F150BE" w:rsidRPr="00F150BE" w:rsidRDefault="00F150BE"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1.1</w:t>
            </w:r>
          </w:p>
        </w:tc>
        <w:tc>
          <w:tcPr>
            <w:tcW w:w="1984"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Penyediaan jasa surat menyurat</w:t>
            </w:r>
          </w:p>
        </w:tc>
        <w:tc>
          <w:tcPr>
            <w:tcW w:w="2410"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Jumlah Surat Masuk dan Keluar yang dikelola</w:t>
            </w:r>
          </w:p>
        </w:tc>
        <w:tc>
          <w:tcPr>
            <w:tcW w:w="1130" w:type="dxa"/>
            <w:shd w:val="clear" w:color="auto" w:fill="DAEEF3" w:themeFill="accent5" w:themeFillTint="33"/>
            <w:vAlign w:val="center"/>
          </w:tcPr>
          <w:p w:rsidR="00F150BE" w:rsidRPr="00F150BE" w:rsidRDefault="00F150BE" w:rsidP="00BC1FCC">
            <w:pPr>
              <w:jc w:val="center"/>
              <w:rPr>
                <w:rFonts w:ascii="Times New Roman" w:hAnsi="Times New Roman" w:cs="Times New Roman"/>
                <w:sz w:val="20"/>
                <w:szCs w:val="20"/>
              </w:rPr>
            </w:pPr>
            <w:r w:rsidRPr="00F150BE">
              <w:rPr>
                <w:rFonts w:ascii="Times New Roman" w:hAnsi="Times New Roman" w:cs="Times New Roman"/>
                <w:sz w:val="20"/>
                <w:szCs w:val="20"/>
              </w:rPr>
              <w:t>3.000 Surat</w:t>
            </w:r>
          </w:p>
        </w:tc>
        <w:tc>
          <w:tcPr>
            <w:tcW w:w="1138" w:type="dxa"/>
            <w:shd w:val="clear" w:color="auto" w:fill="DAEEF3" w:themeFill="accent5" w:themeFillTint="33"/>
            <w:vAlign w:val="center"/>
          </w:tcPr>
          <w:p w:rsidR="00F150BE" w:rsidRPr="00F150BE" w:rsidRDefault="00F150BE" w:rsidP="00BC1FCC">
            <w:pPr>
              <w:jc w:val="center"/>
              <w:rPr>
                <w:rFonts w:ascii="Times New Roman" w:hAnsi="Times New Roman" w:cs="Times New Roman"/>
                <w:sz w:val="20"/>
                <w:szCs w:val="20"/>
              </w:rPr>
            </w:pPr>
            <w:r w:rsidRPr="00F150BE">
              <w:rPr>
                <w:rFonts w:ascii="Times New Roman" w:hAnsi="Times New Roman" w:cs="Times New Roman"/>
                <w:sz w:val="20"/>
                <w:szCs w:val="20"/>
              </w:rPr>
              <w:t>3.0</w:t>
            </w:r>
            <w:r>
              <w:rPr>
                <w:rFonts w:ascii="Times New Roman" w:hAnsi="Times New Roman" w:cs="Times New Roman"/>
                <w:sz w:val="20"/>
                <w:szCs w:val="20"/>
              </w:rPr>
              <w:t>47</w:t>
            </w:r>
            <w:r w:rsidRPr="00F150BE">
              <w:rPr>
                <w:rFonts w:ascii="Times New Roman" w:hAnsi="Times New Roman" w:cs="Times New Roman"/>
                <w:sz w:val="20"/>
                <w:szCs w:val="20"/>
              </w:rPr>
              <w:t xml:space="preserve"> Surat</w:t>
            </w:r>
          </w:p>
        </w:tc>
        <w:tc>
          <w:tcPr>
            <w:tcW w:w="992" w:type="dxa"/>
            <w:shd w:val="clear" w:color="auto" w:fill="DAEEF3" w:themeFill="accent5" w:themeFillTint="33"/>
            <w:vAlign w:val="center"/>
          </w:tcPr>
          <w:p w:rsidR="00F150BE" w:rsidRPr="00F150BE" w:rsidRDefault="00F150BE" w:rsidP="00BC1FCC">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10</w:t>
            </w:r>
            <w:r w:rsidR="00BC1FCC">
              <w:rPr>
                <w:rFonts w:ascii="Times New Roman" w:hAnsi="Times New Roman" w:cs="Times New Roman"/>
                <w:sz w:val="20"/>
                <w:szCs w:val="20"/>
              </w:rPr>
              <w:t>2</w:t>
            </w:r>
            <w:r>
              <w:rPr>
                <w:rFonts w:ascii="Times New Roman" w:hAnsi="Times New Roman" w:cs="Times New Roman"/>
                <w:sz w:val="20"/>
                <w:szCs w:val="20"/>
              </w:rPr>
              <w:t>%</w:t>
            </w:r>
          </w:p>
        </w:tc>
      </w:tr>
      <w:tr w:rsidR="00F150BE" w:rsidRPr="00404803" w:rsidTr="00F73062">
        <w:tc>
          <w:tcPr>
            <w:tcW w:w="741" w:type="dxa"/>
            <w:shd w:val="clear" w:color="auto" w:fill="DAEEF3" w:themeFill="accent5" w:themeFillTint="33"/>
          </w:tcPr>
          <w:p w:rsidR="00F150BE" w:rsidRPr="00F150BE" w:rsidRDefault="00F150BE"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1.2</w:t>
            </w:r>
          </w:p>
        </w:tc>
        <w:tc>
          <w:tcPr>
            <w:tcW w:w="1984"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Penyediaan jasa komunikasi, sumber daya air dan listrik</w:t>
            </w:r>
          </w:p>
        </w:tc>
        <w:tc>
          <w:tcPr>
            <w:tcW w:w="2410"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Biaya Rekening Air, Listrik dan Telepon</w:t>
            </w:r>
          </w:p>
        </w:tc>
        <w:tc>
          <w:tcPr>
            <w:tcW w:w="1130" w:type="dxa"/>
            <w:shd w:val="clear" w:color="auto" w:fill="DAEEF3" w:themeFill="accent5" w:themeFillTint="33"/>
            <w:vAlign w:val="center"/>
          </w:tcPr>
          <w:p w:rsidR="00F150BE" w:rsidRPr="00F150BE" w:rsidRDefault="00F150BE"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12 Bulan</w:t>
            </w:r>
          </w:p>
        </w:tc>
        <w:tc>
          <w:tcPr>
            <w:tcW w:w="1138" w:type="dxa"/>
            <w:shd w:val="clear" w:color="auto" w:fill="DAEEF3" w:themeFill="accent5" w:themeFillTint="33"/>
            <w:vAlign w:val="center"/>
          </w:tcPr>
          <w:p w:rsidR="00F150BE" w:rsidRPr="00F150BE" w:rsidRDefault="00F150BE"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12 Bulan</w:t>
            </w:r>
          </w:p>
        </w:tc>
        <w:tc>
          <w:tcPr>
            <w:tcW w:w="992" w:type="dxa"/>
            <w:shd w:val="clear" w:color="auto" w:fill="DAEEF3" w:themeFill="accent5" w:themeFillTint="33"/>
            <w:vAlign w:val="center"/>
          </w:tcPr>
          <w:p w:rsidR="00F150BE" w:rsidRPr="00F150BE" w:rsidRDefault="00F150BE" w:rsidP="00BC1FCC">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F150BE" w:rsidRPr="00404803" w:rsidTr="00F73062">
        <w:trPr>
          <w:trHeight w:val="346"/>
        </w:trPr>
        <w:tc>
          <w:tcPr>
            <w:tcW w:w="741" w:type="dxa"/>
            <w:shd w:val="clear" w:color="auto" w:fill="DAEEF3" w:themeFill="accent5" w:themeFillTint="33"/>
          </w:tcPr>
          <w:p w:rsidR="00F150BE" w:rsidRPr="00F150BE" w:rsidRDefault="00F150BE"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1.3</w:t>
            </w:r>
          </w:p>
        </w:tc>
        <w:tc>
          <w:tcPr>
            <w:tcW w:w="1984"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Penyediaan jasa pemeliharaan dan perizinan kendaraan dinas/operasional</w:t>
            </w:r>
          </w:p>
        </w:tc>
        <w:tc>
          <w:tcPr>
            <w:tcW w:w="2410"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Jumlah Kendaraan roda 4 dan roda 2 yang dipelihara dan SNK Serta Uji Kir yang di urus</w:t>
            </w:r>
          </w:p>
        </w:tc>
        <w:tc>
          <w:tcPr>
            <w:tcW w:w="1130" w:type="dxa"/>
            <w:shd w:val="clear" w:color="auto" w:fill="DAEEF3" w:themeFill="accent5" w:themeFillTint="33"/>
            <w:vAlign w:val="center"/>
          </w:tcPr>
          <w:p w:rsidR="00F150BE" w:rsidRPr="00F150BE" w:rsidRDefault="00F150BE"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4 Unit Roda 4</w:t>
            </w:r>
          </w:p>
        </w:tc>
        <w:tc>
          <w:tcPr>
            <w:tcW w:w="1138" w:type="dxa"/>
            <w:shd w:val="clear" w:color="auto" w:fill="DAEEF3" w:themeFill="accent5" w:themeFillTint="33"/>
            <w:vAlign w:val="center"/>
          </w:tcPr>
          <w:p w:rsidR="00F150BE" w:rsidRPr="00F150BE" w:rsidRDefault="00F150BE"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4 Unit Roda 4</w:t>
            </w:r>
          </w:p>
        </w:tc>
        <w:tc>
          <w:tcPr>
            <w:tcW w:w="992" w:type="dxa"/>
            <w:shd w:val="clear" w:color="auto" w:fill="DAEEF3" w:themeFill="accent5" w:themeFillTint="33"/>
            <w:vAlign w:val="center"/>
          </w:tcPr>
          <w:p w:rsidR="00F150BE"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F150BE" w:rsidRPr="00404803" w:rsidTr="00F73062">
        <w:tc>
          <w:tcPr>
            <w:tcW w:w="741" w:type="dxa"/>
            <w:shd w:val="clear" w:color="auto" w:fill="DAEEF3" w:themeFill="accent5" w:themeFillTint="33"/>
          </w:tcPr>
          <w:p w:rsidR="00F150BE" w:rsidRPr="00F150BE" w:rsidRDefault="00F150BE"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1.4</w:t>
            </w:r>
          </w:p>
        </w:tc>
        <w:tc>
          <w:tcPr>
            <w:tcW w:w="1984"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Penyediaan jasa administrasi keuangan</w:t>
            </w:r>
          </w:p>
        </w:tc>
        <w:tc>
          <w:tcPr>
            <w:tcW w:w="2410"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Jumlah Pejabat Pengelola Administrasi Keuangan</w:t>
            </w:r>
          </w:p>
        </w:tc>
        <w:tc>
          <w:tcPr>
            <w:tcW w:w="1130" w:type="dxa"/>
            <w:shd w:val="clear" w:color="auto" w:fill="DAEEF3" w:themeFill="accent5" w:themeFillTint="33"/>
            <w:vAlign w:val="center"/>
          </w:tcPr>
          <w:p w:rsidR="00F150BE" w:rsidRPr="00F150BE" w:rsidRDefault="00F150BE"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17 Orang</w:t>
            </w:r>
          </w:p>
        </w:tc>
        <w:tc>
          <w:tcPr>
            <w:tcW w:w="1138" w:type="dxa"/>
            <w:shd w:val="clear" w:color="auto" w:fill="DAEEF3" w:themeFill="accent5" w:themeFillTint="33"/>
            <w:vAlign w:val="center"/>
          </w:tcPr>
          <w:p w:rsidR="00F150BE" w:rsidRPr="00F150BE" w:rsidRDefault="00F150BE"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17 Orang</w:t>
            </w:r>
          </w:p>
        </w:tc>
        <w:tc>
          <w:tcPr>
            <w:tcW w:w="992" w:type="dxa"/>
            <w:shd w:val="clear" w:color="auto" w:fill="DAEEF3" w:themeFill="accent5" w:themeFillTint="33"/>
            <w:vAlign w:val="center"/>
          </w:tcPr>
          <w:p w:rsidR="00F150BE"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F150BE" w:rsidRPr="00404803" w:rsidTr="00F73062">
        <w:tc>
          <w:tcPr>
            <w:tcW w:w="741" w:type="dxa"/>
            <w:shd w:val="clear" w:color="auto" w:fill="DAEEF3" w:themeFill="accent5" w:themeFillTint="33"/>
          </w:tcPr>
          <w:p w:rsidR="00F150BE" w:rsidRPr="00F150BE" w:rsidRDefault="00F150BE"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1.5</w:t>
            </w:r>
          </w:p>
          <w:p w:rsidR="00F150BE" w:rsidRPr="00F150BE" w:rsidRDefault="00F150BE" w:rsidP="00BA70B5">
            <w:pPr>
              <w:spacing w:before="120"/>
              <w:rPr>
                <w:rFonts w:ascii="Times New Roman" w:eastAsia="Calibri" w:hAnsi="Times New Roman" w:cs="Times New Roman"/>
                <w:sz w:val="20"/>
                <w:szCs w:val="20"/>
              </w:rPr>
            </w:pPr>
          </w:p>
        </w:tc>
        <w:tc>
          <w:tcPr>
            <w:tcW w:w="1984"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Penyediaan jasa kebersihan kantor</w:t>
            </w:r>
          </w:p>
        </w:tc>
        <w:tc>
          <w:tcPr>
            <w:tcW w:w="2410"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Jumlah Tenaga Kebersihan dan Jumlah alat kebersihan yang disediakan</w:t>
            </w:r>
          </w:p>
        </w:tc>
        <w:tc>
          <w:tcPr>
            <w:tcW w:w="1130" w:type="dxa"/>
            <w:shd w:val="clear" w:color="auto" w:fill="DAEEF3" w:themeFill="accent5" w:themeFillTint="33"/>
            <w:vAlign w:val="center"/>
          </w:tcPr>
          <w:p w:rsidR="00F150BE" w:rsidRPr="00F150BE" w:rsidRDefault="00F150BE" w:rsidP="00BC1FCC">
            <w:pPr>
              <w:jc w:val="center"/>
              <w:rPr>
                <w:rFonts w:ascii="Times New Roman" w:hAnsi="Times New Roman" w:cs="Times New Roman"/>
                <w:sz w:val="20"/>
                <w:szCs w:val="20"/>
              </w:rPr>
            </w:pPr>
            <w:r w:rsidRPr="00F150BE">
              <w:rPr>
                <w:rFonts w:ascii="Times New Roman" w:hAnsi="Times New Roman" w:cs="Times New Roman"/>
                <w:sz w:val="20"/>
                <w:szCs w:val="20"/>
              </w:rPr>
              <w:t>4 Orang dan 172 Buah</w:t>
            </w:r>
          </w:p>
        </w:tc>
        <w:tc>
          <w:tcPr>
            <w:tcW w:w="1138" w:type="dxa"/>
            <w:shd w:val="clear" w:color="auto" w:fill="DAEEF3" w:themeFill="accent5" w:themeFillTint="33"/>
            <w:vAlign w:val="center"/>
          </w:tcPr>
          <w:p w:rsidR="00F150BE" w:rsidRPr="00F150BE" w:rsidRDefault="00F150BE" w:rsidP="00BC1FCC">
            <w:pPr>
              <w:jc w:val="center"/>
              <w:rPr>
                <w:rFonts w:ascii="Times New Roman" w:hAnsi="Times New Roman" w:cs="Times New Roman"/>
                <w:sz w:val="20"/>
                <w:szCs w:val="20"/>
              </w:rPr>
            </w:pPr>
            <w:r w:rsidRPr="00F150BE">
              <w:rPr>
                <w:rFonts w:ascii="Times New Roman" w:hAnsi="Times New Roman" w:cs="Times New Roman"/>
                <w:sz w:val="20"/>
                <w:szCs w:val="20"/>
              </w:rPr>
              <w:t>4 Orang dan 172 Buah</w:t>
            </w:r>
          </w:p>
        </w:tc>
        <w:tc>
          <w:tcPr>
            <w:tcW w:w="992" w:type="dxa"/>
            <w:shd w:val="clear" w:color="auto" w:fill="DAEEF3" w:themeFill="accent5" w:themeFillTint="33"/>
            <w:vAlign w:val="center"/>
          </w:tcPr>
          <w:p w:rsidR="00F150BE"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F150BE" w:rsidRPr="00404803" w:rsidTr="00F73062">
        <w:tc>
          <w:tcPr>
            <w:tcW w:w="741" w:type="dxa"/>
            <w:shd w:val="clear" w:color="auto" w:fill="DAEEF3" w:themeFill="accent5" w:themeFillTint="33"/>
          </w:tcPr>
          <w:p w:rsidR="00F150BE" w:rsidRPr="00F150BE" w:rsidRDefault="00F150BE"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1.6</w:t>
            </w:r>
          </w:p>
        </w:tc>
        <w:tc>
          <w:tcPr>
            <w:tcW w:w="1984"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Penyediaan alat tulis kantor</w:t>
            </w:r>
          </w:p>
        </w:tc>
        <w:tc>
          <w:tcPr>
            <w:tcW w:w="2410"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Jenis dan Jumlah alat tulis kantor (ATK) yang disediakan</w:t>
            </w:r>
          </w:p>
        </w:tc>
        <w:tc>
          <w:tcPr>
            <w:tcW w:w="1130" w:type="dxa"/>
            <w:shd w:val="clear" w:color="auto" w:fill="DAEEF3" w:themeFill="accent5" w:themeFillTint="33"/>
            <w:vAlign w:val="center"/>
          </w:tcPr>
          <w:p w:rsidR="00F150BE" w:rsidRPr="00F150BE" w:rsidRDefault="00F150BE"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37 Jenis dan 497 ATK</w:t>
            </w:r>
          </w:p>
        </w:tc>
        <w:tc>
          <w:tcPr>
            <w:tcW w:w="1138" w:type="dxa"/>
            <w:shd w:val="clear" w:color="auto" w:fill="DAEEF3" w:themeFill="accent5" w:themeFillTint="33"/>
            <w:vAlign w:val="center"/>
          </w:tcPr>
          <w:p w:rsidR="00F150BE" w:rsidRPr="00F150BE" w:rsidRDefault="00F150BE"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37 Jenis dan 497 ATK</w:t>
            </w:r>
          </w:p>
        </w:tc>
        <w:tc>
          <w:tcPr>
            <w:tcW w:w="992" w:type="dxa"/>
            <w:shd w:val="clear" w:color="auto" w:fill="DAEEF3" w:themeFill="accent5" w:themeFillTint="33"/>
            <w:vAlign w:val="center"/>
          </w:tcPr>
          <w:p w:rsidR="00F150BE"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F150BE" w:rsidRPr="00404803" w:rsidTr="00F73062">
        <w:tc>
          <w:tcPr>
            <w:tcW w:w="741" w:type="dxa"/>
            <w:shd w:val="clear" w:color="auto" w:fill="DAEEF3" w:themeFill="accent5" w:themeFillTint="33"/>
          </w:tcPr>
          <w:p w:rsidR="00F150BE" w:rsidRPr="00F150BE" w:rsidRDefault="00F150BE"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1.7</w:t>
            </w:r>
          </w:p>
        </w:tc>
        <w:tc>
          <w:tcPr>
            <w:tcW w:w="1984"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Penyediaan barang cetakan dan penggandaan</w:t>
            </w:r>
          </w:p>
        </w:tc>
        <w:tc>
          <w:tcPr>
            <w:tcW w:w="2410"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Jenis dan Jumlah barang cetak dan penggandaan</w:t>
            </w:r>
          </w:p>
        </w:tc>
        <w:tc>
          <w:tcPr>
            <w:tcW w:w="1130" w:type="dxa"/>
            <w:shd w:val="clear" w:color="auto" w:fill="DAEEF3" w:themeFill="accent5" w:themeFillTint="33"/>
            <w:vAlign w:val="center"/>
          </w:tcPr>
          <w:p w:rsidR="00F150BE" w:rsidRPr="00F150BE" w:rsidRDefault="00F150BE"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6 Jenis dan 24.558 Buah</w:t>
            </w:r>
          </w:p>
        </w:tc>
        <w:tc>
          <w:tcPr>
            <w:tcW w:w="1138" w:type="dxa"/>
            <w:shd w:val="clear" w:color="auto" w:fill="DAEEF3" w:themeFill="accent5" w:themeFillTint="33"/>
            <w:vAlign w:val="center"/>
          </w:tcPr>
          <w:p w:rsidR="00F150BE" w:rsidRPr="00F150BE" w:rsidRDefault="00F150BE"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6 Jenis dan 24.558 Buah</w:t>
            </w:r>
          </w:p>
        </w:tc>
        <w:tc>
          <w:tcPr>
            <w:tcW w:w="992" w:type="dxa"/>
            <w:shd w:val="clear" w:color="auto" w:fill="DAEEF3" w:themeFill="accent5" w:themeFillTint="33"/>
            <w:vAlign w:val="center"/>
          </w:tcPr>
          <w:p w:rsidR="00F150BE"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F150BE" w:rsidRPr="00404803" w:rsidTr="00F73062">
        <w:tc>
          <w:tcPr>
            <w:tcW w:w="741" w:type="dxa"/>
            <w:shd w:val="clear" w:color="auto" w:fill="DAEEF3" w:themeFill="accent5" w:themeFillTint="33"/>
          </w:tcPr>
          <w:p w:rsidR="00F150BE" w:rsidRPr="00F150BE" w:rsidRDefault="00F150BE"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1.8</w:t>
            </w:r>
          </w:p>
        </w:tc>
        <w:tc>
          <w:tcPr>
            <w:tcW w:w="1984"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Penyediaan komponen instalasi listrik/penerangan bangunan kantor</w:t>
            </w:r>
          </w:p>
        </w:tc>
        <w:tc>
          <w:tcPr>
            <w:tcW w:w="2410"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Jumlah Komponen listrik kantor yang disediakan</w:t>
            </w:r>
          </w:p>
        </w:tc>
        <w:tc>
          <w:tcPr>
            <w:tcW w:w="1130" w:type="dxa"/>
            <w:shd w:val="clear" w:color="auto" w:fill="DAEEF3" w:themeFill="accent5" w:themeFillTint="33"/>
            <w:vAlign w:val="center"/>
          </w:tcPr>
          <w:p w:rsidR="00F150BE" w:rsidRPr="00F150BE" w:rsidRDefault="00F150BE"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13 Jenis dan 247 Buah</w:t>
            </w:r>
          </w:p>
        </w:tc>
        <w:tc>
          <w:tcPr>
            <w:tcW w:w="1138" w:type="dxa"/>
            <w:shd w:val="clear" w:color="auto" w:fill="DAEEF3" w:themeFill="accent5" w:themeFillTint="33"/>
            <w:vAlign w:val="center"/>
          </w:tcPr>
          <w:p w:rsidR="00F150BE" w:rsidRPr="00F150BE" w:rsidRDefault="00F150BE"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13 Jenis dan 247 Buah</w:t>
            </w:r>
          </w:p>
        </w:tc>
        <w:tc>
          <w:tcPr>
            <w:tcW w:w="992" w:type="dxa"/>
            <w:shd w:val="clear" w:color="auto" w:fill="DAEEF3" w:themeFill="accent5" w:themeFillTint="33"/>
            <w:vAlign w:val="center"/>
          </w:tcPr>
          <w:p w:rsidR="00F150BE"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F150BE" w:rsidRPr="00404803" w:rsidTr="00F73062">
        <w:tc>
          <w:tcPr>
            <w:tcW w:w="741" w:type="dxa"/>
            <w:shd w:val="clear" w:color="auto" w:fill="DAEEF3" w:themeFill="accent5" w:themeFillTint="33"/>
          </w:tcPr>
          <w:p w:rsidR="00F150BE" w:rsidRPr="00F150BE" w:rsidRDefault="00F150BE"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1.9</w:t>
            </w:r>
          </w:p>
        </w:tc>
        <w:tc>
          <w:tcPr>
            <w:tcW w:w="1984"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Penyediaan bahan bacaan dan peraturan perundang-undangan</w:t>
            </w:r>
          </w:p>
        </w:tc>
        <w:tc>
          <w:tcPr>
            <w:tcW w:w="2410"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Jumlah bahan bacaan dan peraturan perundang-undangan yang disediakan</w:t>
            </w:r>
          </w:p>
        </w:tc>
        <w:tc>
          <w:tcPr>
            <w:tcW w:w="1130" w:type="dxa"/>
            <w:shd w:val="clear" w:color="auto" w:fill="DAEEF3" w:themeFill="accent5" w:themeFillTint="33"/>
            <w:vAlign w:val="center"/>
          </w:tcPr>
          <w:p w:rsidR="00F150BE" w:rsidRPr="00F150BE" w:rsidRDefault="00F150BE"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2 Jenis dan 24 Buah</w:t>
            </w:r>
          </w:p>
        </w:tc>
        <w:tc>
          <w:tcPr>
            <w:tcW w:w="1138" w:type="dxa"/>
            <w:shd w:val="clear" w:color="auto" w:fill="DAEEF3" w:themeFill="accent5" w:themeFillTint="33"/>
            <w:vAlign w:val="center"/>
          </w:tcPr>
          <w:p w:rsidR="00F150BE" w:rsidRPr="00F150BE" w:rsidRDefault="00F150BE"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2 Jenis dan 24 Buah</w:t>
            </w:r>
          </w:p>
        </w:tc>
        <w:tc>
          <w:tcPr>
            <w:tcW w:w="992" w:type="dxa"/>
            <w:shd w:val="clear" w:color="auto" w:fill="DAEEF3" w:themeFill="accent5" w:themeFillTint="33"/>
            <w:vAlign w:val="center"/>
          </w:tcPr>
          <w:p w:rsidR="00F150BE"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F150BE" w:rsidRPr="00404803" w:rsidTr="00F73062">
        <w:tc>
          <w:tcPr>
            <w:tcW w:w="741" w:type="dxa"/>
            <w:shd w:val="clear" w:color="auto" w:fill="DAEEF3" w:themeFill="accent5" w:themeFillTint="33"/>
          </w:tcPr>
          <w:p w:rsidR="00F150BE" w:rsidRPr="00F150BE" w:rsidRDefault="00F150BE"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1.10</w:t>
            </w:r>
          </w:p>
        </w:tc>
        <w:tc>
          <w:tcPr>
            <w:tcW w:w="1984"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Penyediaan bahan logistik kantor</w:t>
            </w:r>
          </w:p>
        </w:tc>
        <w:tc>
          <w:tcPr>
            <w:tcW w:w="2410"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Jumlah Logistik kantor yang diserap</w:t>
            </w:r>
          </w:p>
        </w:tc>
        <w:tc>
          <w:tcPr>
            <w:tcW w:w="1130" w:type="dxa"/>
            <w:shd w:val="clear" w:color="auto" w:fill="DAEEF3" w:themeFill="accent5" w:themeFillTint="33"/>
            <w:vAlign w:val="center"/>
          </w:tcPr>
          <w:p w:rsidR="00F150BE" w:rsidRPr="00F150BE" w:rsidRDefault="00F150BE"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7.900 Liter</w:t>
            </w:r>
          </w:p>
        </w:tc>
        <w:tc>
          <w:tcPr>
            <w:tcW w:w="1138" w:type="dxa"/>
            <w:shd w:val="clear" w:color="auto" w:fill="DAEEF3" w:themeFill="accent5" w:themeFillTint="33"/>
            <w:vAlign w:val="center"/>
          </w:tcPr>
          <w:p w:rsidR="00F150BE" w:rsidRPr="00F150BE" w:rsidRDefault="00F150BE"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7.9</w:t>
            </w:r>
            <w:r w:rsidR="00BC1FCC">
              <w:rPr>
                <w:rFonts w:ascii="Times New Roman" w:hAnsi="Times New Roman" w:cs="Times New Roman"/>
                <w:color w:val="000000"/>
                <w:sz w:val="20"/>
                <w:szCs w:val="20"/>
              </w:rPr>
              <w:t>14</w:t>
            </w:r>
            <w:r w:rsidRPr="00F150BE">
              <w:rPr>
                <w:rFonts w:ascii="Times New Roman" w:hAnsi="Times New Roman" w:cs="Times New Roman"/>
                <w:color w:val="000000"/>
                <w:sz w:val="20"/>
                <w:szCs w:val="20"/>
              </w:rPr>
              <w:t xml:space="preserve"> Liter</w:t>
            </w:r>
          </w:p>
        </w:tc>
        <w:tc>
          <w:tcPr>
            <w:tcW w:w="992" w:type="dxa"/>
            <w:shd w:val="clear" w:color="auto" w:fill="DAEEF3" w:themeFill="accent5" w:themeFillTint="33"/>
            <w:vAlign w:val="center"/>
          </w:tcPr>
          <w:p w:rsidR="00F150BE" w:rsidRPr="00F150BE" w:rsidRDefault="00574EEF" w:rsidP="00574EE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101</w:t>
            </w:r>
            <w:r w:rsidR="00BC1FCC">
              <w:rPr>
                <w:rFonts w:ascii="Times New Roman" w:hAnsi="Times New Roman" w:cs="Times New Roman"/>
                <w:sz w:val="20"/>
                <w:szCs w:val="20"/>
              </w:rPr>
              <w:t>%</w:t>
            </w:r>
          </w:p>
        </w:tc>
      </w:tr>
      <w:tr w:rsidR="00F150BE" w:rsidRPr="00404803" w:rsidTr="00F73062">
        <w:tc>
          <w:tcPr>
            <w:tcW w:w="741" w:type="dxa"/>
            <w:shd w:val="clear" w:color="auto" w:fill="DAEEF3" w:themeFill="accent5" w:themeFillTint="33"/>
          </w:tcPr>
          <w:p w:rsidR="00F150BE" w:rsidRPr="00F150BE" w:rsidRDefault="00F150BE"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lastRenderedPageBreak/>
              <w:t>1.11</w:t>
            </w:r>
          </w:p>
        </w:tc>
        <w:tc>
          <w:tcPr>
            <w:tcW w:w="1984"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Penyediaan makanan dan minuman</w:t>
            </w:r>
          </w:p>
        </w:tc>
        <w:tc>
          <w:tcPr>
            <w:tcW w:w="2410"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Jumlah Mamin yang disediakan</w:t>
            </w:r>
          </w:p>
        </w:tc>
        <w:tc>
          <w:tcPr>
            <w:tcW w:w="1130" w:type="dxa"/>
            <w:shd w:val="clear" w:color="auto" w:fill="DAEEF3" w:themeFill="accent5" w:themeFillTint="33"/>
            <w:vAlign w:val="center"/>
          </w:tcPr>
          <w:p w:rsidR="00F150BE" w:rsidRPr="00F150BE" w:rsidRDefault="00F150BE"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765 Kotak</w:t>
            </w:r>
          </w:p>
        </w:tc>
        <w:tc>
          <w:tcPr>
            <w:tcW w:w="1138" w:type="dxa"/>
            <w:shd w:val="clear" w:color="auto" w:fill="DAEEF3" w:themeFill="accent5" w:themeFillTint="33"/>
            <w:vAlign w:val="center"/>
          </w:tcPr>
          <w:p w:rsidR="00F150BE" w:rsidRPr="00F150BE" w:rsidRDefault="00F150BE"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765 Kotak</w:t>
            </w:r>
          </w:p>
        </w:tc>
        <w:tc>
          <w:tcPr>
            <w:tcW w:w="992" w:type="dxa"/>
            <w:shd w:val="clear" w:color="auto" w:fill="DAEEF3" w:themeFill="accent5" w:themeFillTint="33"/>
            <w:vAlign w:val="center"/>
          </w:tcPr>
          <w:p w:rsidR="00F150BE"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F150BE" w:rsidRPr="00404803" w:rsidTr="00F73062">
        <w:tc>
          <w:tcPr>
            <w:tcW w:w="741" w:type="dxa"/>
            <w:shd w:val="clear" w:color="auto" w:fill="DAEEF3" w:themeFill="accent5" w:themeFillTint="33"/>
          </w:tcPr>
          <w:p w:rsidR="00F150BE" w:rsidRPr="00F150BE" w:rsidRDefault="00F150BE"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1.12</w:t>
            </w:r>
          </w:p>
        </w:tc>
        <w:tc>
          <w:tcPr>
            <w:tcW w:w="1984"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Rapat-rapat koordinasi dan konsultasi ke luar daerah dan dalam daerah</w:t>
            </w:r>
          </w:p>
        </w:tc>
        <w:tc>
          <w:tcPr>
            <w:tcW w:w="2410"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Jumlah Rapat koordinasi yang dilaksanakan</w:t>
            </w:r>
          </w:p>
        </w:tc>
        <w:tc>
          <w:tcPr>
            <w:tcW w:w="1130" w:type="dxa"/>
            <w:shd w:val="clear" w:color="auto" w:fill="DAEEF3" w:themeFill="accent5" w:themeFillTint="33"/>
            <w:vAlign w:val="center"/>
          </w:tcPr>
          <w:p w:rsidR="00F150BE" w:rsidRPr="00F150BE" w:rsidRDefault="00F150BE"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400 Kali</w:t>
            </w:r>
          </w:p>
        </w:tc>
        <w:tc>
          <w:tcPr>
            <w:tcW w:w="1138" w:type="dxa"/>
            <w:shd w:val="clear" w:color="auto" w:fill="DAEEF3" w:themeFill="accent5" w:themeFillTint="33"/>
            <w:vAlign w:val="center"/>
          </w:tcPr>
          <w:p w:rsidR="00F150BE" w:rsidRPr="00F150BE" w:rsidRDefault="00F150BE"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4</w:t>
            </w:r>
            <w:r w:rsidR="00BC1FCC">
              <w:rPr>
                <w:rFonts w:ascii="Times New Roman" w:hAnsi="Times New Roman" w:cs="Times New Roman"/>
                <w:color w:val="000000"/>
                <w:sz w:val="20"/>
                <w:szCs w:val="20"/>
              </w:rPr>
              <w:t>6</w:t>
            </w:r>
            <w:r w:rsidRPr="00F150BE">
              <w:rPr>
                <w:rFonts w:ascii="Times New Roman" w:hAnsi="Times New Roman" w:cs="Times New Roman"/>
                <w:color w:val="000000"/>
                <w:sz w:val="20"/>
                <w:szCs w:val="20"/>
              </w:rPr>
              <w:t>0 Kali</w:t>
            </w:r>
          </w:p>
        </w:tc>
        <w:tc>
          <w:tcPr>
            <w:tcW w:w="992" w:type="dxa"/>
            <w:shd w:val="clear" w:color="auto" w:fill="DAEEF3" w:themeFill="accent5" w:themeFillTint="33"/>
            <w:vAlign w:val="center"/>
          </w:tcPr>
          <w:p w:rsidR="00F150BE"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115%</w:t>
            </w:r>
          </w:p>
        </w:tc>
      </w:tr>
      <w:tr w:rsidR="00F150BE" w:rsidRPr="00404803" w:rsidTr="00F73062">
        <w:tc>
          <w:tcPr>
            <w:tcW w:w="741" w:type="dxa"/>
            <w:shd w:val="clear" w:color="auto" w:fill="B6DDE8" w:themeFill="accent5" w:themeFillTint="66"/>
          </w:tcPr>
          <w:p w:rsidR="00F150BE" w:rsidRPr="00F150BE" w:rsidRDefault="00F150BE" w:rsidP="00BA70B5">
            <w:pPr>
              <w:spacing w:before="120"/>
              <w:rPr>
                <w:rFonts w:ascii="Times New Roman" w:eastAsia="Calibri" w:hAnsi="Times New Roman" w:cs="Times New Roman"/>
                <w:b/>
                <w:sz w:val="20"/>
                <w:szCs w:val="20"/>
              </w:rPr>
            </w:pPr>
            <w:r w:rsidRPr="00F150BE">
              <w:rPr>
                <w:rFonts w:ascii="Times New Roman" w:eastAsia="Calibri" w:hAnsi="Times New Roman" w:cs="Times New Roman"/>
                <w:b/>
                <w:sz w:val="20"/>
                <w:szCs w:val="20"/>
              </w:rPr>
              <w:t>2</w:t>
            </w:r>
          </w:p>
        </w:tc>
        <w:tc>
          <w:tcPr>
            <w:tcW w:w="1984" w:type="dxa"/>
            <w:shd w:val="clear" w:color="auto" w:fill="B6DDE8" w:themeFill="accent5" w:themeFillTint="66"/>
          </w:tcPr>
          <w:p w:rsidR="00F150BE" w:rsidRPr="00F150BE" w:rsidRDefault="00F150BE" w:rsidP="00BA70B5">
            <w:pPr>
              <w:rPr>
                <w:rFonts w:ascii="Times New Roman" w:hAnsi="Times New Roman" w:cs="Times New Roman"/>
                <w:b/>
                <w:sz w:val="20"/>
                <w:szCs w:val="20"/>
              </w:rPr>
            </w:pPr>
            <w:r w:rsidRPr="00F150BE">
              <w:rPr>
                <w:rFonts w:ascii="Times New Roman" w:hAnsi="Times New Roman" w:cs="Times New Roman"/>
                <w:b/>
                <w:sz w:val="20"/>
                <w:szCs w:val="20"/>
              </w:rPr>
              <w:t>Program peningkatan sarana dan prasarana aparatur</w:t>
            </w:r>
          </w:p>
        </w:tc>
        <w:tc>
          <w:tcPr>
            <w:tcW w:w="2410" w:type="dxa"/>
            <w:shd w:val="clear" w:color="auto" w:fill="B6DDE8" w:themeFill="accent5" w:themeFillTint="66"/>
          </w:tcPr>
          <w:p w:rsidR="00F150BE" w:rsidRPr="00F150BE" w:rsidRDefault="00F150BE" w:rsidP="00BA70B5">
            <w:pPr>
              <w:rPr>
                <w:rFonts w:ascii="Times New Roman" w:hAnsi="Times New Roman" w:cs="Times New Roman"/>
                <w:b/>
                <w:sz w:val="20"/>
                <w:szCs w:val="20"/>
              </w:rPr>
            </w:pPr>
            <w:r w:rsidRPr="00F150BE">
              <w:rPr>
                <w:rFonts w:ascii="Times New Roman" w:hAnsi="Times New Roman" w:cs="Times New Roman"/>
                <w:b/>
                <w:sz w:val="20"/>
                <w:szCs w:val="20"/>
              </w:rPr>
              <w:t>Prosentase sarpras aparatur dengan  kondisi layak fungsi</w:t>
            </w:r>
          </w:p>
        </w:tc>
        <w:tc>
          <w:tcPr>
            <w:tcW w:w="1130" w:type="dxa"/>
            <w:shd w:val="clear" w:color="auto" w:fill="B6DDE8" w:themeFill="accent5" w:themeFillTint="66"/>
            <w:vAlign w:val="center"/>
          </w:tcPr>
          <w:p w:rsidR="00F150BE" w:rsidRPr="00F150BE" w:rsidRDefault="00F150BE"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100%</w:t>
            </w:r>
          </w:p>
        </w:tc>
        <w:tc>
          <w:tcPr>
            <w:tcW w:w="1138" w:type="dxa"/>
            <w:shd w:val="clear" w:color="auto" w:fill="B6DDE8" w:themeFill="accent5" w:themeFillTint="66"/>
            <w:vAlign w:val="center"/>
          </w:tcPr>
          <w:p w:rsidR="00F150BE" w:rsidRPr="00F150BE" w:rsidRDefault="00F150BE"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100%</w:t>
            </w:r>
          </w:p>
        </w:tc>
        <w:tc>
          <w:tcPr>
            <w:tcW w:w="992" w:type="dxa"/>
            <w:shd w:val="clear" w:color="auto" w:fill="B6DDE8" w:themeFill="accent5" w:themeFillTint="66"/>
            <w:vAlign w:val="center"/>
          </w:tcPr>
          <w:p w:rsidR="00F150BE" w:rsidRPr="00F150BE" w:rsidRDefault="00BC1FCC" w:rsidP="00BC1FCC">
            <w:pPr>
              <w:pStyle w:val="ListParagraph"/>
              <w:ind w:left="0"/>
              <w:jc w:val="center"/>
              <w:rPr>
                <w:rFonts w:ascii="Times New Roman" w:hAnsi="Times New Roman" w:cs="Times New Roman"/>
                <w:b/>
                <w:sz w:val="20"/>
                <w:szCs w:val="20"/>
              </w:rPr>
            </w:pPr>
            <w:r>
              <w:rPr>
                <w:rFonts w:ascii="Times New Roman" w:hAnsi="Times New Roman" w:cs="Times New Roman"/>
                <w:sz w:val="20"/>
                <w:szCs w:val="20"/>
              </w:rPr>
              <w:t>100%</w:t>
            </w:r>
          </w:p>
        </w:tc>
      </w:tr>
      <w:tr w:rsidR="00F150BE" w:rsidRPr="00404803" w:rsidTr="00F73062">
        <w:tc>
          <w:tcPr>
            <w:tcW w:w="741" w:type="dxa"/>
            <w:shd w:val="clear" w:color="auto" w:fill="DAEEF3" w:themeFill="accent5" w:themeFillTint="33"/>
          </w:tcPr>
          <w:p w:rsidR="00F150BE" w:rsidRPr="00F150BE" w:rsidRDefault="00F150BE"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2.1</w:t>
            </w:r>
          </w:p>
        </w:tc>
        <w:tc>
          <w:tcPr>
            <w:tcW w:w="1984"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Pembangunan gedung kantor</w:t>
            </w:r>
          </w:p>
        </w:tc>
        <w:tc>
          <w:tcPr>
            <w:tcW w:w="2410"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Jumlah Gedung kantor yang dibangun</w:t>
            </w:r>
          </w:p>
        </w:tc>
        <w:tc>
          <w:tcPr>
            <w:tcW w:w="1130" w:type="dxa"/>
            <w:shd w:val="clear" w:color="auto" w:fill="DAEEF3" w:themeFill="accent5" w:themeFillTint="33"/>
            <w:vAlign w:val="center"/>
          </w:tcPr>
          <w:p w:rsidR="00F150BE" w:rsidRPr="00F150BE" w:rsidRDefault="00F150BE"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3 Paket</w:t>
            </w:r>
          </w:p>
        </w:tc>
        <w:tc>
          <w:tcPr>
            <w:tcW w:w="1138" w:type="dxa"/>
            <w:shd w:val="clear" w:color="auto" w:fill="DAEEF3" w:themeFill="accent5" w:themeFillTint="33"/>
            <w:vAlign w:val="center"/>
          </w:tcPr>
          <w:p w:rsidR="00F150BE" w:rsidRPr="00F150BE" w:rsidRDefault="00F150BE"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3 Paket</w:t>
            </w:r>
          </w:p>
        </w:tc>
        <w:tc>
          <w:tcPr>
            <w:tcW w:w="992" w:type="dxa"/>
            <w:shd w:val="clear" w:color="auto" w:fill="DAEEF3" w:themeFill="accent5" w:themeFillTint="33"/>
            <w:vAlign w:val="center"/>
          </w:tcPr>
          <w:p w:rsidR="00F150BE"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F150BE" w:rsidRPr="00404803" w:rsidTr="00F73062">
        <w:tc>
          <w:tcPr>
            <w:tcW w:w="741" w:type="dxa"/>
            <w:shd w:val="clear" w:color="auto" w:fill="DAEEF3" w:themeFill="accent5" w:themeFillTint="33"/>
          </w:tcPr>
          <w:p w:rsidR="00F150BE" w:rsidRPr="00F150BE" w:rsidRDefault="00F150BE"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2.2</w:t>
            </w:r>
          </w:p>
        </w:tc>
        <w:tc>
          <w:tcPr>
            <w:tcW w:w="1984"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Pengadaan meubelair</w:t>
            </w:r>
          </w:p>
        </w:tc>
        <w:tc>
          <w:tcPr>
            <w:tcW w:w="2410"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Jenis dan Jumlah meubelair yang diadakan</w:t>
            </w:r>
          </w:p>
        </w:tc>
        <w:tc>
          <w:tcPr>
            <w:tcW w:w="1130" w:type="dxa"/>
            <w:shd w:val="clear" w:color="auto" w:fill="DAEEF3" w:themeFill="accent5" w:themeFillTint="33"/>
            <w:vAlign w:val="center"/>
          </w:tcPr>
          <w:p w:rsidR="00F150BE" w:rsidRPr="00F150BE" w:rsidRDefault="00F150BE" w:rsidP="00BC1FCC">
            <w:pPr>
              <w:jc w:val="center"/>
              <w:rPr>
                <w:rFonts w:ascii="Times New Roman" w:hAnsi="Times New Roman" w:cs="Times New Roman"/>
                <w:sz w:val="20"/>
                <w:szCs w:val="20"/>
              </w:rPr>
            </w:pPr>
            <w:r w:rsidRPr="00F150BE">
              <w:rPr>
                <w:rFonts w:ascii="Times New Roman" w:hAnsi="Times New Roman" w:cs="Times New Roman"/>
                <w:sz w:val="20"/>
                <w:szCs w:val="20"/>
              </w:rPr>
              <w:t>13 Jenis dan 62 Buah</w:t>
            </w:r>
          </w:p>
        </w:tc>
        <w:tc>
          <w:tcPr>
            <w:tcW w:w="1138" w:type="dxa"/>
            <w:shd w:val="clear" w:color="auto" w:fill="DAEEF3" w:themeFill="accent5" w:themeFillTint="33"/>
            <w:vAlign w:val="center"/>
          </w:tcPr>
          <w:p w:rsidR="00F150BE" w:rsidRPr="00F150BE" w:rsidRDefault="00F150BE" w:rsidP="00BC1FCC">
            <w:pPr>
              <w:jc w:val="center"/>
              <w:rPr>
                <w:rFonts w:ascii="Times New Roman" w:hAnsi="Times New Roman" w:cs="Times New Roman"/>
                <w:sz w:val="20"/>
                <w:szCs w:val="20"/>
              </w:rPr>
            </w:pPr>
            <w:r w:rsidRPr="00F150BE">
              <w:rPr>
                <w:rFonts w:ascii="Times New Roman" w:hAnsi="Times New Roman" w:cs="Times New Roman"/>
                <w:sz w:val="20"/>
                <w:szCs w:val="20"/>
              </w:rPr>
              <w:t>13 Jenis dan 62 Buah</w:t>
            </w:r>
          </w:p>
        </w:tc>
        <w:tc>
          <w:tcPr>
            <w:tcW w:w="992" w:type="dxa"/>
            <w:shd w:val="clear" w:color="auto" w:fill="DAEEF3" w:themeFill="accent5" w:themeFillTint="33"/>
            <w:vAlign w:val="center"/>
          </w:tcPr>
          <w:p w:rsidR="00F150BE"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F150BE" w:rsidRPr="00404803" w:rsidTr="00F73062">
        <w:tc>
          <w:tcPr>
            <w:tcW w:w="741" w:type="dxa"/>
            <w:shd w:val="clear" w:color="auto" w:fill="DAEEF3" w:themeFill="accent5" w:themeFillTint="33"/>
          </w:tcPr>
          <w:p w:rsidR="00F150BE" w:rsidRPr="00F150BE" w:rsidRDefault="00F150BE"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2.3</w:t>
            </w:r>
          </w:p>
        </w:tc>
        <w:tc>
          <w:tcPr>
            <w:tcW w:w="1984"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Pengadaan perlengkapan dan peralatan Rumah Dinas</w:t>
            </w:r>
          </w:p>
        </w:tc>
        <w:tc>
          <w:tcPr>
            <w:tcW w:w="2410"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Jenis dan Jumlah perlengkapan dan peralatan Rumah Dinas yang diadakan</w:t>
            </w:r>
          </w:p>
        </w:tc>
        <w:tc>
          <w:tcPr>
            <w:tcW w:w="1130" w:type="dxa"/>
            <w:shd w:val="clear" w:color="auto" w:fill="DAEEF3" w:themeFill="accent5" w:themeFillTint="33"/>
            <w:vAlign w:val="center"/>
          </w:tcPr>
          <w:p w:rsidR="00F150BE" w:rsidRPr="00F150BE" w:rsidRDefault="00F150BE"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12 Jenis dan 16 Buah</w:t>
            </w:r>
          </w:p>
        </w:tc>
        <w:tc>
          <w:tcPr>
            <w:tcW w:w="1138" w:type="dxa"/>
            <w:shd w:val="clear" w:color="auto" w:fill="DAEEF3" w:themeFill="accent5" w:themeFillTint="33"/>
            <w:vAlign w:val="center"/>
          </w:tcPr>
          <w:p w:rsidR="00F150BE" w:rsidRPr="00F150BE" w:rsidRDefault="00F150BE"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12 Jenis dan 16 Buah</w:t>
            </w:r>
          </w:p>
        </w:tc>
        <w:tc>
          <w:tcPr>
            <w:tcW w:w="992" w:type="dxa"/>
            <w:shd w:val="clear" w:color="auto" w:fill="DAEEF3" w:themeFill="accent5" w:themeFillTint="33"/>
            <w:vAlign w:val="center"/>
          </w:tcPr>
          <w:p w:rsidR="00F150BE"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F150BE" w:rsidRPr="00404803" w:rsidTr="00F73062">
        <w:tc>
          <w:tcPr>
            <w:tcW w:w="741" w:type="dxa"/>
            <w:shd w:val="clear" w:color="auto" w:fill="DAEEF3" w:themeFill="accent5" w:themeFillTint="33"/>
          </w:tcPr>
          <w:p w:rsidR="00F150BE" w:rsidRPr="00F150BE" w:rsidRDefault="00F150BE"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2.4</w:t>
            </w:r>
          </w:p>
        </w:tc>
        <w:tc>
          <w:tcPr>
            <w:tcW w:w="1984"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Pengadaan perlengkapan dan peralatan gedung kantor</w:t>
            </w:r>
          </w:p>
        </w:tc>
        <w:tc>
          <w:tcPr>
            <w:tcW w:w="2410"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Jenis dan Jumlah perlengkapan dan peralatan gedung kantor yang diadakan</w:t>
            </w:r>
          </w:p>
        </w:tc>
        <w:tc>
          <w:tcPr>
            <w:tcW w:w="1130" w:type="dxa"/>
            <w:shd w:val="clear" w:color="auto" w:fill="DAEEF3" w:themeFill="accent5" w:themeFillTint="33"/>
            <w:vAlign w:val="center"/>
          </w:tcPr>
          <w:p w:rsidR="00F150BE" w:rsidRPr="00F150BE" w:rsidRDefault="00F150BE"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10 Jenis dan 19 Buah</w:t>
            </w:r>
          </w:p>
        </w:tc>
        <w:tc>
          <w:tcPr>
            <w:tcW w:w="1138" w:type="dxa"/>
            <w:shd w:val="clear" w:color="auto" w:fill="DAEEF3" w:themeFill="accent5" w:themeFillTint="33"/>
            <w:vAlign w:val="center"/>
          </w:tcPr>
          <w:p w:rsidR="00F150BE" w:rsidRPr="00F150BE" w:rsidRDefault="00F150BE"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10 Jenis dan 19 Buah</w:t>
            </w:r>
          </w:p>
        </w:tc>
        <w:tc>
          <w:tcPr>
            <w:tcW w:w="992" w:type="dxa"/>
            <w:shd w:val="clear" w:color="auto" w:fill="DAEEF3" w:themeFill="accent5" w:themeFillTint="33"/>
            <w:vAlign w:val="center"/>
          </w:tcPr>
          <w:p w:rsidR="00F150BE"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F150BE" w:rsidRPr="00404803" w:rsidTr="00F73062">
        <w:tc>
          <w:tcPr>
            <w:tcW w:w="741" w:type="dxa"/>
            <w:shd w:val="clear" w:color="auto" w:fill="DAEEF3" w:themeFill="accent5" w:themeFillTint="33"/>
          </w:tcPr>
          <w:p w:rsidR="00F150BE" w:rsidRPr="00F150BE" w:rsidRDefault="00F150BE"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2.5</w:t>
            </w:r>
          </w:p>
        </w:tc>
        <w:tc>
          <w:tcPr>
            <w:tcW w:w="1984"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Pemeliharaan rutin/berkala gedung kantor</w:t>
            </w:r>
          </w:p>
        </w:tc>
        <w:tc>
          <w:tcPr>
            <w:tcW w:w="2410"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Jumlah unit gedung kantor yang dipelihara</w:t>
            </w:r>
          </w:p>
        </w:tc>
        <w:tc>
          <w:tcPr>
            <w:tcW w:w="1130" w:type="dxa"/>
            <w:shd w:val="clear" w:color="auto" w:fill="DAEEF3" w:themeFill="accent5" w:themeFillTint="33"/>
            <w:vAlign w:val="center"/>
          </w:tcPr>
          <w:p w:rsidR="00F150BE" w:rsidRPr="00F150BE" w:rsidRDefault="00F150BE" w:rsidP="00BC1FCC">
            <w:pPr>
              <w:jc w:val="center"/>
              <w:rPr>
                <w:rFonts w:ascii="Times New Roman" w:hAnsi="Times New Roman" w:cs="Times New Roman"/>
                <w:sz w:val="20"/>
                <w:szCs w:val="20"/>
              </w:rPr>
            </w:pPr>
            <w:r w:rsidRPr="00F150BE">
              <w:rPr>
                <w:rFonts w:ascii="Times New Roman" w:hAnsi="Times New Roman" w:cs="Times New Roman"/>
                <w:sz w:val="20"/>
                <w:szCs w:val="20"/>
              </w:rPr>
              <w:t>8 Gedung</w:t>
            </w:r>
          </w:p>
        </w:tc>
        <w:tc>
          <w:tcPr>
            <w:tcW w:w="1138" w:type="dxa"/>
            <w:shd w:val="clear" w:color="auto" w:fill="DAEEF3" w:themeFill="accent5" w:themeFillTint="33"/>
            <w:vAlign w:val="center"/>
          </w:tcPr>
          <w:p w:rsidR="00F150BE" w:rsidRPr="00F150BE" w:rsidRDefault="00F150BE" w:rsidP="00BC1FCC">
            <w:pPr>
              <w:jc w:val="center"/>
              <w:rPr>
                <w:rFonts w:ascii="Times New Roman" w:hAnsi="Times New Roman" w:cs="Times New Roman"/>
                <w:sz w:val="20"/>
                <w:szCs w:val="20"/>
              </w:rPr>
            </w:pPr>
            <w:r w:rsidRPr="00F150BE">
              <w:rPr>
                <w:rFonts w:ascii="Times New Roman" w:hAnsi="Times New Roman" w:cs="Times New Roman"/>
                <w:sz w:val="20"/>
                <w:szCs w:val="20"/>
              </w:rPr>
              <w:t>8 Gedung</w:t>
            </w:r>
          </w:p>
        </w:tc>
        <w:tc>
          <w:tcPr>
            <w:tcW w:w="992" w:type="dxa"/>
            <w:shd w:val="clear" w:color="auto" w:fill="DAEEF3" w:themeFill="accent5" w:themeFillTint="33"/>
            <w:vAlign w:val="center"/>
          </w:tcPr>
          <w:p w:rsidR="00F150BE"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F150BE" w:rsidRPr="00404803" w:rsidTr="00F73062">
        <w:tc>
          <w:tcPr>
            <w:tcW w:w="741" w:type="dxa"/>
            <w:shd w:val="clear" w:color="auto" w:fill="DAEEF3" w:themeFill="accent5" w:themeFillTint="33"/>
          </w:tcPr>
          <w:p w:rsidR="00F150BE" w:rsidRPr="00F150BE" w:rsidRDefault="00F150BE"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2.6</w:t>
            </w:r>
          </w:p>
        </w:tc>
        <w:tc>
          <w:tcPr>
            <w:tcW w:w="1984"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Pemeliharaan rutin/berkala kendaraan dinas/operasional</w:t>
            </w:r>
          </w:p>
        </w:tc>
        <w:tc>
          <w:tcPr>
            <w:tcW w:w="2410"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Jumlah unit kendaraan dinas/operasional yang dipelihara</w:t>
            </w:r>
          </w:p>
        </w:tc>
        <w:tc>
          <w:tcPr>
            <w:tcW w:w="1130" w:type="dxa"/>
            <w:shd w:val="clear" w:color="auto" w:fill="DAEEF3" w:themeFill="accent5" w:themeFillTint="33"/>
            <w:vAlign w:val="center"/>
          </w:tcPr>
          <w:p w:rsidR="00F150BE" w:rsidRPr="00F150BE" w:rsidRDefault="00F150BE" w:rsidP="00BC1FCC">
            <w:pPr>
              <w:jc w:val="center"/>
              <w:rPr>
                <w:rFonts w:ascii="Times New Roman" w:hAnsi="Times New Roman" w:cs="Times New Roman"/>
                <w:sz w:val="20"/>
                <w:szCs w:val="20"/>
              </w:rPr>
            </w:pPr>
            <w:r w:rsidRPr="00F150BE">
              <w:rPr>
                <w:rFonts w:ascii="Times New Roman" w:hAnsi="Times New Roman" w:cs="Times New Roman"/>
                <w:sz w:val="20"/>
                <w:szCs w:val="20"/>
              </w:rPr>
              <w:t>4 Unit</w:t>
            </w:r>
          </w:p>
        </w:tc>
        <w:tc>
          <w:tcPr>
            <w:tcW w:w="1138" w:type="dxa"/>
            <w:shd w:val="clear" w:color="auto" w:fill="DAEEF3" w:themeFill="accent5" w:themeFillTint="33"/>
            <w:vAlign w:val="center"/>
          </w:tcPr>
          <w:p w:rsidR="00F150BE" w:rsidRPr="00F150BE" w:rsidRDefault="00F150BE" w:rsidP="00BC1FCC">
            <w:pPr>
              <w:jc w:val="center"/>
              <w:rPr>
                <w:rFonts w:ascii="Times New Roman" w:hAnsi="Times New Roman" w:cs="Times New Roman"/>
                <w:sz w:val="20"/>
                <w:szCs w:val="20"/>
              </w:rPr>
            </w:pPr>
            <w:r w:rsidRPr="00F150BE">
              <w:rPr>
                <w:rFonts w:ascii="Times New Roman" w:hAnsi="Times New Roman" w:cs="Times New Roman"/>
                <w:sz w:val="20"/>
                <w:szCs w:val="20"/>
              </w:rPr>
              <w:t>4 Unit</w:t>
            </w:r>
          </w:p>
        </w:tc>
        <w:tc>
          <w:tcPr>
            <w:tcW w:w="992" w:type="dxa"/>
            <w:shd w:val="clear" w:color="auto" w:fill="DAEEF3" w:themeFill="accent5" w:themeFillTint="33"/>
            <w:vAlign w:val="center"/>
          </w:tcPr>
          <w:p w:rsidR="00F150BE"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F150BE" w:rsidRPr="00404803" w:rsidTr="00F73062">
        <w:tc>
          <w:tcPr>
            <w:tcW w:w="741" w:type="dxa"/>
            <w:shd w:val="clear" w:color="auto" w:fill="DAEEF3" w:themeFill="accent5" w:themeFillTint="33"/>
          </w:tcPr>
          <w:p w:rsidR="00F150BE" w:rsidRPr="00F150BE" w:rsidRDefault="00F150BE"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2.7</w:t>
            </w:r>
          </w:p>
        </w:tc>
        <w:tc>
          <w:tcPr>
            <w:tcW w:w="1984"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Pemeliharaan mebelair</w:t>
            </w:r>
          </w:p>
        </w:tc>
        <w:tc>
          <w:tcPr>
            <w:tcW w:w="2410"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Jumlah unit meubelair yang dipelihara</w:t>
            </w:r>
          </w:p>
        </w:tc>
        <w:tc>
          <w:tcPr>
            <w:tcW w:w="1130" w:type="dxa"/>
            <w:shd w:val="clear" w:color="auto" w:fill="DAEEF3" w:themeFill="accent5" w:themeFillTint="33"/>
            <w:vAlign w:val="center"/>
          </w:tcPr>
          <w:p w:rsidR="00F150BE" w:rsidRPr="00F150BE" w:rsidRDefault="00F150BE" w:rsidP="00BC1FCC">
            <w:pPr>
              <w:jc w:val="center"/>
              <w:rPr>
                <w:rFonts w:ascii="Times New Roman" w:hAnsi="Times New Roman" w:cs="Times New Roman"/>
                <w:sz w:val="20"/>
                <w:szCs w:val="20"/>
              </w:rPr>
            </w:pPr>
            <w:r w:rsidRPr="00F150BE">
              <w:rPr>
                <w:rFonts w:ascii="Times New Roman" w:hAnsi="Times New Roman" w:cs="Times New Roman"/>
                <w:sz w:val="20"/>
                <w:szCs w:val="20"/>
              </w:rPr>
              <w:t>53 Unit</w:t>
            </w:r>
          </w:p>
        </w:tc>
        <w:tc>
          <w:tcPr>
            <w:tcW w:w="1138" w:type="dxa"/>
            <w:shd w:val="clear" w:color="auto" w:fill="DAEEF3" w:themeFill="accent5" w:themeFillTint="33"/>
            <w:vAlign w:val="center"/>
          </w:tcPr>
          <w:p w:rsidR="00F150BE" w:rsidRPr="00F150BE" w:rsidRDefault="00F150BE" w:rsidP="00BC1FCC">
            <w:pPr>
              <w:jc w:val="center"/>
              <w:rPr>
                <w:rFonts w:ascii="Times New Roman" w:hAnsi="Times New Roman" w:cs="Times New Roman"/>
                <w:sz w:val="20"/>
                <w:szCs w:val="20"/>
              </w:rPr>
            </w:pPr>
            <w:r w:rsidRPr="00F150BE">
              <w:rPr>
                <w:rFonts w:ascii="Times New Roman" w:hAnsi="Times New Roman" w:cs="Times New Roman"/>
                <w:sz w:val="20"/>
                <w:szCs w:val="20"/>
              </w:rPr>
              <w:t>53 Unit</w:t>
            </w:r>
          </w:p>
        </w:tc>
        <w:tc>
          <w:tcPr>
            <w:tcW w:w="992" w:type="dxa"/>
            <w:shd w:val="clear" w:color="auto" w:fill="DAEEF3" w:themeFill="accent5" w:themeFillTint="33"/>
            <w:vAlign w:val="center"/>
          </w:tcPr>
          <w:p w:rsidR="00F150BE"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F150BE" w:rsidRPr="00404803" w:rsidTr="00F73062">
        <w:tc>
          <w:tcPr>
            <w:tcW w:w="741" w:type="dxa"/>
            <w:shd w:val="clear" w:color="auto" w:fill="DAEEF3" w:themeFill="accent5" w:themeFillTint="33"/>
          </w:tcPr>
          <w:p w:rsidR="00F150BE" w:rsidRPr="00F150BE" w:rsidRDefault="00F150BE"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2.8</w:t>
            </w:r>
          </w:p>
        </w:tc>
        <w:tc>
          <w:tcPr>
            <w:tcW w:w="1984"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Pemeliharaan rutin/berkala perlengkapan dan peralatan gedung kantor</w:t>
            </w:r>
          </w:p>
        </w:tc>
        <w:tc>
          <w:tcPr>
            <w:tcW w:w="2410"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Jumlah unit peralatan dan perlengkapan yang dipelihara</w:t>
            </w:r>
          </w:p>
        </w:tc>
        <w:tc>
          <w:tcPr>
            <w:tcW w:w="1130" w:type="dxa"/>
            <w:shd w:val="clear" w:color="auto" w:fill="DAEEF3" w:themeFill="accent5" w:themeFillTint="33"/>
            <w:vAlign w:val="center"/>
          </w:tcPr>
          <w:p w:rsidR="00F150BE" w:rsidRPr="00F150BE" w:rsidRDefault="00F150BE" w:rsidP="00BC1FCC">
            <w:pPr>
              <w:jc w:val="center"/>
              <w:rPr>
                <w:rFonts w:ascii="Times New Roman" w:hAnsi="Times New Roman" w:cs="Times New Roman"/>
                <w:sz w:val="20"/>
                <w:szCs w:val="20"/>
              </w:rPr>
            </w:pPr>
            <w:r w:rsidRPr="00F150BE">
              <w:rPr>
                <w:rFonts w:ascii="Times New Roman" w:hAnsi="Times New Roman" w:cs="Times New Roman"/>
                <w:sz w:val="20"/>
                <w:szCs w:val="20"/>
              </w:rPr>
              <w:t>158 Unit</w:t>
            </w:r>
          </w:p>
        </w:tc>
        <w:tc>
          <w:tcPr>
            <w:tcW w:w="1138" w:type="dxa"/>
            <w:shd w:val="clear" w:color="auto" w:fill="DAEEF3" w:themeFill="accent5" w:themeFillTint="33"/>
            <w:vAlign w:val="center"/>
          </w:tcPr>
          <w:p w:rsidR="00F150BE" w:rsidRPr="00F150BE" w:rsidRDefault="00F150BE" w:rsidP="00BC1FCC">
            <w:pPr>
              <w:jc w:val="center"/>
              <w:rPr>
                <w:rFonts w:ascii="Times New Roman" w:hAnsi="Times New Roman" w:cs="Times New Roman"/>
                <w:sz w:val="20"/>
                <w:szCs w:val="20"/>
              </w:rPr>
            </w:pPr>
            <w:r w:rsidRPr="00F150BE">
              <w:rPr>
                <w:rFonts w:ascii="Times New Roman" w:hAnsi="Times New Roman" w:cs="Times New Roman"/>
                <w:sz w:val="20"/>
                <w:szCs w:val="20"/>
              </w:rPr>
              <w:t>158 Unit</w:t>
            </w:r>
          </w:p>
        </w:tc>
        <w:tc>
          <w:tcPr>
            <w:tcW w:w="992" w:type="dxa"/>
            <w:shd w:val="clear" w:color="auto" w:fill="DAEEF3" w:themeFill="accent5" w:themeFillTint="33"/>
            <w:vAlign w:val="center"/>
          </w:tcPr>
          <w:p w:rsidR="00F150BE"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F150BE" w:rsidRPr="00404803" w:rsidTr="00F73062">
        <w:tc>
          <w:tcPr>
            <w:tcW w:w="741" w:type="dxa"/>
            <w:shd w:val="clear" w:color="auto" w:fill="DAEEF3" w:themeFill="accent5" w:themeFillTint="33"/>
          </w:tcPr>
          <w:p w:rsidR="00F150BE" w:rsidRPr="00F150BE" w:rsidRDefault="00F150BE"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2.9</w:t>
            </w:r>
          </w:p>
        </w:tc>
        <w:tc>
          <w:tcPr>
            <w:tcW w:w="1984"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Rehabilitasi sedang/berat gedung kantor</w:t>
            </w:r>
          </w:p>
        </w:tc>
        <w:tc>
          <w:tcPr>
            <w:tcW w:w="2410"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Jumlah gedung kantor yang di rehab sedang/berat</w:t>
            </w:r>
          </w:p>
        </w:tc>
        <w:tc>
          <w:tcPr>
            <w:tcW w:w="1130" w:type="dxa"/>
            <w:shd w:val="clear" w:color="auto" w:fill="DAEEF3" w:themeFill="accent5" w:themeFillTint="33"/>
            <w:vAlign w:val="center"/>
          </w:tcPr>
          <w:p w:rsidR="00F150BE" w:rsidRPr="00F150BE" w:rsidRDefault="00F150BE"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 Gedung</w:t>
            </w:r>
          </w:p>
        </w:tc>
        <w:tc>
          <w:tcPr>
            <w:tcW w:w="1138" w:type="dxa"/>
            <w:shd w:val="clear" w:color="auto" w:fill="DAEEF3" w:themeFill="accent5" w:themeFillTint="33"/>
            <w:vAlign w:val="center"/>
          </w:tcPr>
          <w:p w:rsidR="00F150BE" w:rsidRPr="00F150BE" w:rsidRDefault="00F150BE"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 Gedung</w:t>
            </w:r>
          </w:p>
        </w:tc>
        <w:tc>
          <w:tcPr>
            <w:tcW w:w="992" w:type="dxa"/>
            <w:shd w:val="clear" w:color="auto" w:fill="DAEEF3" w:themeFill="accent5" w:themeFillTint="33"/>
            <w:vAlign w:val="center"/>
          </w:tcPr>
          <w:p w:rsidR="00F150BE"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F150BE" w:rsidRPr="00404803" w:rsidTr="00F73062">
        <w:tc>
          <w:tcPr>
            <w:tcW w:w="741" w:type="dxa"/>
            <w:shd w:val="clear" w:color="auto" w:fill="DAEEF3" w:themeFill="accent5" w:themeFillTint="33"/>
          </w:tcPr>
          <w:p w:rsidR="00F150BE" w:rsidRPr="00F150BE" w:rsidRDefault="00F150BE" w:rsidP="00BA70B5">
            <w:pPr>
              <w:spacing w:before="120"/>
              <w:rPr>
                <w:rFonts w:ascii="Times New Roman" w:eastAsia="Calibri" w:hAnsi="Times New Roman" w:cs="Times New Roman"/>
                <w:b/>
                <w:sz w:val="20"/>
                <w:szCs w:val="20"/>
              </w:rPr>
            </w:pPr>
            <w:r w:rsidRPr="00F150BE">
              <w:rPr>
                <w:rFonts w:ascii="Times New Roman" w:eastAsia="Calibri" w:hAnsi="Times New Roman" w:cs="Times New Roman"/>
                <w:b/>
                <w:sz w:val="20"/>
                <w:szCs w:val="20"/>
              </w:rPr>
              <w:t>3</w:t>
            </w:r>
          </w:p>
        </w:tc>
        <w:tc>
          <w:tcPr>
            <w:tcW w:w="1984" w:type="dxa"/>
            <w:shd w:val="clear" w:color="auto" w:fill="DAEEF3" w:themeFill="accent5" w:themeFillTint="33"/>
          </w:tcPr>
          <w:p w:rsidR="00F150BE" w:rsidRPr="00F150BE" w:rsidRDefault="00F150BE" w:rsidP="00BA70B5">
            <w:pPr>
              <w:rPr>
                <w:rFonts w:ascii="Times New Roman" w:hAnsi="Times New Roman" w:cs="Times New Roman"/>
                <w:b/>
                <w:sz w:val="20"/>
                <w:szCs w:val="20"/>
              </w:rPr>
            </w:pPr>
            <w:r w:rsidRPr="00F150BE">
              <w:rPr>
                <w:rFonts w:ascii="Times New Roman" w:hAnsi="Times New Roman" w:cs="Times New Roman"/>
                <w:b/>
                <w:sz w:val="20"/>
                <w:szCs w:val="20"/>
              </w:rPr>
              <w:t>Program peningkatan disiplin aparatur</w:t>
            </w:r>
          </w:p>
        </w:tc>
        <w:tc>
          <w:tcPr>
            <w:tcW w:w="2410" w:type="dxa"/>
            <w:shd w:val="clear" w:color="auto" w:fill="DAEEF3" w:themeFill="accent5" w:themeFillTint="33"/>
          </w:tcPr>
          <w:p w:rsidR="00F150BE" w:rsidRPr="00F150BE" w:rsidRDefault="00F150BE" w:rsidP="00BA70B5">
            <w:pPr>
              <w:rPr>
                <w:rFonts w:ascii="Times New Roman" w:hAnsi="Times New Roman" w:cs="Times New Roman"/>
                <w:b/>
                <w:sz w:val="20"/>
                <w:szCs w:val="20"/>
              </w:rPr>
            </w:pPr>
            <w:r w:rsidRPr="00F150BE">
              <w:rPr>
                <w:rFonts w:ascii="Times New Roman" w:hAnsi="Times New Roman" w:cs="Times New Roman"/>
                <w:b/>
                <w:sz w:val="20"/>
                <w:szCs w:val="20"/>
              </w:rPr>
              <w:t>Prosentase aparatur yang disiplin</w:t>
            </w:r>
          </w:p>
        </w:tc>
        <w:tc>
          <w:tcPr>
            <w:tcW w:w="1130" w:type="dxa"/>
            <w:shd w:val="clear" w:color="auto" w:fill="DAEEF3" w:themeFill="accent5" w:themeFillTint="33"/>
            <w:vAlign w:val="center"/>
          </w:tcPr>
          <w:p w:rsidR="00F150BE" w:rsidRPr="00F150BE" w:rsidRDefault="00BC1FCC" w:rsidP="00BC1FCC">
            <w:pPr>
              <w:pStyle w:val="ListParagraph"/>
              <w:ind w:left="0"/>
              <w:jc w:val="center"/>
              <w:rPr>
                <w:rFonts w:ascii="Times New Roman" w:hAnsi="Times New Roman" w:cs="Times New Roman"/>
                <w:b/>
                <w:sz w:val="20"/>
                <w:szCs w:val="20"/>
              </w:rPr>
            </w:pPr>
            <w:r w:rsidRPr="00F150BE">
              <w:rPr>
                <w:rFonts w:ascii="Times New Roman" w:hAnsi="Times New Roman" w:cs="Times New Roman"/>
                <w:sz w:val="20"/>
                <w:szCs w:val="20"/>
              </w:rPr>
              <w:t>40 Stel</w:t>
            </w:r>
          </w:p>
        </w:tc>
        <w:tc>
          <w:tcPr>
            <w:tcW w:w="1138" w:type="dxa"/>
            <w:shd w:val="clear" w:color="auto" w:fill="DAEEF3" w:themeFill="accent5" w:themeFillTint="33"/>
            <w:vAlign w:val="center"/>
          </w:tcPr>
          <w:p w:rsidR="00F150BE" w:rsidRPr="00F150BE" w:rsidRDefault="00BC1FCC" w:rsidP="00BC1FCC">
            <w:pPr>
              <w:pStyle w:val="ListParagraph"/>
              <w:ind w:left="0"/>
              <w:jc w:val="center"/>
              <w:rPr>
                <w:rFonts w:ascii="Times New Roman" w:hAnsi="Times New Roman" w:cs="Times New Roman"/>
                <w:b/>
                <w:sz w:val="20"/>
                <w:szCs w:val="20"/>
              </w:rPr>
            </w:pPr>
            <w:r w:rsidRPr="00F150BE">
              <w:rPr>
                <w:rFonts w:ascii="Times New Roman" w:hAnsi="Times New Roman" w:cs="Times New Roman"/>
                <w:sz w:val="20"/>
                <w:szCs w:val="20"/>
              </w:rPr>
              <w:t>40 Stel</w:t>
            </w:r>
          </w:p>
        </w:tc>
        <w:tc>
          <w:tcPr>
            <w:tcW w:w="992" w:type="dxa"/>
            <w:shd w:val="clear" w:color="auto" w:fill="DAEEF3" w:themeFill="accent5" w:themeFillTint="33"/>
            <w:vAlign w:val="center"/>
          </w:tcPr>
          <w:p w:rsidR="00F150BE" w:rsidRPr="00F150BE" w:rsidRDefault="00BC1FCC" w:rsidP="00BC1FCC">
            <w:pPr>
              <w:pStyle w:val="ListParagraph"/>
              <w:ind w:left="0"/>
              <w:jc w:val="center"/>
              <w:rPr>
                <w:rFonts w:ascii="Times New Roman" w:hAnsi="Times New Roman" w:cs="Times New Roman"/>
                <w:b/>
                <w:sz w:val="20"/>
                <w:szCs w:val="20"/>
              </w:rPr>
            </w:pPr>
            <w:r>
              <w:rPr>
                <w:rFonts w:ascii="Times New Roman" w:hAnsi="Times New Roman" w:cs="Times New Roman"/>
                <w:sz w:val="20"/>
                <w:szCs w:val="20"/>
              </w:rPr>
              <w:t>100%</w:t>
            </w:r>
          </w:p>
        </w:tc>
      </w:tr>
      <w:tr w:rsidR="00F150BE" w:rsidRPr="00404803" w:rsidTr="00F73062">
        <w:tc>
          <w:tcPr>
            <w:tcW w:w="741" w:type="dxa"/>
            <w:shd w:val="clear" w:color="auto" w:fill="DAEEF3" w:themeFill="accent5" w:themeFillTint="33"/>
          </w:tcPr>
          <w:p w:rsidR="00F150BE" w:rsidRPr="00F150BE" w:rsidRDefault="00F150BE"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3.1</w:t>
            </w:r>
          </w:p>
        </w:tc>
        <w:tc>
          <w:tcPr>
            <w:tcW w:w="1984" w:type="dxa"/>
            <w:shd w:val="clear" w:color="auto" w:fill="DAEEF3" w:themeFill="accent5" w:themeFillTint="33"/>
          </w:tcPr>
          <w:p w:rsid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Pengadaan Pakaian Khusus Hari--Hari Tertentu</w:t>
            </w:r>
          </w:p>
          <w:p w:rsidR="0069690A" w:rsidRDefault="0069690A" w:rsidP="00BA70B5">
            <w:pPr>
              <w:rPr>
                <w:rFonts w:ascii="Times New Roman" w:hAnsi="Times New Roman" w:cs="Times New Roman"/>
                <w:sz w:val="20"/>
                <w:szCs w:val="20"/>
              </w:rPr>
            </w:pPr>
          </w:p>
          <w:p w:rsidR="0069690A" w:rsidRDefault="0069690A" w:rsidP="00BA70B5">
            <w:pPr>
              <w:rPr>
                <w:rFonts w:ascii="Times New Roman" w:hAnsi="Times New Roman" w:cs="Times New Roman"/>
                <w:sz w:val="20"/>
                <w:szCs w:val="20"/>
              </w:rPr>
            </w:pPr>
          </w:p>
          <w:p w:rsidR="0069690A" w:rsidRDefault="0069690A" w:rsidP="00BA70B5">
            <w:pPr>
              <w:rPr>
                <w:rFonts w:ascii="Times New Roman" w:hAnsi="Times New Roman" w:cs="Times New Roman"/>
                <w:sz w:val="20"/>
                <w:szCs w:val="20"/>
              </w:rPr>
            </w:pPr>
          </w:p>
          <w:p w:rsidR="0069690A" w:rsidRDefault="0069690A" w:rsidP="00BA70B5">
            <w:pPr>
              <w:rPr>
                <w:rFonts w:ascii="Times New Roman" w:hAnsi="Times New Roman" w:cs="Times New Roman"/>
                <w:sz w:val="20"/>
                <w:szCs w:val="20"/>
              </w:rPr>
            </w:pPr>
          </w:p>
          <w:p w:rsidR="0069690A" w:rsidRDefault="0069690A" w:rsidP="00BA70B5">
            <w:pPr>
              <w:rPr>
                <w:rFonts w:ascii="Times New Roman" w:hAnsi="Times New Roman" w:cs="Times New Roman"/>
                <w:sz w:val="20"/>
                <w:szCs w:val="20"/>
              </w:rPr>
            </w:pPr>
          </w:p>
          <w:p w:rsidR="0069690A" w:rsidRDefault="0069690A" w:rsidP="00BA70B5">
            <w:pPr>
              <w:rPr>
                <w:rFonts w:ascii="Times New Roman" w:hAnsi="Times New Roman" w:cs="Times New Roman"/>
                <w:sz w:val="20"/>
                <w:szCs w:val="20"/>
              </w:rPr>
            </w:pPr>
          </w:p>
          <w:p w:rsidR="0069690A" w:rsidRDefault="0069690A" w:rsidP="00BA70B5">
            <w:pPr>
              <w:rPr>
                <w:rFonts w:ascii="Times New Roman" w:hAnsi="Times New Roman" w:cs="Times New Roman"/>
                <w:sz w:val="20"/>
                <w:szCs w:val="20"/>
              </w:rPr>
            </w:pPr>
          </w:p>
          <w:p w:rsidR="0069690A" w:rsidRDefault="0069690A" w:rsidP="00BA70B5">
            <w:pPr>
              <w:rPr>
                <w:rFonts w:ascii="Times New Roman" w:hAnsi="Times New Roman" w:cs="Times New Roman"/>
                <w:sz w:val="20"/>
                <w:szCs w:val="20"/>
              </w:rPr>
            </w:pPr>
          </w:p>
          <w:p w:rsidR="0069690A" w:rsidRDefault="0069690A" w:rsidP="00BA70B5">
            <w:pPr>
              <w:rPr>
                <w:rFonts w:ascii="Times New Roman" w:hAnsi="Times New Roman" w:cs="Times New Roman"/>
                <w:sz w:val="20"/>
                <w:szCs w:val="20"/>
              </w:rPr>
            </w:pPr>
          </w:p>
          <w:p w:rsidR="0069690A" w:rsidRDefault="0069690A" w:rsidP="00BA70B5">
            <w:pPr>
              <w:rPr>
                <w:rFonts w:ascii="Times New Roman" w:hAnsi="Times New Roman" w:cs="Times New Roman"/>
                <w:sz w:val="20"/>
                <w:szCs w:val="20"/>
              </w:rPr>
            </w:pPr>
          </w:p>
          <w:p w:rsidR="0069690A" w:rsidRPr="00F150BE" w:rsidRDefault="0069690A" w:rsidP="00BA70B5">
            <w:pPr>
              <w:rPr>
                <w:rFonts w:ascii="Times New Roman" w:hAnsi="Times New Roman" w:cs="Times New Roman"/>
                <w:sz w:val="20"/>
                <w:szCs w:val="20"/>
              </w:rPr>
            </w:pPr>
          </w:p>
        </w:tc>
        <w:tc>
          <w:tcPr>
            <w:tcW w:w="2410"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Jumlah pakaian khusus hari-hari tertentu yang diadakan</w:t>
            </w:r>
          </w:p>
        </w:tc>
        <w:tc>
          <w:tcPr>
            <w:tcW w:w="1130" w:type="dxa"/>
            <w:shd w:val="clear" w:color="auto" w:fill="DAEEF3" w:themeFill="accent5" w:themeFillTint="33"/>
            <w:vAlign w:val="center"/>
          </w:tcPr>
          <w:p w:rsidR="00F150BE" w:rsidRDefault="00F150BE" w:rsidP="00BC1FCC">
            <w:pPr>
              <w:pStyle w:val="ListParagraph"/>
              <w:ind w:left="0"/>
              <w:jc w:val="center"/>
              <w:rPr>
                <w:rFonts w:ascii="Times New Roman" w:hAnsi="Times New Roman" w:cs="Times New Roman"/>
                <w:sz w:val="20"/>
                <w:szCs w:val="20"/>
              </w:rPr>
            </w:pPr>
            <w:r w:rsidRPr="00F150BE">
              <w:rPr>
                <w:rFonts w:ascii="Times New Roman" w:hAnsi="Times New Roman" w:cs="Times New Roman"/>
                <w:sz w:val="20"/>
                <w:szCs w:val="20"/>
              </w:rPr>
              <w:t>40 Stel</w:t>
            </w:r>
          </w:p>
          <w:p w:rsidR="0069690A" w:rsidRDefault="0069690A" w:rsidP="00BC1FCC">
            <w:pPr>
              <w:pStyle w:val="ListParagraph"/>
              <w:ind w:left="0"/>
              <w:jc w:val="center"/>
              <w:rPr>
                <w:rFonts w:ascii="Times New Roman" w:hAnsi="Times New Roman" w:cs="Times New Roman"/>
                <w:sz w:val="20"/>
                <w:szCs w:val="20"/>
              </w:rPr>
            </w:pPr>
          </w:p>
          <w:p w:rsidR="0069690A" w:rsidRDefault="0069690A" w:rsidP="00BC1FCC">
            <w:pPr>
              <w:pStyle w:val="ListParagraph"/>
              <w:ind w:left="0"/>
              <w:jc w:val="center"/>
              <w:rPr>
                <w:rFonts w:ascii="Times New Roman" w:hAnsi="Times New Roman" w:cs="Times New Roman"/>
                <w:sz w:val="20"/>
                <w:szCs w:val="20"/>
              </w:rPr>
            </w:pPr>
          </w:p>
          <w:p w:rsidR="0069690A" w:rsidRDefault="0069690A" w:rsidP="00BC1FCC">
            <w:pPr>
              <w:pStyle w:val="ListParagraph"/>
              <w:ind w:left="0"/>
              <w:jc w:val="center"/>
              <w:rPr>
                <w:rFonts w:ascii="Times New Roman" w:hAnsi="Times New Roman" w:cs="Times New Roman"/>
                <w:sz w:val="20"/>
                <w:szCs w:val="20"/>
              </w:rPr>
            </w:pPr>
          </w:p>
          <w:p w:rsidR="0069690A" w:rsidRDefault="0069690A" w:rsidP="00BC1FCC">
            <w:pPr>
              <w:pStyle w:val="ListParagraph"/>
              <w:ind w:left="0"/>
              <w:jc w:val="center"/>
              <w:rPr>
                <w:rFonts w:ascii="Times New Roman" w:hAnsi="Times New Roman" w:cs="Times New Roman"/>
                <w:sz w:val="20"/>
                <w:szCs w:val="20"/>
              </w:rPr>
            </w:pPr>
          </w:p>
          <w:p w:rsidR="0069690A" w:rsidRDefault="0069690A" w:rsidP="00BC1FCC">
            <w:pPr>
              <w:pStyle w:val="ListParagraph"/>
              <w:ind w:left="0"/>
              <w:jc w:val="center"/>
              <w:rPr>
                <w:rFonts w:ascii="Times New Roman" w:hAnsi="Times New Roman" w:cs="Times New Roman"/>
                <w:sz w:val="20"/>
                <w:szCs w:val="20"/>
              </w:rPr>
            </w:pPr>
          </w:p>
          <w:p w:rsidR="0069690A" w:rsidRDefault="0069690A" w:rsidP="00BC1FCC">
            <w:pPr>
              <w:pStyle w:val="ListParagraph"/>
              <w:ind w:left="0"/>
              <w:jc w:val="center"/>
              <w:rPr>
                <w:rFonts w:ascii="Times New Roman" w:hAnsi="Times New Roman" w:cs="Times New Roman"/>
                <w:sz w:val="20"/>
                <w:szCs w:val="20"/>
              </w:rPr>
            </w:pPr>
          </w:p>
          <w:p w:rsidR="0069690A" w:rsidRDefault="0069690A" w:rsidP="00BC1FCC">
            <w:pPr>
              <w:pStyle w:val="ListParagraph"/>
              <w:ind w:left="0"/>
              <w:jc w:val="center"/>
              <w:rPr>
                <w:rFonts w:ascii="Times New Roman" w:hAnsi="Times New Roman" w:cs="Times New Roman"/>
                <w:sz w:val="20"/>
                <w:szCs w:val="20"/>
              </w:rPr>
            </w:pPr>
          </w:p>
          <w:p w:rsidR="0069690A" w:rsidRDefault="0069690A" w:rsidP="00BC1FCC">
            <w:pPr>
              <w:pStyle w:val="ListParagraph"/>
              <w:ind w:left="0"/>
              <w:jc w:val="center"/>
              <w:rPr>
                <w:rFonts w:ascii="Times New Roman" w:hAnsi="Times New Roman" w:cs="Times New Roman"/>
                <w:sz w:val="20"/>
                <w:szCs w:val="20"/>
              </w:rPr>
            </w:pPr>
          </w:p>
          <w:p w:rsidR="0069690A" w:rsidRDefault="0069690A" w:rsidP="00BC1FCC">
            <w:pPr>
              <w:pStyle w:val="ListParagraph"/>
              <w:ind w:left="0"/>
              <w:jc w:val="center"/>
              <w:rPr>
                <w:rFonts w:ascii="Times New Roman" w:hAnsi="Times New Roman" w:cs="Times New Roman"/>
                <w:sz w:val="20"/>
                <w:szCs w:val="20"/>
              </w:rPr>
            </w:pPr>
          </w:p>
          <w:p w:rsidR="0069690A" w:rsidRDefault="0069690A" w:rsidP="00BC1FCC">
            <w:pPr>
              <w:pStyle w:val="ListParagraph"/>
              <w:ind w:left="0"/>
              <w:jc w:val="center"/>
              <w:rPr>
                <w:rFonts w:ascii="Times New Roman" w:hAnsi="Times New Roman" w:cs="Times New Roman"/>
                <w:sz w:val="20"/>
                <w:szCs w:val="20"/>
              </w:rPr>
            </w:pPr>
          </w:p>
          <w:p w:rsidR="0069690A" w:rsidRDefault="0069690A" w:rsidP="00BC1FCC">
            <w:pPr>
              <w:pStyle w:val="ListParagraph"/>
              <w:ind w:left="0"/>
              <w:jc w:val="center"/>
              <w:rPr>
                <w:rFonts w:ascii="Times New Roman" w:hAnsi="Times New Roman" w:cs="Times New Roman"/>
                <w:sz w:val="20"/>
                <w:szCs w:val="20"/>
              </w:rPr>
            </w:pPr>
          </w:p>
          <w:p w:rsidR="0069690A" w:rsidRDefault="0069690A" w:rsidP="00BC1FCC">
            <w:pPr>
              <w:pStyle w:val="ListParagraph"/>
              <w:ind w:left="0"/>
              <w:jc w:val="center"/>
              <w:rPr>
                <w:rFonts w:ascii="Times New Roman" w:hAnsi="Times New Roman" w:cs="Times New Roman"/>
                <w:sz w:val="20"/>
                <w:szCs w:val="20"/>
              </w:rPr>
            </w:pPr>
          </w:p>
          <w:p w:rsidR="0069690A" w:rsidRPr="00F150BE" w:rsidRDefault="0069690A" w:rsidP="00BC1FCC">
            <w:pPr>
              <w:pStyle w:val="ListParagraph"/>
              <w:ind w:left="0"/>
              <w:jc w:val="center"/>
              <w:rPr>
                <w:rFonts w:ascii="Times New Roman" w:hAnsi="Times New Roman" w:cs="Times New Roman"/>
                <w:sz w:val="20"/>
                <w:szCs w:val="20"/>
              </w:rPr>
            </w:pPr>
          </w:p>
        </w:tc>
        <w:tc>
          <w:tcPr>
            <w:tcW w:w="1138" w:type="dxa"/>
            <w:shd w:val="clear" w:color="auto" w:fill="DAEEF3" w:themeFill="accent5" w:themeFillTint="33"/>
            <w:vAlign w:val="center"/>
          </w:tcPr>
          <w:p w:rsidR="00F150BE" w:rsidRDefault="00F150BE" w:rsidP="00BC1FCC">
            <w:pPr>
              <w:pStyle w:val="ListParagraph"/>
              <w:ind w:left="0"/>
              <w:jc w:val="center"/>
              <w:rPr>
                <w:rFonts w:ascii="Times New Roman" w:hAnsi="Times New Roman" w:cs="Times New Roman"/>
                <w:sz w:val="20"/>
                <w:szCs w:val="20"/>
              </w:rPr>
            </w:pPr>
            <w:r w:rsidRPr="00F150BE">
              <w:rPr>
                <w:rFonts w:ascii="Times New Roman" w:hAnsi="Times New Roman" w:cs="Times New Roman"/>
                <w:sz w:val="20"/>
                <w:szCs w:val="20"/>
              </w:rPr>
              <w:t>40 Stel</w:t>
            </w:r>
          </w:p>
          <w:p w:rsidR="0069690A" w:rsidRDefault="0069690A" w:rsidP="00BC1FCC">
            <w:pPr>
              <w:pStyle w:val="ListParagraph"/>
              <w:ind w:left="0"/>
              <w:jc w:val="center"/>
              <w:rPr>
                <w:rFonts w:ascii="Times New Roman" w:hAnsi="Times New Roman" w:cs="Times New Roman"/>
                <w:sz w:val="20"/>
                <w:szCs w:val="20"/>
              </w:rPr>
            </w:pPr>
          </w:p>
          <w:p w:rsidR="0069690A" w:rsidRDefault="0069690A" w:rsidP="00BC1FCC">
            <w:pPr>
              <w:pStyle w:val="ListParagraph"/>
              <w:ind w:left="0"/>
              <w:jc w:val="center"/>
              <w:rPr>
                <w:rFonts w:ascii="Times New Roman" w:hAnsi="Times New Roman" w:cs="Times New Roman"/>
                <w:sz w:val="20"/>
                <w:szCs w:val="20"/>
              </w:rPr>
            </w:pPr>
          </w:p>
          <w:p w:rsidR="0069690A" w:rsidRDefault="0069690A" w:rsidP="00BC1FCC">
            <w:pPr>
              <w:pStyle w:val="ListParagraph"/>
              <w:ind w:left="0"/>
              <w:jc w:val="center"/>
              <w:rPr>
                <w:rFonts w:ascii="Times New Roman" w:hAnsi="Times New Roman" w:cs="Times New Roman"/>
                <w:sz w:val="20"/>
                <w:szCs w:val="20"/>
              </w:rPr>
            </w:pPr>
          </w:p>
          <w:p w:rsidR="0069690A" w:rsidRDefault="0069690A" w:rsidP="00BC1FCC">
            <w:pPr>
              <w:pStyle w:val="ListParagraph"/>
              <w:ind w:left="0"/>
              <w:jc w:val="center"/>
              <w:rPr>
                <w:rFonts w:ascii="Times New Roman" w:hAnsi="Times New Roman" w:cs="Times New Roman"/>
                <w:sz w:val="20"/>
                <w:szCs w:val="20"/>
              </w:rPr>
            </w:pPr>
          </w:p>
          <w:p w:rsidR="0069690A" w:rsidRDefault="0069690A" w:rsidP="00BC1FCC">
            <w:pPr>
              <w:pStyle w:val="ListParagraph"/>
              <w:ind w:left="0"/>
              <w:jc w:val="center"/>
              <w:rPr>
                <w:rFonts w:ascii="Times New Roman" w:hAnsi="Times New Roman" w:cs="Times New Roman"/>
                <w:sz w:val="20"/>
                <w:szCs w:val="20"/>
              </w:rPr>
            </w:pPr>
          </w:p>
          <w:p w:rsidR="0069690A" w:rsidRDefault="0069690A" w:rsidP="00BC1FCC">
            <w:pPr>
              <w:pStyle w:val="ListParagraph"/>
              <w:ind w:left="0"/>
              <w:jc w:val="center"/>
              <w:rPr>
                <w:rFonts w:ascii="Times New Roman" w:hAnsi="Times New Roman" w:cs="Times New Roman"/>
                <w:sz w:val="20"/>
                <w:szCs w:val="20"/>
              </w:rPr>
            </w:pPr>
          </w:p>
          <w:p w:rsidR="0069690A" w:rsidRDefault="0069690A" w:rsidP="00BC1FCC">
            <w:pPr>
              <w:pStyle w:val="ListParagraph"/>
              <w:ind w:left="0"/>
              <w:jc w:val="center"/>
              <w:rPr>
                <w:rFonts w:ascii="Times New Roman" w:hAnsi="Times New Roman" w:cs="Times New Roman"/>
                <w:sz w:val="20"/>
                <w:szCs w:val="20"/>
              </w:rPr>
            </w:pPr>
          </w:p>
          <w:p w:rsidR="0069690A" w:rsidRDefault="0069690A" w:rsidP="00BC1FCC">
            <w:pPr>
              <w:pStyle w:val="ListParagraph"/>
              <w:ind w:left="0"/>
              <w:jc w:val="center"/>
              <w:rPr>
                <w:rFonts w:ascii="Times New Roman" w:hAnsi="Times New Roman" w:cs="Times New Roman"/>
                <w:sz w:val="20"/>
                <w:szCs w:val="20"/>
              </w:rPr>
            </w:pPr>
          </w:p>
          <w:p w:rsidR="0069690A" w:rsidRDefault="0069690A" w:rsidP="00BC1FCC">
            <w:pPr>
              <w:pStyle w:val="ListParagraph"/>
              <w:ind w:left="0"/>
              <w:jc w:val="center"/>
              <w:rPr>
                <w:rFonts w:ascii="Times New Roman" w:hAnsi="Times New Roman" w:cs="Times New Roman"/>
                <w:sz w:val="20"/>
                <w:szCs w:val="20"/>
              </w:rPr>
            </w:pPr>
          </w:p>
          <w:p w:rsidR="0069690A" w:rsidRDefault="0069690A" w:rsidP="00BC1FCC">
            <w:pPr>
              <w:pStyle w:val="ListParagraph"/>
              <w:ind w:left="0"/>
              <w:jc w:val="center"/>
              <w:rPr>
                <w:rFonts w:ascii="Times New Roman" w:hAnsi="Times New Roman" w:cs="Times New Roman"/>
                <w:sz w:val="20"/>
                <w:szCs w:val="20"/>
              </w:rPr>
            </w:pPr>
          </w:p>
          <w:p w:rsidR="0069690A" w:rsidRDefault="0069690A" w:rsidP="00BC1FCC">
            <w:pPr>
              <w:pStyle w:val="ListParagraph"/>
              <w:ind w:left="0"/>
              <w:jc w:val="center"/>
              <w:rPr>
                <w:rFonts w:ascii="Times New Roman" w:hAnsi="Times New Roman" w:cs="Times New Roman"/>
                <w:sz w:val="20"/>
                <w:szCs w:val="20"/>
              </w:rPr>
            </w:pPr>
          </w:p>
          <w:p w:rsidR="0069690A" w:rsidRDefault="0069690A" w:rsidP="00BC1FCC">
            <w:pPr>
              <w:pStyle w:val="ListParagraph"/>
              <w:ind w:left="0"/>
              <w:jc w:val="center"/>
              <w:rPr>
                <w:rFonts w:ascii="Times New Roman" w:hAnsi="Times New Roman" w:cs="Times New Roman"/>
                <w:sz w:val="20"/>
                <w:szCs w:val="20"/>
              </w:rPr>
            </w:pPr>
          </w:p>
          <w:p w:rsidR="0069690A" w:rsidRPr="00F150BE" w:rsidRDefault="0069690A" w:rsidP="0069690A">
            <w:pPr>
              <w:pStyle w:val="ListParagraph"/>
              <w:ind w:left="0"/>
              <w:rPr>
                <w:rFonts w:ascii="Times New Roman" w:hAnsi="Times New Roman" w:cs="Times New Roman"/>
                <w:sz w:val="20"/>
                <w:szCs w:val="20"/>
              </w:rPr>
            </w:pPr>
          </w:p>
        </w:tc>
        <w:tc>
          <w:tcPr>
            <w:tcW w:w="992" w:type="dxa"/>
            <w:shd w:val="clear" w:color="auto" w:fill="DAEEF3" w:themeFill="accent5" w:themeFillTint="33"/>
            <w:vAlign w:val="center"/>
          </w:tcPr>
          <w:p w:rsid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p w:rsidR="0069690A" w:rsidRDefault="0069690A" w:rsidP="00BC1FCC">
            <w:pPr>
              <w:pStyle w:val="ListParagraph"/>
              <w:ind w:left="0"/>
              <w:jc w:val="center"/>
              <w:rPr>
                <w:rFonts w:ascii="Times New Roman" w:hAnsi="Times New Roman" w:cs="Times New Roman"/>
                <w:sz w:val="20"/>
                <w:szCs w:val="20"/>
              </w:rPr>
            </w:pPr>
          </w:p>
          <w:p w:rsidR="0069690A" w:rsidRDefault="0069690A" w:rsidP="00BC1FCC">
            <w:pPr>
              <w:pStyle w:val="ListParagraph"/>
              <w:ind w:left="0"/>
              <w:jc w:val="center"/>
              <w:rPr>
                <w:rFonts w:ascii="Times New Roman" w:hAnsi="Times New Roman" w:cs="Times New Roman"/>
                <w:sz w:val="20"/>
                <w:szCs w:val="20"/>
              </w:rPr>
            </w:pPr>
          </w:p>
          <w:p w:rsidR="0069690A" w:rsidRDefault="0069690A" w:rsidP="00BC1FCC">
            <w:pPr>
              <w:pStyle w:val="ListParagraph"/>
              <w:ind w:left="0"/>
              <w:jc w:val="center"/>
              <w:rPr>
                <w:rFonts w:ascii="Times New Roman" w:hAnsi="Times New Roman" w:cs="Times New Roman"/>
                <w:sz w:val="20"/>
                <w:szCs w:val="20"/>
              </w:rPr>
            </w:pPr>
          </w:p>
          <w:p w:rsidR="0069690A" w:rsidRDefault="0069690A" w:rsidP="00BC1FCC">
            <w:pPr>
              <w:pStyle w:val="ListParagraph"/>
              <w:ind w:left="0"/>
              <w:jc w:val="center"/>
              <w:rPr>
                <w:rFonts w:ascii="Times New Roman" w:hAnsi="Times New Roman" w:cs="Times New Roman"/>
                <w:sz w:val="20"/>
                <w:szCs w:val="20"/>
              </w:rPr>
            </w:pPr>
          </w:p>
          <w:p w:rsidR="0069690A" w:rsidRDefault="0069690A" w:rsidP="00BC1FCC">
            <w:pPr>
              <w:pStyle w:val="ListParagraph"/>
              <w:ind w:left="0"/>
              <w:jc w:val="center"/>
              <w:rPr>
                <w:rFonts w:ascii="Times New Roman" w:hAnsi="Times New Roman" w:cs="Times New Roman"/>
                <w:sz w:val="20"/>
                <w:szCs w:val="20"/>
              </w:rPr>
            </w:pPr>
          </w:p>
          <w:p w:rsidR="0069690A" w:rsidRDefault="0069690A" w:rsidP="00BC1FCC">
            <w:pPr>
              <w:pStyle w:val="ListParagraph"/>
              <w:ind w:left="0"/>
              <w:jc w:val="center"/>
              <w:rPr>
                <w:rFonts w:ascii="Times New Roman" w:hAnsi="Times New Roman" w:cs="Times New Roman"/>
                <w:sz w:val="20"/>
                <w:szCs w:val="20"/>
              </w:rPr>
            </w:pPr>
          </w:p>
          <w:p w:rsidR="0069690A" w:rsidRDefault="0069690A" w:rsidP="00BC1FCC">
            <w:pPr>
              <w:pStyle w:val="ListParagraph"/>
              <w:ind w:left="0"/>
              <w:jc w:val="center"/>
              <w:rPr>
                <w:rFonts w:ascii="Times New Roman" w:hAnsi="Times New Roman" w:cs="Times New Roman"/>
                <w:sz w:val="20"/>
                <w:szCs w:val="20"/>
              </w:rPr>
            </w:pPr>
          </w:p>
          <w:p w:rsidR="0069690A" w:rsidRDefault="0069690A" w:rsidP="00BC1FCC">
            <w:pPr>
              <w:pStyle w:val="ListParagraph"/>
              <w:ind w:left="0"/>
              <w:jc w:val="center"/>
              <w:rPr>
                <w:rFonts w:ascii="Times New Roman" w:hAnsi="Times New Roman" w:cs="Times New Roman"/>
                <w:sz w:val="20"/>
                <w:szCs w:val="20"/>
              </w:rPr>
            </w:pPr>
          </w:p>
          <w:p w:rsidR="0069690A" w:rsidRDefault="0069690A" w:rsidP="00BC1FCC">
            <w:pPr>
              <w:pStyle w:val="ListParagraph"/>
              <w:ind w:left="0"/>
              <w:jc w:val="center"/>
              <w:rPr>
                <w:rFonts w:ascii="Times New Roman" w:hAnsi="Times New Roman" w:cs="Times New Roman"/>
                <w:sz w:val="20"/>
                <w:szCs w:val="20"/>
              </w:rPr>
            </w:pPr>
          </w:p>
          <w:p w:rsidR="0069690A" w:rsidRDefault="0069690A" w:rsidP="00BC1FCC">
            <w:pPr>
              <w:pStyle w:val="ListParagraph"/>
              <w:ind w:left="0"/>
              <w:jc w:val="center"/>
              <w:rPr>
                <w:rFonts w:ascii="Times New Roman" w:hAnsi="Times New Roman" w:cs="Times New Roman"/>
                <w:sz w:val="20"/>
                <w:szCs w:val="20"/>
              </w:rPr>
            </w:pPr>
          </w:p>
          <w:p w:rsidR="0069690A" w:rsidRDefault="0069690A" w:rsidP="00BC1FCC">
            <w:pPr>
              <w:pStyle w:val="ListParagraph"/>
              <w:ind w:left="0"/>
              <w:jc w:val="center"/>
              <w:rPr>
                <w:rFonts w:ascii="Times New Roman" w:hAnsi="Times New Roman" w:cs="Times New Roman"/>
                <w:sz w:val="20"/>
                <w:szCs w:val="20"/>
              </w:rPr>
            </w:pPr>
          </w:p>
          <w:p w:rsidR="0069690A" w:rsidRDefault="0069690A" w:rsidP="00BC1FCC">
            <w:pPr>
              <w:pStyle w:val="ListParagraph"/>
              <w:ind w:left="0"/>
              <w:jc w:val="center"/>
              <w:rPr>
                <w:rFonts w:ascii="Times New Roman" w:hAnsi="Times New Roman" w:cs="Times New Roman"/>
                <w:sz w:val="20"/>
                <w:szCs w:val="20"/>
              </w:rPr>
            </w:pPr>
          </w:p>
          <w:p w:rsidR="0069690A" w:rsidRPr="00F150BE" w:rsidRDefault="0069690A" w:rsidP="00BC1FCC">
            <w:pPr>
              <w:pStyle w:val="ListParagraph"/>
              <w:ind w:left="0"/>
              <w:jc w:val="center"/>
              <w:rPr>
                <w:rFonts w:ascii="Times New Roman" w:hAnsi="Times New Roman" w:cs="Times New Roman"/>
                <w:sz w:val="20"/>
                <w:szCs w:val="20"/>
              </w:rPr>
            </w:pPr>
          </w:p>
        </w:tc>
      </w:tr>
      <w:tr w:rsidR="00BC1FCC" w:rsidRPr="00404803" w:rsidTr="00F73062">
        <w:tc>
          <w:tcPr>
            <w:tcW w:w="741" w:type="dxa"/>
            <w:shd w:val="clear" w:color="auto" w:fill="DAEEF3" w:themeFill="accent5" w:themeFillTint="33"/>
          </w:tcPr>
          <w:p w:rsidR="00BC1FCC" w:rsidRPr="00F150BE" w:rsidRDefault="00BC1FCC" w:rsidP="00BA70B5">
            <w:pPr>
              <w:spacing w:before="120"/>
              <w:rPr>
                <w:rFonts w:ascii="Times New Roman" w:eastAsia="Calibri" w:hAnsi="Times New Roman" w:cs="Times New Roman"/>
                <w:b/>
                <w:sz w:val="20"/>
                <w:szCs w:val="20"/>
              </w:rPr>
            </w:pPr>
            <w:r w:rsidRPr="00F150BE">
              <w:rPr>
                <w:rFonts w:ascii="Times New Roman" w:eastAsia="Calibri" w:hAnsi="Times New Roman" w:cs="Times New Roman"/>
                <w:b/>
                <w:sz w:val="20"/>
                <w:szCs w:val="20"/>
              </w:rPr>
              <w:lastRenderedPageBreak/>
              <w:t>4</w:t>
            </w:r>
          </w:p>
        </w:tc>
        <w:tc>
          <w:tcPr>
            <w:tcW w:w="1984" w:type="dxa"/>
            <w:shd w:val="clear" w:color="auto" w:fill="DAEEF3" w:themeFill="accent5" w:themeFillTint="33"/>
          </w:tcPr>
          <w:p w:rsidR="00BC1FCC" w:rsidRPr="00F150BE" w:rsidRDefault="00BC1FCC" w:rsidP="00BA70B5">
            <w:pPr>
              <w:rPr>
                <w:rFonts w:ascii="Times New Roman" w:hAnsi="Times New Roman" w:cs="Times New Roman"/>
                <w:b/>
                <w:sz w:val="20"/>
                <w:szCs w:val="20"/>
              </w:rPr>
            </w:pPr>
            <w:r w:rsidRPr="00F150BE">
              <w:rPr>
                <w:rFonts w:ascii="Times New Roman" w:hAnsi="Times New Roman" w:cs="Times New Roman"/>
                <w:b/>
                <w:sz w:val="20"/>
                <w:szCs w:val="20"/>
              </w:rPr>
              <w:t>Program peningkatan pengembangan sistem pelaporan capaian kinerja dan keuangan Program Peningkatan Disiplin Aparatur</w:t>
            </w:r>
          </w:p>
        </w:tc>
        <w:tc>
          <w:tcPr>
            <w:tcW w:w="2410" w:type="dxa"/>
            <w:shd w:val="clear" w:color="auto" w:fill="DAEEF3" w:themeFill="accent5" w:themeFillTint="33"/>
          </w:tcPr>
          <w:p w:rsidR="00BC1FCC" w:rsidRPr="00F150BE" w:rsidRDefault="00BC1FCC" w:rsidP="00BA70B5">
            <w:pPr>
              <w:rPr>
                <w:rFonts w:ascii="Times New Roman" w:hAnsi="Times New Roman" w:cs="Times New Roman"/>
                <w:b/>
                <w:sz w:val="20"/>
                <w:szCs w:val="20"/>
              </w:rPr>
            </w:pPr>
            <w:r w:rsidRPr="00F150BE">
              <w:rPr>
                <w:rFonts w:ascii="Times New Roman" w:hAnsi="Times New Roman" w:cs="Times New Roman"/>
                <w:b/>
                <w:sz w:val="20"/>
                <w:szCs w:val="20"/>
              </w:rPr>
              <w:t>Prosentase jumlah dokumen perencanaan, laporan keuangan dan kinerja SKPD yang tepat waktu</w:t>
            </w:r>
          </w:p>
        </w:tc>
        <w:tc>
          <w:tcPr>
            <w:tcW w:w="1130" w:type="dxa"/>
            <w:shd w:val="clear" w:color="auto" w:fill="DAEEF3" w:themeFill="accent5" w:themeFillTint="33"/>
            <w:vAlign w:val="center"/>
          </w:tcPr>
          <w:p w:rsidR="00BC1FCC" w:rsidRPr="00F150BE" w:rsidRDefault="00BC1FCC" w:rsidP="00BC1FCC">
            <w:pPr>
              <w:pStyle w:val="ListParagraph"/>
              <w:ind w:left="0"/>
              <w:jc w:val="center"/>
              <w:rPr>
                <w:rFonts w:ascii="Times New Roman" w:hAnsi="Times New Roman" w:cs="Times New Roman"/>
                <w:sz w:val="20"/>
                <w:szCs w:val="20"/>
              </w:rPr>
            </w:pPr>
            <w:r w:rsidRPr="00F150BE">
              <w:rPr>
                <w:rFonts w:ascii="Times New Roman" w:hAnsi="Times New Roman" w:cs="Times New Roman"/>
                <w:sz w:val="20"/>
                <w:szCs w:val="20"/>
              </w:rPr>
              <w:t>7 Dokumen dan 1 Laporan</w:t>
            </w:r>
          </w:p>
        </w:tc>
        <w:tc>
          <w:tcPr>
            <w:tcW w:w="1138" w:type="dxa"/>
            <w:shd w:val="clear" w:color="auto" w:fill="DAEEF3" w:themeFill="accent5" w:themeFillTint="33"/>
            <w:vAlign w:val="center"/>
          </w:tcPr>
          <w:p w:rsidR="00BC1FCC" w:rsidRPr="00F150BE" w:rsidRDefault="00BC1FCC" w:rsidP="00BC1FCC">
            <w:pPr>
              <w:pStyle w:val="ListParagraph"/>
              <w:ind w:left="0"/>
              <w:jc w:val="center"/>
              <w:rPr>
                <w:rFonts w:ascii="Times New Roman" w:hAnsi="Times New Roman" w:cs="Times New Roman"/>
                <w:sz w:val="20"/>
                <w:szCs w:val="20"/>
              </w:rPr>
            </w:pPr>
            <w:r w:rsidRPr="00F150BE">
              <w:rPr>
                <w:rFonts w:ascii="Times New Roman" w:hAnsi="Times New Roman" w:cs="Times New Roman"/>
                <w:sz w:val="20"/>
                <w:szCs w:val="20"/>
              </w:rPr>
              <w:t>7 Dokumen dan 1 Laporan</w:t>
            </w:r>
          </w:p>
        </w:tc>
        <w:tc>
          <w:tcPr>
            <w:tcW w:w="992" w:type="dxa"/>
            <w:shd w:val="clear" w:color="auto" w:fill="DAEEF3" w:themeFill="accent5" w:themeFillTint="33"/>
            <w:vAlign w:val="center"/>
          </w:tcPr>
          <w:p w:rsidR="00BC1FCC" w:rsidRPr="00F150BE" w:rsidRDefault="00BC1FCC" w:rsidP="00BC1FCC">
            <w:pPr>
              <w:pStyle w:val="ListParagraph"/>
              <w:ind w:left="0"/>
              <w:jc w:val="center"/>
              <w:rPr>
                <w:rFonts w:ascii="Times New Roman" w:hAnsi="Times New Roman" w:cs="Times New Roman"/>
                <w:b/>
                <w:sz w:val="20"/>
                <w:szCs w:val="20"/>
              </w:rPr>
            </w:pPr>
            <w:r>
              <w:rPr>
                <w:rFonts w:ascii="Times New Roman" w:hAnsi="Times New Roman" w:cs="Times New Roman"/>
                <w:sz w:val="20"/>
                <w:szCs w:val="20"/>
              </w:rPr>
              <w:t>100%</w:t>
            </w:r>
          </w:p>
        </w:tc>
      </w:tr>
      <w:tr w:rsidR="00F150BE" w:rsidRPr="00404803" w:rsidTr="00F73062">
        <w:tc>
          <w:tcPr>
            <w:tcW w:w="741" w:type="dxa"/>
            <w:shd w:val="clear" w:color="auto" w:fill="DAEEF3" w:themeFill="accent5" w:themeFillTint="33"/>
          </w:tcPr>
          <w:p w:rsidR="00F150BE" w:rsidRPr="00F150BE" w:rsidRDefault="00F150BE"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4.1</w:t>
            </w:r>
          </w:p>
        </w:tc>
        <w:tc>
          <w:tcPr>
            <w:tcW w:w="1984"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Penyusunan dokumen perencanaan dan laporan capaian kinerja SKPD</w:t>
            </w:r>
          </w:p>
        </w:tc>
        <w:tc>
          <w:tcPr>
            <w:tcW w:w="2410" w:type="dxa"/>
            <w:shd w:val="clear" w:color="auto" w:fill="DAEEF3" w:themeFill="accent5" w:themeFillTint="33"/>
          </w:tcPr>
          <w:p w:rsidR="00F150BE" w:rsidRPr="00F150BE" w:rsidRDefault="00F150BE" w:rsidP="00BA70B5">
            <w:pPr>
              <w:rPr>
                <w:rFonts w:ascii="Times New Roman" w:hAnsi="Times New Roman" w:cs="Times New Roman"/>
                <w:sz w:val="20"/>
                <w:szCs w:val="20"/>
              </w:rPr>
            </w:pPr>
            <w:r w:rsidRPr="00F150BE">
              <w:rPr>
                <w:rFonts w:ascii="Times New Roman" w:hAnsi="Times New Roman" w:cs="Times New Roman"/>
                <w:sz w:val="20"/>
                <w:szCs w:val="20"/>
              </w:rPr>
              <w:t>Jumlah Dokumen yang disusun  dan jumlah laporan capaian kinerja SKPD Yang disusun</w:t>
            </w:r>
          </w:p>
        </w:tc>
        <w:tc>
          <w:tcPr>
            <w:tcW w:w="1130" w:type="dxa"/>
            <w:shd w:val="clear" w:color="auto" w:fill="DAEEF3" w:themeFill="accent5" w:themeFillTint="33"/>
            <w:vAlign w:val="center"/>
          </w:tcPr>
          <w:p w:rsidR="00F150BE" w:rsidRPr="00F150BE" w:rsidRDefault="00F150BE" w:rsidP="00BC1FCC">
            <w:pPr>
              <w:pStyle w:val="ListParagraph"/>
              <w:ind w:left="0"/>
              <w:jc w:val="center"/>
              <w:rPr>
                <w:rFonts w:ascii="Times New Roman" w:hAnsi="Times New Roman" w:cs="Times New Roman"/>
                <w:sz w:val="20"/>
                <w:szCs w:val="20"/>
              </w:rPr>
            </w:pPr>
            <w:r w:rsidRPr="00F150BE">
              <w:rPr>
                <w:rFonts w:ascii="Times New Roman" w:hAnsi="Times New Roman" w:cs="Times New Roman"/>
                <w:sz w:val="20"/>
                <w:szCs w:val="20"/>
              </w:rPr>
              <w:t>7 Dokumen dan 1 Laporan</w:t>
            </w:r>
          </w:p>
        </w:tc>
        <w:tc>
          <w:tcPr>
            <w:tcW w:w="1138" w:type="dxa"/>
            <w:shd w:val="clear" w:color="auto" w:fill="DAEEF3" w:themeFill="accent5" w:themeFillTint="33"/>
            <w:vAlign w:val="center"/>
          </w:tcPr>
          <w:p w:rsidR="00F150BE" w:rsidRPr="00F150BE" w:rsidRDefault="00F150BE" w:rsidP="00BC1FCC">
            <w:pPr>
              <w:pStyle w:val="ListParagraph"/>
              <w:ind w:left="0"/>
              <w:jc w:val="center"/>
              <w:rPr>
                <w:rFonts w:ascii="Times New Roman" w:hAnsi="Times New Roman" w:cs="Times New Roman"/>
                <w:sz w:val="20"/>
                <w:szCs w:val="20"/>
              </w:rPr>
            </w:pPr>
            <w:r w:rsidRPr="00F150BE">
              <w:rPr>
                <w:rFonts w:ascii="Times New Roman" w:hAnsi="Times New Roman" w:cs="Times New Roman"/>
                <w:sz w:val="20"/>
                <w:szCs w:val="20"/>
              </w:rPr>
              <w:t>7 Dokumen dan 1 Laporan</w:t>
            </w:r>
          </w:p>
        </w:tc>
        <w:tc>
          <w:tcPr>
            <w:tcW w:w="992" w:type="dxa"/>
            <w:shd w:val="clear" w:color="auto" w:fill="DAEEF3" w:themeFill="accent5" w:themeFillTint="33"/>
            <w:vAlign w:val="center"/>
          </w:tcPr>
          <w:p w:rsidR="00F150BE"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BC1FCC" w:rsidRPr="00404803" w:rsidTr="00F73062">
        <w:tc>
          <w:tcPr>
            <w:tcW w:w="741" w:type="dxa"/>
            <w:shd w:val="clear" w:color="auto" w:fill="B6DDE8" w:themeFill="accent5" w:themeFillTint="66"/>
          </w:tcPr>
          <w:p w:rsidR="00BC1FCC" w:rsidRPr="00F150BE" w:rsidRDefault="00BC1FCC" w:rsidP="00BA70B5">
            <w:pPr>
              <w:spacing w:before="120"/>
              <w:rPr>
                <w:rFonts w:ascii="Times New Roman" w:eastAsia="Calibri" w:hAnsi="Times New Roman" w:cs="Times New Roman"/>
                <w:b/>
                <w:sz w:val="20"/>
                <w:szCs w:val="20"/>
              </w:rPr>
            </w:pPr>
            <w:r w:rsidRPr="00F150BE">
              <w:rPr>
                <w:rFonts w:ascii="Times New Roman" w:eastAsia="Calibri" w:hAnsi="Times New Roman" w:cs="Times New Roman"/>
                <w:b/>
                <w:sz w:val="20"/>
                <w:szCs w:val="20"/>
              </w:rPr>
              <w:t>5</w:t>
            </w:r>
          </w:p>
        </w:tc>
        <w:tc>
          <w:tcPr>
            <w:tcW w:w="1984" w:type="dxa"/>
            <w:shd w:val="clear" w:color="auto" w:fill="B6DDE8" w:themeFill="accent5" w:themeFillTint="66"/>
          </w:tcPr>
          <w:p w:rsidR="00BC1FCC" w:rsidRPr="00F150BE" w:rsidRDefault="00BC1FCC" w:rsidP="00BA70B5">
            <w:pPr>
              <w:rPr>
                <w:rFonts w:ascii="Times New Roman" w:hAnsi="Times New Roman" w:cs="Times New Roman"/>
                <w:b/>
                <w:sz w:val="20"/>
                <w:szCs w:val="20"/>
              </w:rPr>
            </w:pPr>
            <w:r w:rsidRPr="00F150BE">
              <w:rPr>
                <w:rFonts w:ascii="Times New Roman" w:hAnsi="Times New Roman" w:cs="Times New Roman"/>
                <w:b/>
                <w:sz w:val="20"/>
                <w:szCs w:val="20"/>
              </w:rPr>
              <w:t>Program penyelenggaraan pelayanan umum</w:t>
            </w:r>
          </w:p>
        </w:tc>
        <w:tc>
          <w:tcPr>
            <w:tcW w:w="2410" w:type="dxa"/>
            <w:shd w:val="clear" w:color="auto" w:fill="B6DDE8" w:themeFill="accent5" w:themeFillTint="66"/>
          </w:tcPr>
          <w:p w:rsidR="00BC1FCC" w:rsidRPr="00F150BE" w:rsidRDefault="00BC1FCC" w:rsidP="00BA70B5">
            <w:pPr>
              <w:rPr>
                <w:rFonts w:ascii="Times New Roman" w:hAnsi="Times New Roman" w:cs="Times New Roman"/>
                <w:b/>
                <w:sz w:val="20"/>
                <w:szCs w:val="20"/>
              </w:rPr>
            </w:pPr>
            <w:r w:rsidRPr="00F150BE">
              <w:rPr>
                <w:rFonts w:ascii="Times New Roman" w:hAnsi="Times New Roman" w:cs="Times New Roman"/>
                <w:b/>
                <w:sz w:val="20"/>
                <w:szCs w:val="20"/>
              </w:rPr>
              <w:t>Prosentase Tingkat kepuasan masyarakat terhadap pelayanan administrasi di kecamatan</w:t>
            </w:r>
          </w:p>
        </w:tc>
        <w:tc>
          <w:tcPr>
            <w:tcW w:w="1130" w:type="dxa"/>
            <w:shd w:val="clear" w:color="auto" w:fill="B6DDE8" w:themeFill="accent5" w:themeFillTint="66"/>
            <w:vAlign w:val="center"/>
          </w:tcPr>
          <w:p w:rsidR="00BC1FCC" w:rsidRPr="00F150BE" w:rsidRDefault="00BC1FCC" w:rsidP="00BC1FCC">
            <w:pPr>
              <w:pStyle w:val="ListParagraph"/>
              <w:ind w:left="0"/>
              <w:jc w:val="center"/>
              <w:rPr>
                <w:rFonts w:ascii="Times New Roman" w:hAnsi="Times New Roman" w:cs="Times New Roman"/>
                <w:sz w:val="20"/>
                <w:szCs w:val="20"/>
              </w:rPr>
            </w:pPr>
            <w:r w:rsidRPr="00F150BE">
              <w:rPr>
                <w:rFonts w:ascii="Times New Roman" w:hAnsi="Times New Roman" w:cs="Times New Roman"/>
                <w:sz w:val="20"/>
                <w:szCs w:val="20"/>
              </w:rPr>
              <w:t>12.000 Dokumen</w:t>
            </w:r>
          </w:p>
        </w:tc>
        <w:tc>
          <w:tcPr>
            <w:tcW w:w="1138" w:type="dxa"/>
            <w:shd w:val="clear" w:color="auto" w:fill="B6DDE8" w:themeFill="accent5" w:themeFillTint="66"/>
            <w:vAlign w:val="center"/>
          </w:tcPr>
          <w:p w:rsidR="00BC1FCC"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13.822</w:t>
            </w:r>
            <w:r w:rsidRPr="00F150BE">
              <w:rPr>
                <w:rFonts w:ascii="Times New Roman" w:hAnsi="Times New Roman" w:cs="Times New Roman"/>
                <w:sz w:val="20"/>
                <w:szCs w:val="20"/>
              </w:rPr>
              <w:t xml:space="preserve"> Dokumen</w:t>
            </w:r>
          </w:p>
        </w:tc>
        <w:tc>
          <w:tcPr>
            <w:tcW w:w="992" w:type="dxa"/>
            <w:shd w:val="clear" w:color="auto" w:fill="B6DDE8" w:themeFill="accent5" w:themeFillTint="66"/>
            <w:vAlign w:val="center"/>
          </w:tcPr>
          <w:p w:rsidR="00BC1FCC"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115%</w:t>
            </w:r>
          </w:p>
        </w:tc>
      </w:tr>
      <w:tr w:rsidR="00BC1FCC" w:rsidRPr="00404803" w:rsidTr="00F73062">
        <w:tc>
          <w:tcPr>
            <w:tcW w:w="741" w:type="dxa"/>
            <w:shd w:val="clear" w:color="auto" w:fill="DAEEF3" w:themeFill="accent5" w:themeFillTint="33"/>
          </w:tcPr>
          <w:p w:rsidR="00BC1FCC" w:rsidRPr="00F150BE" w:rsidRDefault="00BC1FCC"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5.1</w:t>
            </w:r>
          </w:p>
        </w:tc>
        <w:tc>
          <w:tcPr>
            <w:tcW w:w="1984" w:type="dxa"/>
            <w:shd w:val="clear" w:color="auto" w:fill="DAEEF3" w:themeFill="accent5" w:themeFillTint="33"/>
          </w:tcPr>
          <w:p w:rsidR="00BC1FCC" w:rsidRPr="00F150BE" w:rsidRDefault="00BC1FCC" w:rsidP="00BA70B5">
            <w:pPr>
              <w:rPr>
                <w:rFonts w:ascii="Times New Roman" w:hAnsi="Times New Roman" w:cs="Times New Roman"/>
                <w:sz w:val="20"/>
                <w:szCs w:val="20"/>
              </w:rPr>
            </w:pPr>
            <w:r w:rsidRPr="00F150BE">
              <w:rPr>
                <w:rFonts w:ascii="Times New Roman" w:hAnsi="Times New Roman" w:cs="Times New Roman"/>
                <w:sz w:val="20"/>
                <w:szCs w:val="20"/>
              </w:rPr>
              <w:t>Pelayanan adminitrasi kependudukan dan pelayanan umum</w:t>
            </w:r>
          </w:p>
        </w:tc>
        <w:tc>
          <w:tcPr>
            <w:tcW w:w="2410" w:type="dxa"/>
            <w:shd w:val="clear" w:color="auto" w:fill="DAEEF3" w:themeFill="accent5" w:themeFillTint="33"/>
          </w:tcPr>
          <w:p w:rsidR="00BC1FCC" w:rsidRPr="00F150BE" w:rsidRDefault="00BC1FCC" w:rsidP="00BA70B5">
            <w:pPr>
              <w:rPr>
                <w:rFonts w:ascii="Times New Roman" w:hAnsi="Times New Roman" w:cs="Times New Roman"/>
                <w:sz w:val="20"/>
                <w:szCs w:val="20"/>
              </w:rPr>
            </w:pPr>
            <w:r w:rsidRPr="00F150BE">
              <w:rPr>
                <w:rFonts w:ascii="Times New Roman" w:hAnsi="Times New Roman" w:cs="Times New Roman"/>
                <w:sz w:val="20"/>
                <w:szCs w:val="20"/>
              </w:rPr>
              <w:t>Jumlah Administrasi kependudukan dan pelayanan umum yang diproses</w:t>
            </w:r>
          </w:p>
        </w:tc>
        <w:tc>
          <w:tcPr>
            <w:tcW w:w="1130" w:type="dxa"/>
            <w:shd w:val="clear" w:color="auto" w:fill="DAEEF3" w:themeFill="accent5" w:themeFillTint="33"/>
            <w:vAlign w:val="center"/>
          </w:tcPr>
          <w:p w:rsidR="00BC1FCC" w:rsidRPr="00F150BE" w:rsidRDefault="00BC1FCC" w:rsidP="00BC1FCC">
            <w:pPr>
              <w:pStyle w:val="ListParagraph"/>
              <w:ind w:left="0"/>
              <w:jc w:val="center"/>
              <w:rPr>
                <w:rFonts w:ascii="Times New Roman" w:hAnsi="Times New Roman" w:cs="Times New Roman"/>
                <w:sz w:val="20"/>
                <w:szCs w:val="20"/>
              </w:rPr>
            </w:pPr>
            <w:r w:rsidRPr="00F150BE">
              <w:rPr>
                <w:rFonts w:ascii="Times New Roman" w:hAnsi="Times New Roman" w:cs="Times New Roman"/>
                <w:sz w:val="20"/>
                <w:szCs w:val="20"/>
              </w:rPr>
              <w:t>12.000 Dokumen</w:t>
            </w:r>
          </w:p>
        </w:tc>
        <w:tc>
          <w:tcPr>
            <w:tcW w:w="1138" w:type="dxa"/>
            <w:shd w:val="clear" w:color="auto" w:fill="DAEEF3" w:themeFill="accent5" w:themeFillTint="33"/>
            <w:vAlign w:val="center"/>
          </w:tcPr>
          <w:p w:rsidR="00BC1FCC"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13.822</w:t>
            </w:r>
            <w:r w:rsidRPr="00F150BE">
              <w:rPr>
                <w:rFonts w:ascii="Times New Roman" w:hAnsi="Times New Roman" w:cs="Times New Roman"/>
                <w:sz w:val="20"/>
                <w:szCs w:val="20"/>
              </w:rPr>
              <w:t xml:space="preserve"> Dokumen</w:t>
            </w:r>
          </w:p>
        </w:tc>
        <w:tc>
          <w:tcPr>
            <w:tcW w:w="992" w:type="dxa"/>
            <w:shd w:val="clear" w:color="auto" w:fill="DAEEF3" w:themeFill="accent5" w:themeFillTint="33"/>
            <w:vAlign w:val="center"/>
          </w:tcPr>
          <w:p w:rsidR="00BC1FCC"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115%</w:t>
            </w:r>
          </w:p>
        </w:tc>
      </w:tr>
      <w:tr w:rsidR="00BC1FCC" w:rsidRPr="00404803" w:rsidTr="00F73062">
        <w:tc>
          <w:tcPr>
            <w:tcW w:w="741" w:type="dxa"/>
            <w:shd w:val="clear" w:color="auto" w:fill="B6DDE8" w:themeFill="accent5" w:themeFillTint="66"/>
          </w:tcPr>
          <w:p w:rsidR="00BC1FCC" w:rsidRPr="00F150BE" w:rsidRDefault="00BC1FCC" w:rsidP="00BA70B5">
            <w:pPr>
              <w:spacing w:before="120"/>
              <w:rPr>
                <w:rFonts w:ascii="Times New Roman" w:eastAsia="Calibri" w:hAnsi="Times New Roman" w:cs="Times New Roman"/>
                <w:b/>
                <w:sz w:val="20"/>
                <w:szCs w:val="20"/>
              </w:rPr>
            </w:pPr>
            <w:r w:rsidRPr="00F150BE">
              <w:rPr>
                <w:rFonts w:ascii="Times New Roman" w:eastAsia="Calibri" w:hAnsi="Times New Roman" w:cs="Times New Roman"/>
                <w:b/>
                <w:sz w:val="20"/>
                <w:szCs w:val="20"/>
              </w:rPr>
              <w:t>6</w:t>
            </w:r>
          </w:p>
        </w:tc>
        <w:tc>
          <w:tcPr>
            <w:tcW w:w="1984" w:type="dxa"/>
            <w:shd w:val="clear" w:color="auto" w:fill="B6DDE8" w:themeFill="accent5" w:themeFillTint="66"/>
          </w:tcPr>
          <w:p w:rsidR="00BC1FCC" w:rsidRPr="00F150BE" w:rsidRDefault="00BC1FCC" w:rsidP="00BA70B5">
            <w:pPr>
              <w:rPr>
                <w:rFonts w:ascii="Times New Roman" w:hAnsi="Times New Roman" w:cs="Times New Roman"/>
                <w:b/>
                <w:sz w:val="20"/>
                <w:szCs w:val="20"/>
              </w:rPr>
            </w:pPr>
            <w:r w:rsidRPr="00F150BE">
              <w:rPr>
                <w:rFonts w:ascii="Times New Roman" w:hAnsi="Times New Roman" w:cs="Times New Roman"/>
                <w:b/>
                <w:sz w:val="20"/>
                <w:szCs w:val="20"/>
              </w:rPr>
              <w:t>Program : koordinasi, pembinaan dan penyelenggaraan pemerintahan,pembangunan, perekonomian, pemberdayaan sosial masyarakat dan ketentraman ketertiban umum</w:t>
            </w:r>
          </w:p>
        </w:tc>
        <w:tc>
          <w:tcPr>
            <w:tcW w:w="2410" w:type="dxa"/>
            <w:shd w:val="clear" w:color="auto" w:fill="B6DDE8" w:themeFill="accent5" w:themeFillTint="66"/>
          </w:tcPr>
          <w:p w:rsidR="00BC1FCC" w:rsidRPr="00F150BE" w:rsidRDefault="00BC1FCC" w:rsidP="00BA70B5">
            <w:pPr>
              <w:rPr>
                <w:rFonts w:ascii="Times New Roman" w:hAnsi="Times New Roman" w:cs="Times New Roman"/>
                <w:b/>
                <w:sz w:val="20"/>
                <w:szCs w:val="20"/>
              </w:rPr>
            </w:pPr>
            <w:r w:rsidRPr="00F150BE">
              <w:rPr>
                <w:rFonts w:ascii="Times New Roman" w:hAnsi="Times New Roman" w:cs="Times New Roman"/>
                <w:b/>
                <w:sz w:val="20"/>
                <w:szCs w:val="20"/>
              </w:rPr>
              <w:t>Prosentase Tingkat kepuasan aparatur SKPD terhadap pelayanan administrasi perkantoran</w:t>
            </w:r>
          </w:p>
        </w:tc>
        <w:tc>
          <w:tcPr>
            <w:tcW w:w="1130" w:type="dxa"/>
            <w:shd w:val="clear" w:color="auto" w:fill="B6DDE8" w:themeFill="accent5" w:themeFillTint="66"/>
            <w:vAlign w:val="center"/>
          </w:tcPr>
          <w:p w:rsidR="00BC1FCC" w:rsidRPr="00F150BE" w:rsidRDefault="00BC1FCC" w:rsidP="00BC1FCC">
            <w:pPr>
              <w:pStyle w:val="ListParagraph"/>
              <w:ind w:left="0"/>
              <w:jc w:val="center"/>
              <w:rPr>
                <w:rFonts w:ascii="Times New Roman" w:hAnsi="Times New Roman" w:cs="Times New Roman"/>
                <w:b/>
                <w:sz w:val="20"/>
                <w:szCs w:val="20"/>
              </w:rPr>
            </w:pPr>
            <w:r>
              <w:rPr>
                <w:rFonts w:ascii="Times New Roman" w:hAnsi="Times New Roman" w:cs="Times New Roman"/>
                <w:sz w:val="20"/>
                <w:szCs w:val="20"/>
              </w:rPr>
              <w:t>100%</w:t>
            </w:r>
          </w:p>
        </w:tc>
        <w:tc>
          <w:tcPr>
            <w:tcW w:w="1138" w:type="dxa"/>
            <w:shd w:val="clear" w:color="auto" w:fill="B6DDE8" w:themeFill="accent5" w:themeFillTint="66"/>
            <w:vAlign w:val="center"/>
          </w:tcPr>
          <w:p w:rsidR="00BC1FCC" w:rsidRPr="00F150BE" w:rsidRDefault="00BC1FCC" w:rsidP="00BC1FCC">
            <w:pPr>
              <w:pStyle w:val="ListParagraph"/>
              <w:ind w:left="0"/>
              <w:jc w:val="center"/>
              <w:rPr>
                <w:rFonts w:ascii="Times New Roman" w:hAnsi="Times New Roman" w:cs="Times New Roman"/>
                <w:b/>
                <w:sz w:val="20"/>
                <w:szCs w:val="20"/>
              </w:rPr>
            </w:pPr>
            <w:r>
              <w:rPr>
                <w:rFonts w:ascii="Times New Roman" w:hAnsi="Times New Roman" w:cs="Times New Roman"/>
                <w:sz w:val="20"/>
                <w:szCs w:val="20"/>
              </w:rPr>
              <w:t>100%</w:t>
            </w:r>
          </w:p>
        </w:tc>
        <w:tc>
          <w:tcPr>
            <w:tcW w:w="992" w:type="dxa"/>
            <w:shd w:val="clear" w:color="auto" w:fill="B6DDE8" w:themeFill="accent5" w:themeFillTint="66"/>
            <w:vAlign w:val="center"/>
          </w:tcPr>
          <w:p w:rsidR="00BC1FCC" w:rsidRPr="00F150BE" w:rsidRDefault="00BC1FCC" w:rsidP="00BC1FCC">
            <w:pPr>
              <w:pStyle w:val="ListParagraph"/>
              <w:ind w:left="0"/>
              <w:jc w:val="center"/>
              <w:rPr>
                <w:rFonts w:ascii="Times New Roman" w:hAnsi="Times New Roman" w:cs="Times New Roman"/>
                <w:b/>
                <w:sz w:val="20"/>
                <w:szCs w:val="20"/>
              </w:rPr>
            </w:pPr>
            <w:r>
              <w:rPr>
                <w:rFonts w:ascii="Times New Roman" w:hAnsi="Times New Roman" w:cs="Times New Roman"/>
                <w:sz w:val="20"/>
                <w:szCs w:val="20"/>
              </w:rPr>
              <w:t>100%</w:t>
            </w:r>
          </w:p>
        </w:tc>
      </w:tr>
      <w:tr w:rsidR="00BC1FCC" w:rsidRPr="00404803" w:rsidTr="00F73062">
        <w:tc>
          <w:tcPr>
            <w:tcW w:w="741" w:type="dxa"/>
            <w:shd w:val="clear" w:color="auto" w:fill="DAEEF3" w:themeFill="accent5" w:themeFillTint="33"/>
          </w:tcPr>
          <w:p w:rsidR="00BC1FCC" w:rsidRPr="00F150BE" w:rsidRDefault="00BC1FCC"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6.1</w:t>
            </w:r>
          </w:p>
        </w:tc>
        <w:tc>
          <w:tcPr>
            <w:tcW w:w="1984" w:type="dxa"/>
            <w:shd w:val="clear" w:color="auto" w:fill="DAEEF3" w:themeFill="accent5" w:themeFillTint="33"/>
          </w:tcPr>
          <w:p w:rsidR="00BC1FCC" w:rsidRPr="00F150BE" w:rsidRDefault="00BC1FCC" w:rsidP="00BA70B5">
            <w:pPr>
              <w:rPr>
                <w:rFonts w:ascii="Times New Roman" w:hAnsi="Times New Roman" w:cs="Times New Roman"/>
                <w:sz w:val="20"/>
                <w:szCs w:val="20"/>
              </w:rPr>
            </w:pPr>
            <w:r w:rsidRPr="00F150BE">
              <w:rPr>
                <w:rFonts w:ascii="Times New Roman" w:hAnsi="Times New Roman" w:cs="Times New Roman"/>
                <w:sz w:val="20"/>
                <w:szCs w:val="20"/>
              </w:rPr>
              <w:t>Koordinasi penyelenggaraan kegiatan seksi pemerintahan</w:t>
            </w:r>
          </w:p>
        </w:tc>
        <w:tc>
          <w:tcPr>
            <w:tcW w:w="2410" w:type="dxa"/>
            <w:shd w:val="clear" w:color="auto" w:fill="DAEEF3" w:themeFill="accent5" w:themeFillTint="33"/>
          </w:tcPr>
          <w:p w:rsidR="00BC1FCC" w:rsidRPr="00F150BE" w:rsidRDefault="00BC1FCC" w:rsidP="00BA70B5">
            <w:pPr>
              <w:rPr>
                <w:rFonts w:ascii="Times New Roman" w:hAnsi="Times New Roman" w:cs="Times New Roman"/>
                <w:sz w:val="20"/>
                <w:szCs w:val="20"/>
              </w:rPr>
            </w:pPr>
            <w:r w:rsidRPr="00F150BE">
              <w:rPr>
                <w:rFonts w:ascii="Times New Roman" w:hAnsi="Times New Roman" w:cs="Times New Roman"/>
                <w:sz w:val="20"/>
                <w:szCs w:val="20"/>
              </w:rPr>
              <w:t>Jumlah rakor, Pilkades dan aset desa yang di inventarisir seksi pemerintahan</w:t>
            </w:r>
          </w:p>
        </w:tc>
        <w:tc>
          <w:tcPr>
            <w:tcW w:w="1130" w:type="dxa"/>
            <w:shd w:val="clear" w:color="auto" w:fill="DAEEF3" w:themeFill="accent5" w:themeFillTint="33"/>
            <w:vAlign w:val="center"/>
          </w:tcPr>
          <w:p w:rsidR="00BC1FCC" w:rsidRPr="00F150BE" w:rsidRDefault="00BC1FCC"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 Kali dan 23 Desa</w:t>
            </w:r>
          </w:p>
        </w:tc>
        <w:tc>
          <w:tcPr>
            <w:tcW w:w="1138" w:type="dxa"/>
            <w:shd w:val="clear" w:color="auto" w:fill="DAEEF3" w:themeFill="accent5" w:themeFillTint="33"/>
            <w:vAlign w:val="center"/>
          </w:tcPr>
          <w:p w:rsidR="00BC1FCC" w:rsidRPr="00F150BE" w:rsidRDefault="00BC1FCC"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 Kali dan 23 Desa</w:t>
            </w:r>
          </w:p>
        </w:tc>
        <w:tc>
          <w:tcPr>
            <w:tcW w:w="992" w:type="dxa"/>
            <w:shd w:val="clear" w:color="auto" w:fill="DAEEF3" w:themeFill="accent5" w:themeFillTint="33"/>
            <w:vAlign w:val="center"/>
          </w:tcPr>
          <w:p w:rsidR="00BC1FCC" w:rsidRPr="00F150BE" w:rsidRDefault="00BC1FCC" w:rsidP="00BC1FCC">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BC1FCC" w:rsidRPr="00404803" w:rsidTr="00F73062">
        <w:tc>
          <w:tcPr>
            <w:tcW w:w="741" w:type="dxa"/>
            <w:shd w:val="clear" w:color="auto" w:fill="DAEEF3" w:themeFill="accent5" w:themeFillTint="33"/>
          </w:tcPr>
          <w:p w:rsidR="00BC1FCC" w:rsidRPr="00F150BE" w:rsidRDefault="00BC1FCC"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6.2</w:t>
            </w:r>
          </w:p>
        </w:tc>
        <w:tc>
          <w:tcPr>
            <w:tcW w:w="1984" w:type="dxa"/>
            <w:shd w:val="clear" w:color="auto" w:fill="DAEEF3" w:themeFill="accent5" w:themeFillTint="33"/>
          </w:tcPr>
          <w:p w:rsidR="00BC1FCC" w:rsidRPr="00F150BE" w:rsidRDefault="00BC1FCC" w:rsidP="00BA70B5">
            <w:pPr>
              <w:rPr>
                <w:rFonts w:ascii="Times New Roman" w:hAnsi="Times New Roman" w:cs="Times New Roman"/>
                <w:sz w:val="20"/>
                <w:szCs w:val="20"/>
              </w:rPr>
            </w:pPr>
            <w:r w:rsidRPr="00F150BE">
              <w:rPr>
                <w:rFonts w:ascii="Times New Roman" w:hAnsi="Times New Roman" w:cs="Times New Roman"/>
                <w:sz w:val="20"/>
                <w:szCs w:val="20"/>
              </w:rPr>
              <w:t>Koordinasi penyelenggaraan kegiatan Seksi perekonomian</w:t>
            </w:r>
          </w:p>
        </w:tc>
        <w:tc>
          <w:tcPr>
            <w:tcW w:w="2410" w:type="dxa"/>
            <w:shd w:val="clear" w:color="auto" w:fill="DAEEF3" w:themeFill="accent5" w:themeFillTint="33"/>
          </w:tcPr>
          <w:p w:rsidR="00BC1FCC" w:rsidRPr="00F150BE" w:rsidRDefault="00BC1FCC" w:rsidP="00BA70B5">
            <w:pPr>
              <w:rPr>
                <w:rFonts w:ascii="Times New Roman" w:hAnsi="Times New Roman" w:cs="Times New Roman"/>
                <w:sz w:val="20"/>
                <w:szCs w:val="20"/>
              </w:rPr>
            </w:pPr>
            <w:r w:rsidRPr="00F150BE">
              <w:rPr>
                <w:rFonts w:ascii="Times New Roman" w:hAnsi="Times New Roman" w:cs="Times New Roman"/>
                <w:sz w:val="20"/>
                <w:szCs w:val="20"/>
              </w:rPr>
              <w:t>Jumlah rakor seksi perekonoamian</w:t>
            </w:r>
          </w:p>
        </w:tc>
        <w:tc>
          <w:tcPr>
            <w:tcW w:w="1130" w:type="dxa"/>
            <w:shd w:val="clear" w:color="auto" w:fill="DAEEF3" w:themeFill="accent5" w:themeFillTint="33"/>
            <w:vAlign w:val="center"/>
          </w:tcPr>
          <w:p w:rsidR="00BC1FCC" w:rsidRPr="00F150BE" w:rsidRDefault="00BC1FCC"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 Kali</w:t>
            </w:r>
          </w:p>
        </w:tc>
        <w:tc>
          <w:tcPr>
            <w:tcW w:w="1138" w:type="dxa"/>
            <w:shd w:val="clear" w:color="auto" w:fill="DAEEF3" w:themeFill="accent5" w:themeFillTint="33"/>
            <w:vAlign w:val="center"/>
          </w:tcPr>
          <w:p w:rsidR="00BC1FCC" w:rsidRPr="00F150BE" w:rsidRDefault="00BC1FCC"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 Kali</w:t>
            </w:r>
          </w:p>
        </w:tc>
        <w:tc>
          <w:tcPr>
            <w:tcW w:w="992" w:type="dxa"/>
            <w:shd w:val="clear" w:color="auto" w:fill="DAEEF3" w:themeFill="accent5" w:themeFillTint="33"/>
            <w:vAlign w:val="center"/>
          </w:tcPr>
          <w:p w:rsidR="00BC1FCC"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BC1FCC" w:rsidRPr="00404803" w:rsidTr="00F73062">
        <w:tc>
          <w:tcPr>
            <w:tcW w:w="741" w:type="dxa"/>
            <w:shd w:val="clear" w:color="auto" w:fill="DAEEF3" w:themeFill="accent5" w:themeFillTint="33"/>
          </w:tcPr>
          <w:p w:rsidR="00BC1FCC" w:rsidRPr="00F150BE" w:rsidRDefault="00BC1FCC"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6.3</w:t>
            </w:r>
          </w:p>
        </w:tc>
        <w:tc>
          <w:tcPr>
            <w:tcW w:w="1984" w:type="dxa"/>
            <w:shd w:val="clear" w:color="auto" w:fill="DAEEF3" w:themeFill="accent5" w:themeFillTint="33"/>
          </w:tcPr>
          <w:p w:rsidR="00BC1FCC" w:rsidRPr="00F150BE" w:rsidRDefault="00BC1FCC" w:rsidP="00BA70B5">
            <w:pPr>
              <w:rPr>
                <w:rFonts w:ascii="Times New Roman" w:hAnsi="Times New Roman" w:cs="Times New Roman"/>
                <w:sz w:val="20"/>
                <w:szCs w:val="20"/>
              </w:rPr>
            </w:pPr>
            <w:r w:rsidRPr="00F150BE">
              <w:rPr>
                <w:rFonts w:ascii="Times New Roman" w:hAnsi="Times New Roman" w:cs="Times New Roman"/>
                <w:sz w:val="20"/>
                <w:szCs w:val="20"/>
              </w:rPr>
              <w:t>Pembinaan dan kerjasama penyelnggaraan kegiatan seksi perekonomian</w:t>
            </w:r>
          </w:p>
        </w:tc>
        <w:tc>
          <w:tcPr>
            <w:tcW w:w="2410" w:type="dxa"/>
            <w:shd w:val="clear" w:color="auto" w:fill="DAEEF3" w:themeFill="accent5" w:themeFillTint="33"/>
          </w:tcPr>
          <w:p w:rsidR="00BC1FCC" w:rsidRPr="00F150BE" w:rsidRDefault="00BC1FCC" w:rsidP="00BA70B5">
            <w:pPr>
              <w:rPr>
                <w:rFonts w:ascii="Times New Roman" w:hAnsi="Times New Roman" w:cs="Times New Roman"/>
                <w:sz w:val="20"/>
                <w:szCs w:val="20"/>
              </w:rPr>
            </w:pPr>
            <w:r w:rsidRPr="00F150BE">
              <w:rPr>
                <w:rFonts w:ascii="Times New Roman" w:hAnsi="Times New Roman" w:cs="Times New Roman"/>
                <w:sz w:val="20"/>
                <w:szCs w:val="20"/>
              </w:rPr>
              <w:t>Jumlah pembinaan wirausahawan baru, penyusunan profil desa dan fasilitasi promosi produk industri dan produk unggulan</w:t>
            </w:r>
          </w:p>
        </w:tc>
        <w:tc>
          <w:tcPr>
            <w:tcW w:w="1130" w:type="dxa"/>
            <w:shd w:val="clear" w:color="auto" w:fill="DAEEF3" w:themeFill="accent5" w:themeFillTint="33"/>
            <w:vAlign w:val="center"/>
          </w:tcPr>
          <w:p w:rsidR="00BC1FCC" w:rsidRPr="00F150BE" w:rsidRDefault="00BC1FCC"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 Buah Pembinaan</w:t>
            </w:r>
          </w:p>
        </w:tc>
        <w:tc>
          <w:tcPr>
            <w:tcW w:w="1138" w:type="dxa"/>
            <w:shd w:val="clear" w:color="auto" w:fill="DAEEF3" w:themeFill="accent5" w:themeFillTint="33"/>
            <w:vAlign w:val="center"/>
          </w:tcPr>
          <w:p w:rsidR="00BC1FCC" w:rsidRPr="00F150BE" w:rsidRDefault="00BC1FCC"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 Buah Pembinaan</w:t>
            </w:r>
          </w:p>
        </w:tc>
        <w:tc>
          <w:tcPr>
            <w:tcW w:w="992" w:type="dxa"/>
            <w:shd w:val="clear" w:color="auto" w:fill="DAEEF3" w:themeFill="accent5" w:themeFillTint="33"/>
            <w:vAlign w:val="center"/>
          </w:tcPr>
          <w:p w:rsidR="00BC1FCC"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BC1FCC" w:rsidRPr="00404803" w:rsidTr="00F73062">
        <w:tc>
          <w:tcPr>
            <w:tcW w:w="741" w:type="dxa"/>
            <w:shd w:val="clear" w:color="auto" w:fill="DAEEF3" w:themeFill="accent5" w:themeFillTint="33"/>
          </w:tcPr>
          <w:p w:rsidR="00BC1FCC" w:rsidRPr="00F150BE" w:rsidRDefault="00BC1FCC"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6.4</w:t>
            </w:r>
          </w:p>
        </w:tc>
        <w:tc>
          <w:tcPr>
            <w:tcW w:w="1984" w:type="dxa"/>
            <w:shd w:val="clear" w:color="auto" w:fill="DAEEF3" w:themeFill="accent5" w:themeFillTint="33"/>
          </w:tcPr>
          <w:p w:rsidR="00BC1FCC" w:rsidRPr="00F150BE" w:rsidRDefault="00BC1FCC" w:rsidP="00BA70B5">
            <w:pPr>
              <w:rPr>
                <w:rFonts w:ascii="Times New Roman" w:hAnsi="Times New Roman" w:cs="Times New Roman"/>
                <w:sz w:val="20"/>
                <w:szCs w:val="20"/>
              </w:rPr>
            </w:pPr>
            <w:r w:rsidRPr="00F150BE">
              <w:rPr>
                <w:rFonts w:ascii="Times New Roman" w:hAnsi="Times New Roman" w:cs="Times New Roman"/>
                <w:sz w:val="20"/>
                <w:szCs w:val="20"/>
              </w:rPr>
              <w:t>Koordinasi penyelenggaraan kegiatan Seksi ketentraman dan ketertiban</w:t>
            </w:r>
          </w:p>
        </w:tc>
        <w:tc>
          <w:tcPr>
            <w:tcW w:w="2410" w:type="dxa"/>
            <w:shd w:val="clear" w:color="auto" w:fill="DAEEF3" w:themeFill="accent5" w:themeFillTint="33"/>
          </w:tcPr>
          <w:p w:rsidR="00BC1FCC" w:rsidRPr="00F150BE" w:rsidRDefault="00BC1FCC" w:rsidP="00BA70B5">
            <w:pPr>
              <w:rPr>
                <w:rFonts w:ascii="Times New Roman" w:hAnsi="Times New Roman" w:cs="Times New Roman"/>
                <w:sz w:val="20"/>
                <w:szCs w:val="20"/>
              </w:rPr>
            </w:pPr>
            <w:r w:rsidRPr="00F150BE">
              <w:rPr>
                <w:rFonts w:ascii="Times New Roman" w:hAnsi="Times New Roman" w:cs="Times New Roman"/>
                <w:sz w:val="20"/>
                <w:szCs w:val="20"/>
              </w:rPr>
              <w:t>Jumlah rakor dan Kegiatan FKDM seksi ketentraman dan ketertiban</w:t>
            </w:r>
          </w:p>
        </w:tc>
        <w:tc>
          <w:tcPr>
            <w:tcW w:w="1130" w:type="dxa"/>
            <w:shd w:val="clear" w:color="auto" w:fill="DAEEF3" w:themeFill="accent5" w:themeFillTint="33"/>
            <w:vAlign w:val="center"/>
          </w:tcPr>
          <w:p w:rsidR="00BC1FCC" w:rsidRPr="00F150BE" w:rsidRDefault="00BC1FCC"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 Rakor dan 6 Rakor FKDM</w:t>
            </w:r>
          </w:p>
        </w:tc>
        <w:tc>
          <w:tcPr>
            <w:tcW w:w="1138" w:type="dxa"/>
            <w:shd w:val="clear" w:color="auto" w:fill="DAEEF3" w:themeFill="accent5" w:themeFillTint="33"/>
            <w:vAlign w:val="center"/>
          </w:tcPr>
          <w:p w:rsidR="00BC1FCC" w:rsidRPr="00F150BE" w:rsidRDefault="00BC1FCC"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 Rakor dan 6 Rakor FKDM</w:t>
            </w:r>
          </w:p>
        </w:tc>
        <w:tc>
          <w:tcPr>
            <w:tcW w:w="992" w:type="dxa"/>
            <w:shd w:val="clear" w:color="auto" w:fill="DAEEF3" w:themeFill="accent5" w:themeFillTint="33"/>
            <w:vAlign w:val="center"/>
          </w:tcPr>
          <w:p w:rsidR="00BC1FCC"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BC1FCC" w:rsidRPr="00404803" w:rsidTr="00F73062">
        <w:tc>
          <w:tcPr>
            <w:tcW w:w="741" w:type="dxa"/>
            <w:shd w:val="clear" w:color="auto" w:fill="DAEEF3" w:themeFill="accent5" w:themeFillTint="33"/>
          </w:tcPr>
          <w:p w:rsidR="00BC1FCC" w:rsidRPr="00F150BE" w:rsidRDefault="00BC1FCC"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6.5</w:t>
            </w:r>
          </w:p>
        </w:tc>
        <w:tc>
          <w:tcPr>
            <w:tcW w:w="1984" w:type="dxa"/>
            <w:shd w:val="clear" w:color="auto" w:fill="DAEEF3" w:themeFill="accent5" w:themeFillTint="33"/>
          </w:tcPr>
          <w:p w:rsidR="00BC1FCC" w:rsidRDefault="00BC1FCC" w:rsidP="00BA70B5">
            <w:pPr>
              <w:rPr>
                <w:rFonts w:ascii="Times New Roman" w:hAnsi="Times New Roman" w:cs="Times New Roman"/>
                <w:sz w:val="20"/>
                <w:szCs w:val="20"/>
              </w:rPr>
            </w:pPr>
            <w:r w:rsidRPr="00F150BE">
              <w:rPr>
                <w:rFonts w:ascii="Times New Roman" w:hAnsi="Times New Roman" w:cs="Times New Roman"/>
                <w:sz w:val="20"/>
                <w:szCs w:val="20"/>
              </w:rPr>
              <w:t>Pembinaan dan kerjasama penyelnggaraan kegiatan seksi ketentraman dan ketertiban</w:t>
            </w:r>
          </w:p>
          <w:p w:rsidR="0069690A" w:rsidRPr="00F150BE" w:rsidRDefault="0069690A" w:rsidP="00BA70B5">
            <w:pPr>
              <w:rPr>
                <w:rFonts w:ascii="Times New Roman" w:hAnsi="Times New Roman" w:cs="Times New Roman"/>
                <w:sz w:val="20"/>
                <w:szCs w:val="20"/>
              </w:rPr>
            </w:pPr>
          </w:p>
        </w:tc>
        <w:tc>
          <w:tcPr>
            <w:tcW w:w="2410" w:type="dxa"/>
            <w:shd w:val="clear" w:color="auto" w:fill="DAEEF3" w:themeFill="accent5" w:themeFillTint="33"/>
          </w:tcPr>
          <w:p w:rsidR="00BC1FCC" w:rsidRPr="00F150BE" w:rsidRDefault="00BC1FCC" w:rsidP="00BA70B5">
            <w:pPr>
              <w:rPr>
                <w:rFonts w:ascii="Times New Roman" w:hAnsi="Times New Roman" w:cs="Times New Roman"/>
                <w:sz w:val="20"/>
                <w:szCs w:val="20"/>
              </w:rPr>
            </w:pPr>
            <w:r w:rsidRPr="00F150BE">
              <w:rPr>
                <w:rFonts w:ascii="Times New Roman" w:hAnsi="Times New Roman" w:cs="Times New Roman"/>
                <w:sz w:val="20"/>
                <w:szCs w:val="20"/>
              </w:rPr>
              <w:t>Jumlah pembinaan linmas/masyarakat,operasi tibum, penertiban perda dan penanganan bencana</w:t>
            </w:r>
          </w:p>
        </w:tc>
        <w:tc>
          <w:tcPr>
            <w:tcW w:w="1130" w:type="dxa"/>
            <w:shd w:val="clear" w:color="auto" w:fill="DAEEF3" w:themeFill="accent5" w:themeFillTint="33"/>
            <w:vAlign w:val="center"/>
          </w:tcPr>
          <w:p w:rsidR="00BC1FCC" w:rsidRPr="00F150BE" w:rsidRDefault="00BC1FCC"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 Buah Pembinaan</w:t>
            </w:r>
          </w:p>
        </w:tc>
        <w:tc>
          <w:tcPr>
            <w:tcW w:w="1138" w:type="dxa"/>
            <w:shd w:val="clear" w:color="auto" w:fill="DAEEF3" w:themeFill="accent5" w:themeFillTint="33"/>
            <w:vAlign w:val="center"/>
          </w:tcPr>
          <w:p w:rsidR="00BC1FCC" w:rsidRPr="00F150BE" w:rsidRDefault="00BC1FCC"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 Buah Pembinaan</w:t>
            </w:r>
          </w:p>
        </w:tc>
        <w:tc>
          <w:tcPr>
            <w:tcW w:w="992" w:type="dxa"/>
            <w:shd w:val="clear" w:color="auto" w:fill="DAEEF3" w:themeFill="accent5" w:themeFillTint="33"/>
            <w:vAlign w:val="center"/>
          </w:tcPr>
          <w:p w:rsidR="00BC1FCC"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BC1FCC" w:rsidRPr="00404803" w:rsidTr="00F73062">
        <w:tc>
          <w:tcPr>
            <w:tcW w:w="741" w:type="dxa"/>
            <w:shd w:val="clear" w:color="auto" w:fill="DAEEF3" w:themeFill="accent5" w:themeFillTint="33"/>
          </w:tcPr>
          <w:p w:rsidR="00BC1FCC" w:rsidRPr="00F150BE" w:rsidRDefault="00BC1FCC"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lastRenderedPageBreak/>
              <w:t>6.7</w:t>
            </w:r>
          </w:p>
        </w:tc>
        <w:tc>
          <w:tcPr>
            <w:tcW w:w="1984" w:type="dxa"/>
            <w:shd w:val="clear" w:color="auto" w:fill="DAEEF3" w:themeFill="accent5" w:themeFillTint="33"/>
          </w:tcPr>
          <w:p w:rsidR="00BC1FCC" w:rsidRPr="00F150BE" w:rsidRDefault="00BC1FCC" w:rsidP="00BA70B5">
            <w:pPr>
              <w:rPr>
                <w:rFonts w:ascii="Times New Roman" w:hAnsi="Times New Roman" w:cs="Times New Roman"/>
                <w:sz w:val="20"/>
                <w:szCs w:val="20"/>
              </w:rPr>
            </w:pPr>
            <w:r w:rsidRPr="00F150BE">
              <w:rPr>
                <w:rFonts w:ascii="Times New Roman" w:hAnsi="Times New Roman" w:cs="Times New Roman"/>
                <w:sz w:val="20"/>
                <w:szCs w:val="20"/>
              </w:rPr>
              <w:t>Pelaksanaan upacara dan lomba seksi ketetntraman dan ketetrtiban</w:t>
            </w:r>
          </w:p>
        </w:tc>
        <w:tc>
          <w:tcPr>
            <w:tcW w:w="2410" w:type="dxa"/>
            <w:shd w:val="clear" w:color="auto" w:fill="DAEEF3" w:themeFill="accent5" w:themeFillTint="33"/>
          </w:tcPr>
          <w:p w:rsidR="00BC1FCC" w:rsidRPr="00F150BE" w:rsidRDefault="00BC1FCC" w:rsidP="00BA70B5">
            <w:pPr>
              <w:rPr>
                <w:rFonts w:ascii="Times New Roman" w:hAnsi="Times New Roman" w:cs="Times New Roman"/>
                <w:sz w:val="20"/>
                <w:szCs w:val="20"/>
              </w:rPr>
            </w:pPr>
            <w:r w:rsidRPr="00F150BE">
              <w:rPr>
                <w:rFonts w:ascii="Times New Roman" w:hAnsi="Times New Roman" w:cs="Times New Roman"/>
                <w:sz w:val="20"/>
                <w:szCs w:val="20"/>
              </w:rPr>
              <w:t>Jumlah upacara hari besar nasional dan pembinaan lomba seksi ketentraman dan ketertiban</w:t>
            </w:r>
          </w:p>
        </w:tc>
        <w:tc>
          <w:tcPr>
            <w:tcW w:w="1130" w:type="dxa"/>
            <w:shd w:val="clear" w:color="auto" w:fill="DAEEF3" w:themeFill="accent5" w:themeFillTint="33"/>
            <w:vAlign w:val="center"/>
          </w:tcPr>
          <w:p w:rsidR="00BC1FCC" w:rsidRPr="00F150BE" w:rsidRDefault="00BC1FCC"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 Kali Upacara</w:t>
            </w:r>
          </w:p>
        </w:tc>
        <w:tc>
          <w:tcPr>
            <w:tcW w:w="1138" w:type="dxa"/>
            <w:shd w:val="clear" w:color="auto" w:fill="DAEEF3" w:themeFill="accent5" w:themeFillTint="33"/>
            <w:vAlign w:val="center"/>
          </w:tcPr>
          <w:p w:rsidR="00BC1FCC" w:rsidRPr="00F150BE" w:rsidRDefault="00BC1FCC"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 Kali Upacara</w:t>
            </w:r>
          </w:p>
        </w:tc>
        <w:tc>
          <w:tcPr>
            <w:tcW w:w="992" w:type="dxa"/>
            <w:shd w:val="clear" w:color="auto" w:fill="DAEEF3" w:themeFill="accent5" w:themeFillTint="33"/>
            <w:vAlign w:val="center"/>
          </w:tcPr>
          <w:p w:rsidR="00BC1FCC"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BC1FCC" w:rsidRPr="00404803" w:rsidTr="00F73062">
        <w:tc>
          <w:tcPr>
            <w:tcW w:w="741" w:type="dxa"/>
            <w:shd w:val="clear" w:color="auto" w:fill="DAEEF3" w:themeFill="accent5" w:themeFillTint="33"/>
          </w:tcPr>
          <w:p w:rsidR="00BC1FCC" w:rsidRPr="00F150BE" w:rsidRDefault="00BC1FCC"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6.8</w:t>
            </w:r>
          </w:p>
        </w:tc>
        <w:tc>
          <w:tcPr>
            <w:tcW w:w="1984" w:type="dxa"/>
            <w:shd w:val="clear" w:color="auto" w:fill="DAEEF3" w:themeFill="accent5" w:themeFillTint="33"/>
          </w:tcPr>
          <w:p w:rsidR="00BC1FCC" w:rsidRPr="00F150BE" w:rsidRDefault="00BC1FCC" w:rsidP="00BA70B5">
            <w:pPr>
              <w:rPr>
                <w:rFonts w:ascii="Times New Roman" w:hAnsi="Times New Roman" w:cs="Times New Roman"/>
                <w:sz w:val="20"/>
                <w:szCs w:val="20"/>
              </w:rPr>
            </w:pPr>
            <w:r w:rsidRPr="00F150BE">
              <w:rPr>
                <w:rFonts w:ascii="Times New Roman" w:hAnsi="Times New Roman" w:cs="Times New Roman"/>
                <w:sz w:val="20"/>
                <w:szCs w:val="20"/>
              </w:rPr>
              <w:t>Koordinasi penyelenggaraan kegiatan Seksi kesejahteraan sosial</w:t>
            </w:r>
          </w:p>
        </w:tc>
        <w:tc>
          <w:tcPr>
            <w:tcW w:w="2410" w:type="dxa"/>
            <w:shd w:val="clear" w:color="auto" w:fill="DAEEF3" w:themeFill="accent5" w:themeFillTint="33"/>
          </w:tcPr>
          <w:p w:rsidR="00BC1FCC" w:rsidRPr="00F150BE" w:rsidRDefault="00BC1FCC" w:rsidP="00BA70B5">
            <w:pPr>
              <w:rPr>
                <w:rFonts w:ascii="Times New Roman" w:hAnsi="Times New Roman" w:cs="Times New Roman"/>
                <w:sz w:val="20"/>
                <w:szCs w:val="20"/>
              </w:rPr>
            </w:pPr>
            <w:r w:rsidRPr="00F150BE">
              <w:rPr>
                <w:rFonts w:ascii="Times New Roman" w:hAnsi="Times New Roman" w:cs="Times New Roman"/>
                <w:sz w:val="20"/>
                <w:szCs w:val="20"/>
              </w:rPr>
              <w:t>Jumlah rakor seksi kesejahteraan sosial</w:t>
            </w:r>
          </w:p>
        </w:tc>
        <w:tc>
          <w:tcPr>
            <w:tcW w:w="1130" w:type="dxa"/>
            <w:shd w:val="clear" w:color="auto" w:fill="DAEEF3" w:themeFill="accent5" w:themeFillTint="33"/>
            <w:vAlign w:val="center"/>
          </w:tcPr>
          <w:p w:rsidR="00BC1FCC" w:rsidRPr="00F150BE" w:rsidRDefault="00BC1FCC"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 Kali</w:t>
            </w:r>
          </w:p>
        </w:tc>
        <w:tc>
          <w:tcPr>
            <w:tcW w:w="1138" w:type="dxa"/>
            <w:shd w:val="clear" w:color="auto" w:fill="DAEEF3" w:themeFill="accent5" w:themeFillTint="33"/>
            <w:vAlign w:val="center"/>
          </w:tcPr>
          <w:p w:rsidR="00BC1FCC" w:rsidRPr="00F150BE" w:rsidRDefault="00BC1FCC"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 Kali</w:t>
            </w:r>
          </w:p>
        </w:tc>
        <w:tc>
          <w:tcPr>
            <w:tcW w:w="992" w:type="dxa"/>
            <w:shd w:val="clear" w:color="auto" w:fill="DAEEF3" w:themeFill="accent5" w:themeFillTint="33"/>
            <w:vAlign w:val="center"/>
          </w:tcPr>
          <w:p w:rsidR="00BC1FCC"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BC1FCC" w:rsidRPr="00404803" w:rsidTr="00F73062">
        <w:tc>
          <w:tcPr>
            <w:tcW w:w="741" w:type="dxa"/>
            <w:shd w:val="clear" w:color="auto" w:fill="DAEEF3" w:themeFill="accent5" w:themeFillTint="33"/>
          </w:tcPr>
          <w:p w:rsidR="00BC1FCC" w:rsidRPr="00F150BE" w:rsidRDefault="00BC1FCC"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6.9</w:t>
            </w:r>
          </w:p>
        </w:tc>
        <w:tc>
          <w:tcPr>
            <w:tcW w:w="1984" w:type="dxa"/>
            <w:shd w:val="clear" w:color="auto" w:fill="DAEEF3" w:themeFill="accent5" w:themeFillTint="33"/>
          </w:tcPr>
          <w:p w:rsidR="00BC1FCC" w:rsidRPr="00F150BE" w:rsidRDefault="00BC1FCC" w:rsidP="00BA70B5">
            <w:pPr>
              <w:rPr>
                <w:rFonts w:ascii="Times New Roman" w:hAnsi="Times New Roman" w:cs="Times New Roman"/>
                <w:sz w:val="20"/>
                <w:szCs w:val="20"/>
              </w:rPr>
            </w:pPr>
            <w:r w:rsidRPr="00F150BE">
              <w:rPr>
                <w:rFonts w:ascii="Times New Roman" w:hAnsi="Times New Roman" w:cs="Times New Roman"/>
                <w:sz w:val="20"/>
                <w:szCs w:val="20"/>
              </w:rPr>
              <w:t>Pembinaan dan kerjasama penyelnggaraan kegiatan seksi kesejahteraan sosial</w:t>
            </w:r>
          </w:p>
        </w:tc>
        <w:tc>
          <w:tcPr>
            <w:tcW w:w="2410" w:type="dxa"/>
            <w:shd w:val="clear" w:color="auto" w:fill="DAEEF3" w:themeFill="accent5" w:themeFillTint="33"/>
          </w:tcPr>
          <w:p w:rsidR="00BC1FCC" w:rsidRPr="00F150BE" w:rsidRDefault="00BC1FCC" w:rsidP="00BA70B5">
            <w:pPr>
              <w:rPr>
                <w:rFonts w:ascii="Times New Roman" w:hAnsi="Times New Roman" w:cs="Times New Roman"/>
                <w:sz w:val="20"/>
                <w:szCs w:val="20"/>
              </w:rPr>
            </w:pPr>
            <w:r w:rsidRPr="00F150BE">
              <w:rPr>
                <w:rFonts w:ascii="Times New Roman" w:hAnsi="Times New Roman" w:cs="Times New Roman"/>
                <w:sz w:val="20"/>
                <w:szCs w:val="20"/>
              </w:rPr>
              <w:t>Jumlah pembinaan, fasilitasi rumah tangga miskin,fasilitasi pemuda olahraga beserta bansos dan baksos</w:t>
            </w:r>
          </w:p>
        </w:tc>
        <w:tc>
          <w:tcPr>
            <w:tcW w:w="1130" w:type="dxa"/>
            <w:shd w:val="clear" w:color="auto" w:fill="DAEEF3" w:themeFill="accent5" w:themeFillTint="33"/>
            <w:vAlign w:val="center"/>
          </w:tcPr>
          <w:p w:rsidR="00BC1FCC" w:rsidRPr="00F150BE" w:rsidRDefault="00BC1FCC"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2 Buah Pembinaan</w:t>
            </w:r>
          </w:p>
        </w:tc>
        <w:tc>
          <w:tcPr>
            <w:tcW w:w="1138" w:type="dxa"/>
            <w:shd w:val="clear" w:color="auto" w:fill="DAEEF3" w:themeFill="accent5" w:themeFillTint="33"/>
            <w:vAlign w:val="center"/>
          </w:tcPr>
          <w:p w:rsidR="00BC1FCC" w:rsidRPr="00F150BE" w:rsidRDefault="00BC1FCC"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2 Buah Pembinaan</w:t>
            </w:r>
          </w:p>
        </w:tc>
        <w:tc>
          <w:tcPr>
            <w:tcW w:w="992" w:type="dxa"/>
            <w:shd w:val="clear" w:color="auto" w:fill="DAEEF3" w:themeFill="accent5" w:themeFillTint="33"/>
            <w:vAlign w:val="center"/>
          </w:tcPr>
          <w:p w:rsidR="00BC1FCC"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BC1FCC" w:rsidRPr="00404803" w:rsidTr="00F73062">
        <w:tc>
          <w:tcPr>
            <w:tcW w:w="741" w:type="dxa"/>
            <w:shd w:val="clear" w:color="auto" w:fill="DAEEF3" w:themeFill="accent5" w:themeFillTint="33"/>
          </w:tcPr>
          <w:p w:rsidR="00BC1FCC" w:rsidRPr="00F150BE" w:rsidRDefault="00BC1FCC"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6.10</w:t>
            </w:r>
          </w:p>
        </w:tc>
        <w:tc>
          <w:tcPr>
            <w:tcW w:w="1984" w:type="dxa"/>
            <w:shd w:val="clear" w:color="auto" w:fill="DAEEF3" w:themeFill="accent5" w:themeFillTint="33"/>
          </w:tcPr>
          <w:p w:rsidR="00BC1FCC" w:rsidRPr="00F150BE" w:rsidRDefault="00BC1FCC" w:rsidP="00BA70B5">
            <w:pPr>
              <w:rPr>
                <w:rFonts w:ascii="Times New Roman" w:hAnsi="Times New Roman" w:cs="Times New Roman"/>
                <w:sz w:val="20"/>
                <w:szCs w:val="20"/>
              </w:rPr>
            </w:pPr>
            <w:r w:rsidRPr="00F150BE">
              <w:rPr>
                <w:rFonts w:ascii="Times New Roman" w:hAnsi="Times New Roman" w:cs="Times New Roman"/>
                <w:sz w:val="20"/>
                <w:szCs w:val="20"/>
              </w:rPr>
              <w:t>Pelaksanaan pawai budaya dan lomba seksi kesejahteraan sosial</w:t>
            </w:r>
          </w:p>
        </w:tc>
        <w:tc>
          <w:tcPr>
            <w:tcW w:w="2410" w:type="dxa"/>
            <w:shd w:val="clear" w:color="auto" w:fill="DAEEF3" w:themeFill="accent5" w:themeFillTint="33"/>
          </w:tcPr>
          <w:p w:rsidR="00BC1FCC" w:rsidRPr="00F150BE" w:rsidRDefault="00BC1FCC" w:rsidP="00BA70B5">
            <w:pPr>
              <w:rPr>
                <w:rFonts w:ascii="Times New Roman" w:hAnsi="Times New Roman" w:cs="Times New Roman"/>
                <w:sz w:val="20"/>
                <w:szCs w:val="20"/>
              </w:rPr>
            </w:pPr>
            <w:r w:rsidRPr="00F150BE">
              <w:rPr>
                <w:rFonts w:ascii="Times New Roman" w:hAnsi="Times New Roman" w:cs="Times New Roman"/>
                <w:sz w:val="20"/>
                <w:szCs w:val="20"/>
              </w:rPr>
              <w:t>Jumlah Pembinaan Kegiatan Pawai Budaya yang diikuti</w:t>
            </w:r>
          </w:p>
        </w:tc>
        <w:tc>
          <w:tcPr>
            <w:tcW w:w="1130" w:type="dxa"/>
            <w:shd w:val="clear" w:color="auto" w:fill="DAEEF3" w:themeFill="accent5" w:themeFillTint="33"/>
            <w:vAlign w:val="center"/>
          </w:tcPr>
          <w:p w:rsidR="00BC1FCC" w:rsidRPr="00F150BE" w:rsidRDefault="00BC1FCC"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 Kali</w:t>
            </w:r>
          </w:p>
        </w:tc>
        <w:tc>
          <w:tcPr>
            <w:tcW w:w="1138" w:type="dxa"/>
            <w:shd w:val="clear" w:color="auto" w:fill="DAEEF3" w:themeFill="accent5" w:themeFillTint="33"/>
            <w:vAlign w:val="center"/>
          </w:tcPr>
          <w:p w:rsidR="00BC1FCC" w:rsidRPr="00F150BE" w:rsidRDefault="00BC1FCC"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 Kali</w:t>
            </w:r>
          </w:p>
        </w:tc>
        <w:tc>
          <w:tcPr>
            <w:tcW w:w="992" w:type="dxa"/>
            <w:shd w:val="clear" w:color="auto" w:fill="DAEEF3" w:themeFill="accent5" w:themeFillTint="33"/>
            <w:vAlign w:val="center"/>
          </w:tcPr>
          <w:p w:rsidR="00BC1FCC"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BC1FCC" w:rsidRPr="00404803" w:rsidTr="00F73062">
        <w:tc>
          <w:tcPr>
            <w:tcW w:w="741" w:type="dxa"/>
            <w:shd w:val="clear" w:color="auto" w:fill="DAEEF3" w:themeFill="accent5" w:themeFillTint="33"/>
          </w:tcPr>
          <w:p w:rsidR="00BC1FCC" w:rsidRPr="00F150BE" w:rsidRDefault="00BC1FCC"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6.11</w:t>
            </w:r>
          </w:p>
        </w:tc>
        <w:tc>
          <w:tcPr>
            <w:tcW w:w="1984" w:type="dxa"/>
            <w:shd w:val="clear" w:color="auto" w:fill="DAEEF3" w:themeFill="accent5" w:themeFillTint="33"/>
          </w:tcPr>
          <w:p w:rsidR="00BC1FCC" w:rsidRPr="00F150BE" w:rsidRDefault="00BC1FCC" w:rsidP="00BA70B5">
            <w:pPr>
              <w:rPr>
                <w:rFonts w:ascii="Times New Roman" w:hAnsi="Times New Roman" w:cs="Times New Roman"/>
                <w:sz w:val="20"/>
                <w:szCs w:val="20"/>
              </w:rPr>
            </w:pPr>
            <w:r w:rsidRPr="00F150BE">
              <w:rPr>
                <w:rFonts w:ascii="Times New Roman" w:hAnsi="Times New Roman" w:cs="Times New Roman"/>
                <w:sz w:val="20"/>
                <w:szCs w:val="20"/>
              </w:rPr>
              <w:t>Pembinaan dan kerjasama penyelenggaraan kegiatan seksi pembangunan fisik</w:t>
            </w:r>
          </w:p>
        </w:tc>
        <w:tc>
          <w:tcPr>
            <w:tcW w:w="2410" w:type="dxa"/>
            <w:shd w:val="clear" w:color="auto" w:fill="DAEEF3" w:themeFill="accent5" w:themeFillTint="33"/>
          </w:tcPr>
          <w:p w:rsidR="00BC1FCC" w:rsidRPr="00F150BE" w:rsidRDefault="00BC1FCC" w:rsidP="00BA70B5">
            <w:pPr>
              <w:rPr>
                <w:rFonts w:ascii="Times New Roman" w:hAnsi="Times New Roman" w:cs="Times New Roman"/>
                <w:sz w:val="20"/>
                <w:szCs w:val="20"/>
              </w:rPr>
            </w:pPr>
            <w:r w:rsidRPr="00F150BE">
              <w:rPr>
                <w:rFonts w:ascii="Times New Roman" w:hAnsi="Times New Roman" w:cs="Times New Roman"/>
                <w:sz w:val="20"/>
                <w:szCs w:val="20"/>
              </w:rPr>
              <w:t>Jumlah Objek IMB yang disupervisi dan Jumlah desa yang dibina untuk lomba Seksi Pembangunan Fisik</w:t>
            </w:r>
          </w:p>
        </w:tc>
        <w:tc>
          <w:tcPr>
            <w:tcW w:w="1130" w:type="dxa"/>
            <w:shd w:val="clear" w:color="auto" w:fill="DAEEF3" w:themeFill="accent5" w:themeFillTint="33"/>
            <w:vAlign w:val="center"/>
          </w:tcPr>
          <w:p w:rsidR="00BC1FCC" w:rsidRPr="00F150BE" w:rsidRDefault="00BC1FCC"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25 IMB dan 23 Desa</w:t>
            </w:r>
          </w:p>
        </w:tc>
        <w:tc>
          <w:tcPr>
            <w:tcW w:w="1138" w:type="dxa"/>
            <w:shd w:val="clear" w:color="auto" w:fill="DAEEF3" w:themeFill="accent5" w:themeFillTint="33"/>
            <w:vAlign w:val="center"/>
          </w:tcPr>
          <w:p w:rsidR="00BC1FCC" w:rsidRPr="00F150BE" w:rsidRDefault="00BC1FCC"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25 IMB dan 23 Desa</w:t>
            </w:r>
          </w:p>
        </w:tc>
        <w:tc>
          <w:tcPr>
            <w:tcW w:w="992" w:type="dxa"/>
            <w:shd w:val="clear" w:color="auto" w:fill="DAEEF3" w:themeFill="accent5" w:themeFillTint="33"/>
            <w:vAlign w:val="center"/>
          </w:tcPr>
          <w:p w:rsidR="00BC1FCC"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BC1FCC" w:rsidRPr="00404803" w:rsidTr="00F73062">
        <w:tc>
          <w:tcPr>
            <w:tcW w:w="741" w:type="dxa"/>
            <w:shd w:val="clear" w:color="auto" w:fill="DAEEF3" w:themeFill="accent5" w:themeFillTint="33"/>
          </w:tcPr>
          <w:p w:rsidR="00BC1FCC" w:rsidRPr="00F150BE" w:rsidRDefault="00BC1FCC"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6.12</w:t>
            </w:r>
          </w:p>
        </w:tc>
        <w:tc>
          <w:tcPr>
            <w:tcW w:w="1984" w:type="dxa"/>
            <w:shd w:val="clear" w:color="auto" w:fill="DAEEF3" w:themeFill="accent5" w:themeFillTint="33"/>
          </w:tcPr>
          <w:p w:rsidR="00BC1FCC" w:rsidRPr="00F150BE" w:rsidRDefault="00BC1FCC" w:rsidP="00BA70B5">
            <w:pPr>
              <w:rPr>
                <w:rFonts w:ascii="Times New Roman" w:hAnsi="Times New Roman" w:cs="Times New Roman"/>
                <w:sz w:val="20"/>
                <w:szCs w:val="20"/>
              </w:rPr>
            </w:pPr>
            <w:r w:rsidRPr="00F150BE">
              <w:rPr>
                <w:rFonts w:ascii="Times New Roman" w:hAnsi="Times New Roman" w:cs="Times New Roman"/>
                <w:sz w:val="20"/>
                <w:szCs w:val="20"/>
              </w:rPr>
              <w:t>Pembinaan dan kerjasama penyelnggaraan kegiatan seksi pemerintahan</w:t>
            </w:r>
          </w:p>
        </w:tc>
        <w:tc>
          <w:tcPr>
            <w:tcW w:w="2410" w:type="dxa"/>
            <w:shd w:val="clear" w:color="auto" w:fill="DAEEF3" w:themeFill="accent5" w:themeFillTint="33"/>
          </w:tcPr>
          <w:p w:rsidR="00BC1FCC" w:rsidRPr="00F150BE" w:rsidRDefault="00BC1FCC" w:rsidP="00BA70B5">
            <w:pPr>
              <w:rPr>
                <w:rFonts w:ascii="Times New Roman" w:hAnsi="Times New Roman" w:cs="Times New Roman"/>
                <w:sz w:val="20"/>
                <w:szCs w:val="20"/>
              </w:rPr>
            </w:pPr>
            <w:r w:rsidRPr="00F150BE">
              <w:rPr>
                <w:rFonts w:ascii="Times New Roman" w:hAnsi="Times New Roman" w:cs="Times New Roman"/>
                <w:sz w:val="20"/>
                <w:szCs w:val="20"/>
              </w:rPr>
              <w:t>Jumlah Perangkat desa yang di bina dan Jumlah Desa yang dibina untuk kegiatan lomba seksi pemerintahan</w:t>
            </w:r>
          </w:p>
        </w:tc>
        <w:tc>
          <w:tcPr>
            <w:tcW w:w="1130" w:type="dxa"/>
            <w:shd w:val="clear" w:color="auto" w:fill="DAEEF3" w:themeFill="accent5" w:themeFillTint="33"/>
            <w:vAlign w:val="center"/>
          </w:tcPr>
          <w:p w:rsidR="00BC1FCC" w:rsidRPr="00F150BE" w:rsidRDefault="00BC1FCC"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184 Perangkat dan 23 Desa</w:t>
            </w:r>
          </w:p>
        </w:tc>
        <w:tc>
          <w:tcPr>
            <w:tcW w:w="1138" w:type="dxa"/>
            <w:shd w:val="clear" w:color="auto" w:fill="DAEEF3" w:themeFill="accent5" w:themeFillTint="33"/>
            <w:vAlign w:val="center"/>
          </w:tcPr>
          <w:p w:rsidR="00BC1FCC" w:rsidRPr="00F150BE" w:rsidRDefault="00BC1FCC"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184 Perangkat dan 23 Desa</w:t>
            </w:r>
          </w:p>
        </w:tc>
        <w:tc>
          <w:tcPr>
            <w:tcW w:w="992" w:type="dxa"/>
            <w:shd w:val="clear" w:color="auto" w:fill="DAEEF3" w:themeFill="accent5" w:themeFillTint="33"/>
            <w:vAlign w:val="center"/>
          </w:tcPr>
          <w:p w:rsidR="00BC1FCC"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BC1FCC" w:rsidRPr="00404803" w:rsidTr="00F73062">
        <w:tc>
          <w:tcPr>
            <w:tcW w:w="741" w:type="dxa"/>
            <w:shd w:val="clear" w:color="auto" w:fill="DAEEF3" w:themeFill="accent5" w:themeFillTint="33"/>
          </w:tcPr>
          <w:p w:rsidR="00BC1FCC" w:rsidRPr="00F150BE" w:rsidRDefault="00BC1FCC"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6.13</w:t>
            </w:r>
          </w:p>
        </w:tc>
        <w:tc>
          <w:tcPr>
            <w:tcW w:w="1984" w:type="dxa"/>
            <w:shd w:val="clear" w:color="auto" w:fill="DAEEF3" w:themeFill="accent5" w:themeFillTint="33"/>
          </w:tcPr>
          <w:p w:rsidR="00BC1FCC" w:rsidRPr="00F150BE" w:rsidRDefault="00BC1FCC" w:rsidP="00BA70B5">
            <w:pPr>
              <w:rPr>
                <w:rFonts w:ascii="Times New Roman" w:hAnsi="Times New Roman" w:cs="Times New Roman"/>
                <w:sz w:val="20"/>
                <w:szCs w:val="20"/>
              </w:rPr>
            </w:pPr>
            <w:r w:rsidRPr="00F150BE">
              <w:rPr>
                <w:rFonts w:ascii="Times New Roman" w:hAnsi="Times New Roman" w:cs="Times New Roman"/>
                <w:sz w:val="20"/>
                <w:szCs w:val="20"/>
              </w:rPr>
              <w:t>Pengawasan penyelenggaraan pemerintahan desa/kelurahan</w:t>
            </w:r>
          </w:p>
        </w:tc>
        <w:tc>
          <w:tcPr>
            <w:tcW w:w="2410" w:type="dxa"/>
            <w:shd w:val="clear" w:color="auto" w:fill="DAEEF3" w:themeFill="accent5" w:themeFillTint="33"/>
          </w:tcPr>
          <w:p w:rsidR="00BC1FCC" w:rsidRPr="00F150BE" w:rsidRDefault="00BC1FCC" w:rsidP="00BA70B5">
            <w:pPr>
              <w:rPr>
                <w:rFonts w:ascii="Times New Roman" w:hAnsi="Times New Roman" w:cs="Times New Roman"/>
                <w:sz w:val="20"/>
                <w:szCs w:val="20"/>
              </w:rPr>
            </w:pPr>
            <w:r w:rsidRPr="00F150BE">
              <w:rPr>
                <w:rFonts w:ascii="Times New Roman" w:hAnsi="Times New Roman" w:cs="Times New Roman"/>
                <w:sz w:val="20"/>
                <w:szCs w:val="20"/>
              </w:rPr>
              <w:t>Jumlah perdes yang dievaluasi dan desa yang di supervisi administrasinya</w:t>
            </w:r>
          </w:p>
        </w:tc>
        <w:tc>
          <w:tcPr>
            <w:tcW w:w="1130" w:type="dxa"/>
            <w:shd w:val="clear" w:color="auto" w:fill="DAEEF3" w:themeFill="accent5" w:themeFillTint="33"/>
            <w:vAlign w:val="center"/>
          </w:tcPr>
          <w:p w:rsidR="00BC1FCC" w:rsidRPr="00F150BE" w:rsidRDefault="00BC1FCC"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23 Perdes</w:t>
            </w:r>
          </w:p>
        </w:tc>
        <w:tc>
          <w:tcPr>
            <w:tcW w:w="1138" w:type="dxa"/>
            <w:shd w:val="clear" w:color="auto" w:fill="DAEEF3" w:themeFill="accent5" w:themeFillTint="33"/>
            <w:vAlign w:val="center"/>
          </w:tcPr>
          <w:p w:rsidR="00BC1FCC" w:rsidRPr="00F150BE" w:rsidRDefault="00BC1FCC"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23 Perdes</w:t>
            </w:r>
          </w:p>
        </w:tc>
        <w:tc>
          <w:tcPr>
            <w:tcW w:w="992" w:type="dxa"/>
            <w:shd w:val="clear" w:color="auto" w:fill="DAEEF3" w:themeFill="accent5" w:themeFillTint="33"/>
            <w:vAlign w:val="center"/>
          </w:tcPr>
          <w:p w:rsidR="00BC1FCC"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BC1FCC" w:rsidRPr="00404803" w:rsidTr="00F73062">
        <w:tc>
          <w:tcPr>
            <w:tcW w:w="741" w:type="dxa"/>
            <w:shd w:val="clear" w:color="auto" w:fill="DAEEF3" w:themeFill="accent5" w:themeFillTint="33"/>
          </w:tcPr>
          <w:p w:rsidR="00BC1FCC" w:rsidRPr="00F150BE" w:rsidRDefault="00BC1FCC"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6.14</w:t>
            </w:r>
          </w:p>
        </w:tc>
        <w:tc>
          <w:tcPr>
            <w:tcW w:w="1984" w:type="dxa"/>
            <w:shd w:val="clear" w:color="auto" w:fill="DAEEF3" w:themeFill="accent5" w:themeFillTint="33"/>
          </w:tcPr>
          <w:p w:rsidR="00BC1FCC" w:rsidRPr="00F150BE" w:rsidRDefault="00BC1FCC" w:rsidP="00BA70B5">
            <w:pPr>
              <w:rPr>
                <w:rFonts w:ascii="Times New Roman" w:hAnsi="Times New Roman" w:cs="Times New Roman"/>
                <w:sz w:val="20"/>
                <w:szCs w:val="20"/>
              </w:rPr>
            </w:pPr>
            <w:r w:rsidRPr="00F150BE">
              <w:rPr>
                <w:rFonts w:ascii="Times New Roman" w:hAnsi="Times New Roman" w:cs="Times New Roman"/>
                <w:sz w:val="20"/>
                <w:szCs w:val="20"/>
              </w:rPr>
              <w:t>Koordinasi penyelenggaraan kegiatan Seksi pembangunan fisik</w:t>
            </w:r>
          </w:p>
        </w:tc>
        <w:tc>
          <w:tcPr>
            <w:tcW w:w="2410" w:type="dxa"/>
            <w:shd w:val="clear" w:color="auto" w:fill="DAEEF3" w:themeFill="accent5" w:themeFillTint="33"/>
          </w:tcPr>
          <w:p w:rsidR="00BC1FCC" w:rsidRPr="00F150BE" w:rsidRDefault="00BC1FCC" w:rsidP="00BA70B5">
            <w:pPr>
              <w:rPr>
                <w:rFonts w:ascii="Times New Roman" w:hAnsi="Times New Roman" w:cs="Times New Roman"/>
                <w:sz w:val="20"/>
                <w:szCs w:val="20"/>
              </w:rPr>
            </w:pPr>
            <w:r w:rsidRPr="00F150BE">
              <w:rPr>
                <w:rFonts w:ascii="Times New Roman" w:hAnsi="Times New Roman" w:cs="Times New Roman"/>
                <w:sz w:val="20"/>
                <w:szCs w:val="20"/>
              </w:rPr>
              <w:t>Jumlah Peserta Musrenbang des yang dimonitor dan Jumlah Musrenbang Kecamatan</w:t>
            </w:r>
          </w:p>
        </w:tc>
        <w:tc>
          <w:tcPr>
            <w:tcW w:w="1130" w:type="dxa"/>
            <w:shd w:val="clear" w:color="auto" w:fill="DAEEF3" w:themeFill="accent5" w:themeFillTint="33"/>
            <w:vAlign w:val="center"/>
          </w:tcPr>
          <w:p w:rsidR="00BC1FCC" w:rsidRPr="00F150BE" w:rsidRDefault="00BC1FCC"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100 Peserta</w:t>
            </w:r>
          </w:p>
        </w:tc>
        <w:tc>
          <w:tcPr>
            <w:tcW w:w="1138" w:type="dxa"/>
            <w:shd w:val="clear" w:color="auto" w:fill="DAEEF3" w:themeFill="accent5" w:themeFillTint="33"/>
            <w:vAlign w:val="center"/>
          </w:tcPr>
          <w:p w:rsidR="00BC1FCC" w:rsidRPr="00F150BE" w:rsidRDefault="00BC1FCC" w:rsidP="00BC1FCC">
            <w:pPr>
              <w:jc w:val="center"/>
              <w:rPr>
                <w:rFonts w:ascii="Times New Roman" w:hAnsi="Times New Roman" w:cs="Times New Roman"/>
                <w:color w:val="000000"/>
                <w:sz w:val="20"/>
                <w:szCs w:val="20"/>
              </w:rPr>
            </w:pPr>
            <w:r w:rsidRPr="00F150BE">
              <w:rPr>
                <w:rFonts w:ascii="Times New Roman" w:hAnsi="Times New Roman" w:cs="Times New Roman"/>
                <w:color w:val="000000"/>
                <w:sz w:val="20"/>
                <w:szCs w:val="20"/>
              </w:rPr>
              <w:t>100 Peserta</w:t>
            </w:r>
          </w:p>
        </w:tc>
        <w:tc>
          <w:tcPr>
            <w:tcW w:w="992" w:type="dxa"/>
            <w:shd w:val="clear" w:color="auto" w:fill="DAEEF3" w:themeFill="accent5" w:themeFillTint="33"/>
            <w:vAlign w:val="center"/>
          </w:tcPr>
          <w:p w:rsidR="00BC1FCC"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BC1FCC" w:rsidRPr="00404803" w:rsidTr="00F73062">
        <w:tc>
          <w:tcPr>
            <w:tcW w:w="741" w:type="dxa"/>
            <w:shd w:val="clear" w:color="auto" w:fill="B6DDE8" w:themeFill="accent5" w:themeFillTint="66"/>
          </w:tcPr>
          <w:p w:rsidR="00BC1FCC" w:rsidRPr="00F150BE" w:rsidRDefault="00BC1FCC"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7</w:t>
            </w:r>
          </w:p>
        </w:tc>
        <w:tc>
          <w:tcPr>
            <w:tcW w:w="1984" w:type="dxa"/>
            <w:shd w:val="clear" w:color="auto" w:fill="B6DDE8" w:themeFill="accent5" w:themeFillTint="66"/>
          </w:tcPr>
          <w:p w:rsidR="00BC1FCC" w:rsidRPr="00F150BE" w:rsidRDefault="00BC1FCC" w:rsidP="00F150BE">
            <w:pPr>
              <w:rPr>
                <w:rFonts w:ascii="Times New Roman" w:hAnsi="Times New Roman" w:cs="Times New Roman"/>
                <w:b/>
                <w:sz w:val="20"/>
                <w:szCs w:val="20"/>
              </w:rPr>
            </w:pPr>
            <w:r w:rsidRPr="00F150BE">
              <w:rPr>
                <w:rFonts w:ascii="Times New Roman" w:hAnsi="Times New Roman" w:cs="Times New Roman"/>
                <w:b/>
                <w:sz w:val="20"/>
                <w:szCs w:val="20"/>
              </w:rPr>
              <w:t>Program : koordinasi, pembinaan dan penyelenggaraan pemerintahan,pembangunan, perekonomian, pemberdayaan sosial masyarakat dan ketentraman ketertiban umum</w:t>
            </w:r>
          </w:p>
        </w:tc>
        <w:tc>
          <w:tcPr>
            <w:tcW w:w="2410" w:type="dxa"/>
            <w:shd w:val="clear" w:color="auto" w:fill="B6DDE8" w:themeFill="accent5" w:themeFillTint="66"/>
          </w:tcPr>
          <w:p w:rsidR="00BC1FCC" w:rsidRPr="00F150BE" w:rsidRDefault="00BC1FCC" w:rsidP="00F150BE">
            <w:pPr>
              <w:rPr>
                <w:rFonts w:ascii="Times New Roman" w:hAnsi="Times New Roman" w:cs="Times New Roman"/>
                <w:b/>
                <w:sz w:val="20"/>
                <w:szCs w:val="20"/>
              </w:rPr>
            </w:pPr>
            <w:r w:rsidRPr="00F150BE">
              <w:rPr>
                <w:rFonts w:ascii="Times New Roman" w:hAnsi="Times New Roman" w:cs="Times New Roman"/>
                <w:b/>
                <w:sz w:val="20"/>
                <w:szCs w:val="20"/>
              </w:rPr>
              <w:t>Prosentase Tingkat kepuasan aparatur SKPD terhadap pelayanan administrasi perkantoran</w:t>
            </w:r>
          </w:p>
        </w:tc>
        <w:tc>
          <w:tcPr>
            <w:tcW w:w="1130" w:type="dxa"/>
            <w:shd w:val="clear" w:color="auto" w:fill="B6DDE8" w:themeFill="accent5" w:themeFillTint="66"/>
            <w:vAlign w:val="center"/>
          </w:tcPr>
          <w:p w:rsidR="00BC1FCC" w:rsidRPr="00F150BE" w:rsidRDefault="00BC1FCC" w:rsidP="00BC1FCC">
            <w:pPr>
              <w:pStyle w:val="ListParagraph"/>
              <w:ind w:left="0"/>
              <w:jc w:val="center"/>
              <w:rPr>
                <w:rFonts w:ascii="Times New Roman" w:hAnsi="Times New Roman" w:cs="Times New Roman"/>
                <w:sz w:val="20"/>
                <w:szCs w:val="20"/>
              </w:rPr>
            </w:pPr>
            <w:r w:rsidRPr="00F150BE">
              <w:rPr>
                <w:rFonts w:ascii="Times New Roman" w:hAnsi="Times New Roman" w:cs="Times New Roman"/>
                <w:sz w:val="20"/>
                <w:szCs w:val="20"/>
              </w:rPr>
              <w:t>800 Pohon</w:t>
            </w:r>
          </w:p>
        </w:tc>
        <w:tc>
          <w:tcPr>
            <w:tcW w:w="1138" w:type="dxa"/>
            <w:shd w:val="clear" w:color="auto" w:fill="B6DDE8" w:themeFill="accent5" w:themeFillTint="66"/>
            <w:vAlign w:val="center"/>
          </w:tcPr>
          <w:p w:rsidR="00BC1FCC" w:rsidRPr="00F150BE" w:rsidRDefault="00BC1FCC" w:rsidP="00BC1FCC">
            <w:pPr>
              <w:pStyle w:val="ListParagraph"/>
              <w:ind w:left="0"/>
              <w:jc w:val="center"/>
              <w:rPr>
                <w:rFonts w:ascii="Times New Roman" w:hAnsi="Times New Roman" w:cs="Times New Roman"/>
                <w:sz w:val="20"/>
                <w:szCs w:val="20"/>
              </w:rPr>
            </w:pPr>
            <w:r w:rsidRPr="00F150BE">
              <w:rPr>
                <w:rFonts w:ascii="Times New Roman" w:hAnsi="Times New Roman" w:cs="Times New Roman"/>
                <w:sz w:val="20"/>
                <w:szCs w:val="20"/>
              </w:rPr>
              <w:t>800 Pohon</w:t>
            </w:r>
          </w:p>
        </w:tc>
        <w:tc>
          <w:tcPr>
            <w:tcW w:w="992" w:type="dxa"/>
            <w:shd w:val="clear" w:color="auto" w:fill="B6DDE8" w:themeFill="accent5" w:themeFillTint="66"/>
            <w:vAlign w:val="center"/>
          </w:tcPr>
          <w:p w:rsidR="00BC1FCC"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BC1FCC" w:rsidRPr="00404803" w:rsidTr="00F73062">
        <w:tc>
          <w:tcPr>
            <w:tcW w:w="741" w:type="dxa"/>
            <w:shd w:val="clear" w:color="auto" w:fill="DAEEF3" w:themeFill="accent5" w:themeFillTint="33"/>
          </w:tcPr>
          <w:p w:rsidR="00BC1FCC" w:rsidRPr="00F150BE" w:rsidRDefault="00BC1FCC" w:rsidP="00BA70B5">
            <w:pPr>
              <w:spacing w:before="120"/>
              <w:rPr>
                <w:rFonts w:ascii="Times New Roman" w:eastAsia="Calibri" w:hAnsi="Times New Roman" w:cs="Times New Roman"/>
                <w:sz w:val="20"/>
                <w:szCs w:val="20"/>
              </w:rPr>
            </w:pPr>
            <w:r w:rsidRPr="00F150BE">
              <w:rPr>
                <w:rFonts w:ascii="Times New Roman" w:eastAsia="Calibri" w:hAnsi="Times New Roman" w:cs="Times New Roman"/>
                <w:sz w:val="20"/>
                <w:szCs w:val="20"/>
              </w:rPr>
              <w:t>7.1</w:t>
            </w:r>
          </w:p>
        </w:tc>
        <w:tc>
          <w:tcPr>
            <w:tcW w:w="1984" w:type="dxa"/>
            <w:shd w:val="clear" w:color="auto" w:fill="DAEEF3" w:themeFill="accent5" w:themeFillTint="33"/>
          </w:tcPr>
          <w:p w:rsidR="00BC1FCC" w:rsidRPr="00F150BE" w:rsidRDefault="00BC1FCC" w:rsidP="00F150BE">
            <w:pPr>
              <w:rPr>
                <w:rFonts w:ascii="Times New Roman" w:hAnsi="Times New Roman" w:cs="Times New Roman"/>
                <w:sz w:val="20"/>
                <w:szCs w:val="20"/>
              </w:rPr>
            </w:pPr>
            <w:r w:rsidRPr="00F150BE">
              <w:rPr>
                <w:rFonts w:ascii="Times New Roman" w:hAnsi="Times New Roman" w:cs="Times New Roman"/>
                <w:sz w:val="20"/>
                <w:szCs w:val="20"/>
              </w:rPr>
              <w:t>Pengelolaan lingkungan hidup</w:t>
            </w:r>
          </w:p>
        </w:tc>
        <w:tc>
          <w:tcPr>
            <w:tcW w:w="2410" w:type="dxa"/>
            <w:shd w:val="clear" w:color="auto" w:fill="DAEEF3" w:themeFill="accent5" w:themeFillTint="33"/>
          </w:tcPr>
          <w:p w:rsidR="00BC1FCC" w:rsidRPr="00F150BE" w:rsidRDefault="00BC1FCC" w:rsidP="00F150BE">
            <w:pPr>
              <w:rPr>
                <w:rFonts w:ascii="Times New Roman" w:hAnsi="Times New Roman" w:cs="Times New Roman"/>
                <w:sz w:val="20"/>
                <w:szCs w:val="20"/>
              </w:rPr>
            </w:pPr>
            <w:r w:rsidRPr="00F150BE">
              <w:rPr>
                <w:rFonts w:ascii="Times New Roman" w:hAnsi="Times New Roman" w:cs="Times New Roman"/>
                <w:sz w:val="20"/>
                <w:szCs w:val="20"/>
              </w:rPr>
              <w:t>Jumlah penanaman pohon lindung di ruang Milik Jalan Desa</w:t>
            </w:r>
          </w:p>
        </w:tc>
        <w:tc>
          <w:tcPr>
            <w:tcW w:w="1130" w:type="dxa"/>
            <w:shd w:val="clear" w:color="auto" w:fill="DAEEF3" w:themeFill="accent5" w:themeFillTint="33"/>
            <w:vAlign w:val="center"/>
          </w:tcPr>
          <w:p w:rsidR="00BC1FCC" w:rsidRPr="00F150BE" w:rsidRDefault="00BC1FCC" w:rsidP="00BC1FCC">
            <w:pPr>
              <w:pStyle w:val="ListParagraph"/>
              <w:ind w:left="0"/>
              <w:jc w:val="center"/>
              <w:rPr>
                <w:rFonts w:ascii="Times New Roman" w:hAnsi="Times New Roman" w:cs="Times New Roman"/>
                <w:sz w:val="20"/>
                <w:szCs w:val="20"/>
              </w:rPr>
            </w:pPr>
            <w:r w:rsidRPr="00F150BE">
              <w:rPr>
                <w:rFonts w:ascii="Times New Roman" w:hAnsi="Times New Roman" w:cs="Times New Roman"/>
                <w:sz w:val="20"/>
                <w:szCs w:val="20"/>
              </w:rPr>
              <w:t>800 Pohon</w:t>
            </w:r>
          </w:p>
        </w:tc>
        <w:tc>
          <w:tcPr>
            <w:tcW w:w="1138" w:type="dxa"/>
            <w:shd w:val="clear" w:color="auto" w:fill="DAEEF3" w:themeFill="accent5" w:themeFillTint="33"/>
            <w:vAlign w:val="center"/>
          </w:tcPr>
          <w:p w:rsidR="00BC1FCC" w:rsidRPr="00F150BE" w:rsidRDefault="00BC1FCC" w:rsidP="00BC1FCC">
            <w:pPr>
              <w:pStyle w:val="ListParagraph"/>
              <w:ind w:left="0"/>
              <w:jc w:val="center"/>
              <w:rPr>
                <w:rFonts w:ascii="Times New Roman" w:hAnsi="Times New Roman" w:cs="Times New Roman"/>
                <w:sz w:val="20"/>
                <w:szCs w:val="20"/>
              </w:rPr>
            </w:pPr>
            <w:r w:rsidRPr="00F150BE">
              <w:rPr>
                <w:rFonts w:ascii="Times New Roman" w:hAnsi="Times New Roman" w:cs="Times New Roman"/>
                <w:sz w:val="20"/>
                <w:szCs w:val="20"/>
              </w:rPr>
              <w:t>800 Pohon</w:t>
            </w:r>
          </w:p>
        </w:tc>
        <w:tc>
          <w:tcPr>
            <w:tcW w:w="992" w:type="dxa"/>
            <w:shd w:val="clear" w:color="auto" w:fill="DAEEF3" w:themeFill="accent5" w:themeFillTint="33"/>
            <w:vAlign w:val="center"/>
          </w:tcPr>
          <w:p w:rsidR="00BC1FCC" w:rsidRPr="00F150BE" w:rsidRDefault="00BC1FCC" w:rsidP="00BC1FC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100%</w:t>
            </w:r>
          </w:p>
        </w:tc>
      </w:tr>
    </w:tbl>
    <w:p w:rsidR="00E158CE" w:rsidRDefault="00E158CE" w:rsidP="009B32CD">
      <w:pPr>
        <w:spacing w:after="0" w:line="240" w:lineRule="auto"/>
        <w:ind w:left="567"/>
        <w:jc w:val="center"/>
        <w:rPr>
          <w:rFonts w:ascii="Times New Roman" w:hAnsi="Times New Roman" w:cs="Times New Roman"/>
          <w:b/>
          <w:color w:val="FF0000"/>
          <w:sz w:val="24"/>
          <w:szCs w:val="24"/>
          <w:lang w:val="id-ID"/>
        </w:rPr>
      </w:pPr>
    </w:p>
    <w:p w:rsidR="00450289" w:rsidRPr="009B32CD" w:rsidRDefault="00450289" w:rsidP="009B32CD">
      <w:pPr>
        <w:spacing w:after="0" w:line="240" w:lineRule="auto"/>
        <w:ind w:left="567"/>
        <w:jc w:val="center"/>
        <w:rPr>
          <w:rFonts w:ascii="Times New Roman" w:hAnsi="Times New Roman" w:cs="Times New Roman"/>
          <w:b/>
          <w:color w:val="FF0000"/>
          <w:sz w:val="24"/>
          <w:szCs w:val="24"/>
          <w:lang w:val="id-ID"/>
        </w:rPr>
      </w:pPr>
    </w:p>
    <w:p w:rsidR="003469BD" w:rsidRDefault="003469BD" w:rsidP="00C7118A">
      <w:pPr>
        <w:spacing w:after="0" w:line="240" w:lineRule="auto"/>
        <w:jc w:val="both"/>
        <w:rPr>
          <w:rFonts w:ascii="Times New Roman" w:hAnsi="Times New Roman" w:cs="Times New Roman"/>
          <w:color w:val="FF0000"/>
          <w:sz w:val="24"/>
          <w:szCs w:val="24"/>
          <w:lang w:val="id-ID"/>
        </w:rPr>
      </w:pPr>
    </w:p>
    <w:p w:rsidR="0069690A" w:rsidRDefault="0069690A" w:rsidP="00C7118A">
      <w:pPr>
        <w:spacing w:after="0" w:line="240" w:lineRule="auto"/>
        <w:jc w:val="both"/>
        <w:rPr>
          <w:rFonts w:ascii="Times New Roman" w:hAnsi="Times New Roman" w:cs="Times New Roman"/>
          <w:color w:val="FF0000"/>
          <w:sz w:val="24"/>
          <w:szCs w:val="24"/>
          <w:lang w:val="id-ID"/>
        </w:rPr>
      </w:pPr>
    </w:p>
    <w:p w:rsidR="0069690A" w:rsidRDefault="0069690A" w:rsidP="00C7118A">
      <w:pPr>
        <w:spacing w:after="0" w:line="240" w:lineRule="auto"/>
        <w:jc w:val="both"/>
        <w:rPr>
          <w:rFonts w:ascii="Times New Roman" w:hAnsi="Times New Roman" w:cs="Times New Roman"/>
          <w:color w:val="FF0000"/>
          <w:sz w:val="24"/>
          <w:szCs w:val="24"/>
          <w:lang w:val="id-ID"/>
        </w:rPr>
      </w:pPr>
    </w:p>
    <w:p w:rsidR="0069690A" w:rsidRDefault="0069690A" w:rsidP="00C7118A">
      <w:pPr>
        <w:spacing w:after="0" w:line="240" w:lineRule="auto"/>
        <w:jc w:val="both"/>
        <w:rPr>
          <w:rFonts w:ascii="Times New Roman" w:hAnsi="Times New Roman" w:cs="Times New Roman"/>
          <w:color w:val="FF0000"/>
          <w:sz w:val="24"/>
          <w:szCs w:val="24"/>
          <w:lang w:val="id-ID"/>
        </w:rPr>
      </w:pPr>
    </w:p>
    <w:p w:rsidR="0069690A" w:rsidRDefault="0069690A" w:rsidP="00C7118A">
      <w:pPr>
        <w:spacing w:after="0" w:line="240" w:lineRule="auto"/>
        <w:jc w:val="both"/>
        <w:rPr>
          <w:rFonts w:ascii="Times New Roman" w:hAnsi="Times New Roman" w:cs="Times New Roman"/>
          <w:color w:val="FF0000"/>
          <w:sz w:val="24"/>
          <w:szCs w:val="24"/>
          <w:lang w:val="id-ID"/>
        </w:rPr>
      </w:pPr>
    </w:p>
    <w:p w:rsidR="0069690A" w:rsidRPr="004B0D27" w:rsidRDefault="0069690A" w:rsidP="00C7118A">
      <w:pPr>
        <w:spacing w:after="0" w:line="240" w:lineRule="auto"/>
        <w:jc w:val="both"/>
        <w:rPr>
          <w:rFonts w:ascii="Times New Roman" w:hAnsi="Times New Roman" w:cs="Times New Roman"/>
          <w:color w:val="FF0000"/>
          <w:sz w:val="24"/>
          <w:szCs w:val="24"/>
          <w:lang w:val="id-ID"/>
        </w:rPr>
      </w:pPr>
    </w:p>
    <w:p w:rsidR="00CA255D" w:rsidRPr="00B92369" w:rsidRDefault="005B60B0" w:rsidP="000266EC">
      <w:pPr>
        <w:pStyle w:val="ListParagraph"/>
        <w:tabs>
          <w:tab w:val="left" w:pos="567"/>
        </w:tabs>
        <w:spacing w:after="0" w:line="360" w:lineRule="auto"/>
        <w:ind w:left="0"/>
        <w:rPr>
          <w:rFonts w:ascii="Times New Roman" w:hAnsi="Times New Roman" w:cs="Times New Roman"/>
          <w:b/>
          <w:sz w:val="24"/>
          <w:szCs w:val="24"/>
          <w:lang w:val="id-ID"/>
        </w:rPr>
      </w:pPr>
      <w:r w:rsidRPr="00811FDF">
        <w:rPr>
          <w:rFonts w:ascii="Times New Roman" w:hAnsi="Times New Roman" w:cs="Times New Roman"/>
          <w:b/>
          <w:sz w:val="24"/>
          <w:szCs w:val="24"/>
        </w:rPr>
        <w:lastRenderedPageBreak/>
        <w:t xml:space="preserve">3.2. </w:t>
      </w:r>
      <w:r w:rsidRPr="00B92369">
        <w:rPr>
          <w:rFonts w:ascii="Times New Roman" w:hAnsi="Times New Roman" w:cs="Times New Roman"/>
          <w:b/>
          <w:sz w:val="24"/>
          <w:szCs w:val="24"/>
        </w:rPr>
        <w:tab/>
      </w:r>
      <w:r w:rsidR="00956B36" w:rsidRPr="00B92369">
        <w:rPr>
          <w:rFonts w:ascii="Times New Roman" w:hAnsi="Times New Roman" w:cs="Times New Roman"/>
          <w:b/>
          <w:sz w:val="24"/>
          <w:szCs w:val="24"/>
        </w:rPr>
        <w:t>Evaluasidan</w:t>
      </w:r>
      <w:r w:rsidR="00CA255D" w:rsidRPr="00B92369">
        <w:rPr>
          <w:rFonts w:ascii="Times New Roman" w:hAnsi="Times New Roman" w:cs="Times New Roman"/>
          <w:b/>
          <w:sz w:val="24"/>
          <w:szCs w:val="24"/>
          <w:lang w:val="id-ID"/>
        </w:rPr>
        <w:t xml:space="preserve"> </w:t>
      </w:r>
      <w:r w:rsidR="005F449F" w:rsidRPr="00B92369">
        <w:rPr>
          <w:rFonts w:ascii="Times New Roman" w:hAnsi="Times New Roman" w:cs="Times New Roman"/>
          <w:b/>
          <w:sz w:val="24"/>
          <w:szCs w:val="24"/>
        </w:rPr>
        <w:t>Analisis</w:t>
      </w:r>
      <w:r w:rsidR="00CA255D" w:rsidRPr="00B92369">
        <w:rPr>
          <w:rFonts w:ascii="Times New Roman" w:hAnsi="Times New Roman" w:cs="Times New Roman"/>
          <w:b/>
          <w:sz w:val="24"/>
          <w:szCs w:val="24"/>
          <w:lang w:val="id-ID"/>
        </w:rPr>
        <w:t xml:space="preserve"> </w:t>
      </w:r>
      <w:r w:rsidR="005F449F" w:rsidRPr="00B92369">
        <w:rPr>
          <w:rFonts w:ascii="Times New Roman" w:hAnsi="Times New Roman" w:cs="Times New Roman"/>
          <w:b/>
          <w:sz w:val="24"/>
          <w:szCs w:val="24"/>
        </w:rPr>
        <w:t>Capaian</w:t>
      </w:r>
      <w:r w:rsidR="00CA255D" w:rsidRPr="00B92369">
        <w:rPr>
          <w:rFonts w:ascii="Times New Roman" w:hAnsi="Times New Roman" w:cs="Times New Roman"/>
          <w:b/>
          <w:sz w:val="24"/>
          <w:szCs w:val="24"/>
          <w:lang w:val="id-ID"/>
        </w:rPr>
        <w:t xml:space="preserve"> </w:t>
      </w:r>
      <w:r w:rsidR="005F449F" w:rsidRPr="00B92369">
        <w:rPr>
          <w:rFonts w:ascii="Times New Roman" w:hAnsi="Times New Roman" w:cs="Times New Roman"/>
          <w:b/>
          <w:sz w:val="24"/>
          <w:szCs w:val="24"/>
        </w:rPr>
        <w:t>Kinerja</w:t>
      </w:r>
    </w:p>
    <w:p w:rsidR="008A0A45" w:rsidRPr="00B92369" w:rsidRDefault="008A0A45" w:rsidP="007E619C">
      <w:pPr>
        <w:pStyle w:val="ListParagraph"/>
        <w:numPr>
          <w:ilvl w:val="0"/>
          <w:numId w:val="16"/>
        </w:numPr>
        <w:tabs>
          <w:tab w:val="left" w:pos="-4962"/>
        </w:tabs>
        <w:spacing w:after="0" w:line="360" w:lineRule="auto"/>
        <w:rPr>
          <w:rFonts w:ascii="Times New Roman" w:hAnsi="Times New Roman" w:cs="Times New Roman"/>
          <w:b/>
          <w:sz w:val="24"/>
          <w:szCs w:val="24"/>
        </w:rPr>
      </w:pPr>
      <w:r w:rsidRPr="00B92369">
        <w:rPr>
          <w:rFonts w:ascii="Times New Roman" w:hAnsi="Times New Roman" w:cs="Times New Roman"/>
          <w:b/>
          <w:sz w:val="24"/>
          <w:szCs w:val="24"/>
        </w:rPr>
        <w:t>Evaluasi</w:t>
      </w:r>
      <w:r w:rsidR="00CA255D" w:rsidRPr="00B92369">
        <w:rPr>
          <w:rFonts w:ascii="Times New Roman" w:hAnsi="Times New Roman" w:cs="Times New Roman"/>
          <w:b/>
          <w:sz w:val="24"/>
          <w:szCs w:val="24"/>
          <w:lang w:val="id-ID"/>
        </w:rPr>
        <w:t xml:space="preserve"> </w:t>
      </w:r>
      <w:r w:rsidRPr="00B92369">
        <w:rPr>
          <w:rFonts w:ascii="Times New Roman" w:hAnsi="Times New Roman" w:cs="Times New Roman"/>
          <w:b/>
          <w:sz w:val="24"/>
          <w:szCs w:val="24"/>
        </w:rPr>
        <w:t>Capaian</w:t>
      </w:r>
      <w:r w:rsidR="00CA255D" w:rsidRPr="00B92369">
        <w:rPr>
          <w:rFonts w:ascii="Times New Roman" w:hAnsi="Times New Roman" w:cs="Times New Roman"/>
          <w:b/>
          <w:sz w:val="24"/>
          <w:szCs w:val="24"/>
          <w:lang w:val="id-ID"/>
        </w:rPr>
        <w:t xml:space="preserve"> </w:t>
      </w:r>
      <w:r w:rsidRPr="00B92369">
        <w:rPr>
          <w:rFonts w:ascii="Times New Roman" w:hAnsi="Times New Roman" w:cs="Times New Roman"/>
          <w:b/>
          <w:sz w:val="24"/>
          <w:szCs w:val="24"/>
        </w:rPr>
        <w:t>Kinerja Per</w:t>
      </w:r>
      <w:r w:rsidR="002637CE" w:rsidRPr="00B92369">
        <w:rPr>
          <w:rFonts w:ascii="Times New Roman" w:hAnsi="Times New Roman" w:cs="Times New Roman"/>
          <w:b/>
          <w:sz w:val="24"/>
          <w:szCs w:val="24"/>
        </w:rPr>
        <w:t>S</w:t>
      </w:r>
      <w:r w:rsidRPr="00B92369">
        <w:rPr>
          <w:rFonts w:ascii="Times New Roman" w:hAnsi="Times New Roman" w:cs="Times New Roman"/>
          <w:b/>
          <w:sz w:val="24"/>
          <w:szCs w:val="24"/>
        </w:rPr>
        <w:t>asaran</w:t>
      </w:r>
    </w:p>
    <w:p w:rsidR="00CA255D" w:rsidRPr="00B92369" w:rsidRDefault="00CA255D" w:rsidP="00CA255D">
      <w:pPr>
        <w:pStyle w:val="ListParagraph"/>
        <w:tabs>
          <w:tab w:val="left" w:pos="-4962"/>
        </w:tabs>
        <w:spacing w:after="0" w:line="360" w:lineRule="auto"/>
        <w:ind w:left="927"/>
        <w:rPr>
          <w:rFonts w:ascii="Times New Roman" w:hAnsi="Times New Roman" w:cs="Times New Roman"/>
          <w:b/>
          <w:sz w:val="24"/>
          <w:szCs w:val="24"/>
        </w:rPr>
      </w:pPr>
    </w:p>
    <w:p w:rsidR="00BC1FCC" w:rsidRPr="00117F45" w:rsidRDefault="00F141D0" w:rsidP="00117F45">
      <w:pPr>
        <w:pStyle w:val="ListParagraph"/>
        <w:tabs>
          <w:tab w:val="left" w:pos="-4962"/>
        </w:tabs>
        <w:spacing w:after="0" w:line="360" w:lineRule="auto"/>
        <w:ind w:left="927" w:firstLine="633"/>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0645F" w:rsidRPr="00B92369">
        <w:rPr>
          <w:rFonts w:ascii="Times New Roman" w:hAnsi="Times New Roman" w:cs="Times New Roman"/>
          <w:sz w:val="24"/>
          <w:szCs w:val="24"/>
        </w:rPr>
        <w:t>Setelah</w:t>
      </w:r>
      <w:r w:rsidR="003469BD" w:rsidRPr="00B92369">
        <w:rPr>
          <w:rFonts w:ascii="Times New Roman" w:hAnsi="Times New Roman" w:cs="Times New Roman"/>
          <w:sz w:val="24"/>
          <w:szCs w:val="24"/>
          <w:lang w:val="id-ID"/>
        </w:rPr>
        <w:t xml:space="preserve"> </w:t>
      </w:r>
      <w:r w:rsidR="0040645F" w:rsidRPr="00B92369">
        <w:rPr>
          <w:rFonts w:ascii="Times New Roman" w:hAnsi="Times New Roman" w:cs="Times New Roman"/>
          <w:sz w:val="24"/>
          <w:szCs w:val="24"/>
        </w:rPr>
        <w:t>Indikator</w:t>
      </w:r>
      <w:r w:rsidR="003469BD" w:rsidRPr="00B92369">
        <w:rPr>
          <w:rFonts w:ascii="Times New Roman" w:hAnsi="Times New Roman" w:cs="Times New Roman"/>
          <w:sz w:val="24"/>
          <w:szCs w:val="24"/>
          <w:lang w:val="id-ID"/>
        </w:rPr>
        <w:t xml:space="preserve"> </w:t>
      </w:r>
      <w:r w:rsidR="0040645F" w:rsidRPr="00B92369">
        <w:rPr>
          <w:rFonts w:ascii="Times New Roman" w:hAnsi="Times New Roman" w:cs="Times New Roman"/>
          <w:sz w:val="24"/>
          <w:szCs w:val="24"/>
        </w:rPr>
        <w:t>tujuan</w:t>
      </w:r>
      <w:r w:rsidR="003469BD" w:rsidRPr="00B92369">
        <w:rPr>
          <w:rFonts w:ascii="Times New Roman" w:hAnsi="Times New Roman" w:cs="Times New Roman"/>
          <w:sz w:val="24"/>
          <w:szCs w:val="24"/>
          <w:lang w:val="id-ID"/>
        </w:rPr>
        <w:t xml:space="preserve"> </w:t>
      </w:r>
      <w:r w:rsidR="0040645F" w:rsidRPr="00B92369">
        <w:rPr>
          <w:rFonts w:ascii="Times New Roman" w:hAnsi="Times New Roman" w:cs="Times New Roman"/>
          <w:sz w:val="24"/>
          <w:szCs w:val="24"/>
        </w:rPr>
        <w:t>dan</w:t>
      </w:r>
      <w:r w:rsidR="003469BD" w:rsidRPr="00B92369">
        <w:rPr>
          <w:rFonts w:ascii="Times New Roman" w:hAnsi="Times New Roman" w:cs="Times New Roman"/>
          <w:sz w:val="24"/>
          <w:szCs w:val="24"/>
          <w:lang w:val="id-ID"/>
        </w:rPr>
        <w:t xml:space="preserve"> </w:t>
      </w:r>
      <w:r w:rsidR="0040645F" w:rsidRPr="00B92369">
        <w:rPr>
          <w:rFonts w:ascii="Times New Roman" w:hAnsi="Times New Roman" w:cs="Times New Roman"/>
          <w:sz w:val="24"/>
          <w:szCs w:val="24"/>
        </w:rPr>
        <w:t>sasaran di ukur</w:t>
      </w:r>
      <w:r w:rsidR="003469BD" w:rsidRPr="00B92369">
        <w:rPr>
          <w:rFonts w:ascii="Times New Roman" w:hAnsi="Times New Roman" w:cs="Times New Roman"/>
          <w:sz w:val="24"/>
          <w:szCs w:val="24"/>
          <w:lang w:val="id-ID"/>
        </w:rPr>
        <w:t xml:space="preserve"> </w:t>
      </w:r>
      <w:r w:rsidR="0040645F" w:rsidRPr="00B92369">
        <w:rPr>
          <w:rFonts w:ascii="Times New Roman" w:hAnsi="Times New Roman" w:cs="Times New Roman"/>
          <w:sz w:val="24"/>
          <w:szCs w:val="24"/>
        </w:rPr>
        <w:t>sebagaimana point 3.1. tersebut di atas, maka</w:t>
      </w:r>
      <w:r w:rsidR="003469BD" w:rsidRPr="00B92369">
        <w:rPr>
          <w:rFonts w:ascii="Times New Roman" w:hAnsi="Times New Roman" w:cs="Times New Roman"/>
          <w:sz w:val="24"/>
          <w:szCs w:val="24"/>
          <w:lang w:val="id-ID"/>
        </w:rPr>
        <w:t xml:space="preserve"> </w:t>
      </w:r>
      <w:r w:rsidR="0040645F" w:rsidRPr="00B92369">
        <w:rPr>
          <w:rFonts w:ascii="Times New Roman" w:hAnsi="Times New Roman" w:cs="Times New Roman"/>
          <w:sz w:val="24"/>
          <w:szCs w:val="24"/>
        </w:rPr>
        <w:t>selanjutnya</w:t>
      </w:r>
      <w:r w:rsidR="003469BD" w:rsidRPr="00B92369">
        <w:rPr>
          <w:rFonts w:ascii="Times New Roman" w:hAnsi="Times New Roman" w:cs="Times New Roman"/>
          <w:sz w:val="24"/>
          <w:szCs w:val="24"/>
          <w:lang w:val="id-ID"/>
        </w:rPr>
        <w:t xml:space="preserve"> </w:t>
      </w:r>
      <w:r w:rsidR="0040645F" w:rsidRPr="00B92369">
        <w:rPr>
          <w:rFonts w:ascii="Times New Roman" w:hAnsi="Times New Roman" w:cs="Times New Roman"/>
          <w:sz w:val="24"/>
          <w:szCs w:val="24"/>
        </w:rPr>
        <w:t>dilakukan</w:t>
      </w:r>
      <w:r w:rsidR="003469BD" w:rsidRPr="00B92369">
        <w:rPr>
          <w:rFonts w:ascii="Times New Roman" w:hAnsi="Times New Roman" w:cs="Times New Roman"/>
          <w:sz w:val="24"/>
          <w:szCs w:val="24"/>
          <w:lang w:val="id-ID"/>
        </w:rPr>
        <w:t xml:space="preserve"> </w:t>
      </w:r>
      <w:r w:rsidR="0040645F" w:rsidRPr="00B92369">
        <w:rPr>
          <w:rFonts w:ascii="Times New Roman" w:hAnsi="Times New Roman" w:cs="Times New Roman"/>
          <w:sz w:val="24"/>
          <w:szCs w:val="24"/>
        </w:rPr>
        <w:t>evaluasi</w:t>
      </w:r>
      <w:r w:rsidR="003469BD" w:rsidRPr="00B92369">
        <w:rPr>
          <w:rFonts w:ascii="Times New Roman" w:hAnsi="Times New Roman" w:cs="Times New Roman"/>
          <w:sz w:val="24"/>
          <w:szCs w:val="24"/>
          <w:lang w:val="id-ID"/>
        </w:rPr>
        <w:t xml:space="preserve"> </w:t>
      </w:r>
      <w:r w:rsidR="0040645F" w:rsidRPr="00B92369">
        <w:rPr>
          <w:rFonts w:ascii="Times New Roman" w:hAnsi="Times New Roman" w:cs="Times New Roman"/>
          <w:sz w:val="24"/>
          <w:szCs w:val="24"/>
        </w:rPr>
        <w:t>dan</w:t>
      </w:r>
      <w:r w:rsidR="003469BD" w:rsidRPr="00B92369">
        <w:rPr>
          <w:rFonts w:ascii="Times New Roman" w:hAnsi="Times New Roman" w:cs="Times New Roman"/>
          <w:sz w:val="24"/>
          <w:szCs w:val="24"/>
          <w:lang w:val="id-ID"/>
        </w:rPr>
        <w:t xml:space="preserve"> </w:t>
      </w:r>
      <w:r w:rsidR="0040645F" w:rsidRPr="00B92369">
        <w:rPr>
          <w:rFonts w:ascii="Times New Roman" w:hAnsi="Times New Roman" w:cs="Times New Roman"/>
          <w:sz w:val="24"/>
          <w:szCs w:val="24"/>
        </w:rPr>
        <w:t>analisa</w:t>
      </w:r>
      <w:r w:rsidR="003469BD" w:rsidRPr="00B92369">
        <w:rPr>
          <w:rFonts w:ascii="Times New Roman" w:hAnsi="Times New Roman" w:cs="Times New Roman"/>
          <w:sz w:val="24"/>
          <w:szCs w:val="24"/>
          <w:lang w:val="id-ID"/>
        </w:rPr>
        <w:t xml:space="preserve"> </w:t>
      </w:r>
      <w:r w:rsidR="0040645F" w:rsidRPr="00B92369">
        <w:rPr>
          <w:rFonts w:ascii="Times New Roman" w:hAnsi="Times New Roman" w:cs="Times New Roman"/>
          <w:sz w:val="24"/>
          <w:szCs w:val="24"/>
        </w:rPr>
        <w:t>terhadap</w:t>
      </w:r>
      <w:r w:rsidR="003469BD" w:rsidRPr="00B92369">
        <w:rPr>
          <w:rFonts w:ascii="Times New Roman" w:hAnsi="Times New Roman" w:cs="Times New Roman"/>
          <w:sz w:val="24"/>
          <w:szCs w:val="24"/>
          <w:lang w:val="id-ID"/>
        </w:rPr>
        <w:t xml:space="preserve"> </w:t>
      </w:r>
      <w:r w:rsidR="0040645F" w:rsidRPr="00B92369">
        <w:rPr>
          <w:rFonts w:ascii="Times New Roman" w:hAnsi="Times New Roman" w:cs="Times New Roman"/>
          <w:sz w:val="24"/>
          <w:szCs w:val="24"/>
        </w:rPr>
        <w:t>hasil</w:t>
      </w:r>
      <w:r w:rsidR="003469BD" w:rsidRPr="00B92369">
        <w:rPr>
          <w:rFonts w:ascii="Times New Roman" w:hAnsi="Times New Roman" w:cs="Times New Roman"/>
          <w:sz w:val="24"/>
          <w:szCs w:val="24"/>
          <w:lang w:val="id-ID"/>
        </w:rPr>
        <w:t xml:space="preserve"> </w:t>
      </w:r>
      <w:r w:rsidR="0040645F" w:rsidRPr="00B92369">
        <w:rPr>
          <w:rFonts w:ascii="Times New Roman" w:hAnsi="Times New Roman" w:cs="Times New Roman"/>
          <w:sz w:val="24"/>
          <w:szCs w:val="24"/>
        </w:rPr>
        <w:t>capaian</w:t>
      </w:r>
      <w:r w:rsidR="003469BD" w:rsidRPr="00B92369">
        <w:rPr>
          <w:rFonts w:ascii="Times New Roman" w:hAnsi="Times New Roman" w:cs="Times New Roman"/>
          <w:sz w:val="24"/>
          <w:szCs w:val="24"/>
          <w:lang w:val="id-ID"/>
        </w:rPr>
        <w:t xml:space="preserve"> </w:t>
      </w:r>
      <w:r w:rsidR="0040645F" w:rsidRPr="00B92369">
        <w:rPr>
          <w:rFonts w:ascii="Times New Roman" w:hAnsi="Times New Roman" w:cs="Times New Roman"/>
          <w:sz w:val="24"/>
          <w:szCs w:val="24"/>
        </w:rPr>
        <w:t>Kinerja</w:t>
      </w:r>
      <w:r w:rsidR="003469BD" w:rsidRPr="00B92369">
        <w:rPr>
          <w:rFonts w:ascii="Times New Roman" w:hAnsi="Times New Roman" w:cs="Times New Roman"/>
          <w:sz w:val="24"/>
          <w:szCs w:val="24"/>
          <w:lang w:val="id-ID"/>
        </w:rPr>
        <w:t xml:space="preserve"> </w:t>
      </w:r>
      <w:r w:rsidR="0040645F" w:rsidRPr="00B92369">
        <w:rPr>
          <w:rFonts w:ascii="Times New Roman" w:hAnsi="Times New Roman" w:cs="Times New Roman"/>
          <w:sz w:val="24"/>
          <w:szCs w:val="24"/>
        </w:rPr>
        <w:t>baik</w:t>
      </w:r>
      <w:r w:rsidR="003469BD" w:rsidRPr="00B92369">
        <w:rPr>
          <w:rFonts w:ascii="Times New Roman" w:hAnsi="Times New Roman" w:cs="Times New Roman"/>
          <w:sz w:val="24"/>
          <w:szCs w:val="24"/>
          <w:lang w:val="id-ID"/>
        </w:rPr>
        <w:t xml:space="preserve"> </w:t>
      </w:r>
      <w:r w:rsidR="0040645F" w:rsidRPr="00B92369">
        <w:rPr>
          <w:rFonts w:ascii="Times New Roman" w:hAnsi="Times New Roman" w:cs="Times New Roman"/>
          <w:sz w:val="24"/>
          <w:szCs w:val="24"/>
        </w:rPr>
        <w:t>keberhasilan</w:t>
      </w:r>
      <w:r w:rsidR="003469BD" w:rsidRPr="00B92369">
        <w:rPr>
          <w:rFonts w:ascii="Times New Roman" w:hAnsi="Times New Roman" w:cs="Times New Roman"/>
          <w:sz w:val="24"/>
          <w:szCs w:val="24"/>
          <w:lang w:val="id-ID"/>
        </w:rPr>
        <w:t xml:space="preserve"> </w:t>
      </w:r>
      <w:r w:rsidR="0040645F" w:rsidRPr="00B92369">
        <w:rPr>
          <w:rFonts w:ascii="Times New Roman" w:hAnsi="Times New Roman" w:cs="Times New Roman"/>
          <w:sz w:val="24"/>
          <w:szCs w:val="24"/>
        </w:rPr>
        <w:t>maupun</w:t>
      </w:r>
      <w:r w:rsidR="003469BD" w:rsidRPr="00B92369">
        <w:rPr>
          <w:rFonts w:ascii="Times New Roman" w:hAnsi="Times New Roman" w:cs="Times New Roman"/>
          <w:sz w:val="24"/>
          <w:szCs w:val="24"/>
          <w:lang w:val="id-ID"/>
        </w:rPr>
        <w:t xml:space="preserve"> </w:t>
      </w:r>
      <w:r w:rsidR="0040645F" w:rsidRPr="00B92369">
        <w:rPr>
          <w:rFonts w:ascii="Times New Roman" w:hAnsi="Times New Roman" w:cs="Times New Roman"/>
          <w:sz w:val="24"/>
          <w:szCs w:val="24"/>
        </w:rPr>
        <w:t>kegagalan</w:t>
      </w:r>
      <w:r w:rsidR="003469BD" w:rsidRPr="00B92369">
        <w:rPr>
          <w:rFonts w:ascii="Times New Roman" w:hAnsi="Times New Roman" w:cs="Times New Roman"/>
          <w:sz w:val="24"/>
          <w:szCs w:val="24"/>
          <w:lang w:val="id-ID"/>
        </w:rPr>
        <w:t xml:space="preserve"> </w:t>
      </w:r>
      <w:r w:rsidR="0040645F" w:rsidRPr="00B92369">
        <w:rPr>
          <w:rFonts w:ascii="Times New Roman" w:hAnsi="Times New Roman" w:cs="Times New Roman"/>
          <w:sz w:val="24"/>
          <w:szCs w:val="24"/>
        </w:rPr>
        <w:t>dalam</w:t>
      </w:r>
      <w:r w:rsidR="003469BD" w:rsidRPr="00B92369">
        <w:rPr>
          <w:rFonts w:ascii="Times New Roman" w:hAnsi="Times New Roman" w:cs="Times New Roman"/>
          <w:sz w:val="24"/>
          <w:szCs w:val="24"/>
          <w:lang w:val="id-ID"/>
        </w:rPr>
        <w:t xml:space="preserve"> </w:t>
      </w:r>
      <w:r w:rsidR="0040645F" w:rsidRPr="00B92369">
        <w:rPr>
          <w:rFonts w:ascii="Times New Roman" w:hAnsi="Times New Roman" w:cs="Times New Roman"/>
          <w:sz w:val="24"/>
          <w:szCs w:val="24"/>
        </w:rPr>
        <w:t>pencapaian</w:t>
      </w:r>
      <w:r w:rsidR="003469BD" w:rsidRPr="00B92369">
        <w:rPr>
          <w:rFonts w:ascii="Times New Roman" w:hAnsi="Times New Roman" w:cs="Times New Roman"/>
          <w:sz w:val="24"/>
          <w:szCs w:val="24"/>
          <w:lang w:val="id-ID"/>
        </w:rPr>
        <w:t xml:space="preserve"> </w:t>
      </w:r>
      <w:r w:rsidR="0040645F" w:rsidRPr="00B92369">
        <w:rPr>
          <w:rFonts w:ascii="Times New Roman" w:hAnsi="Times New Roman" w:cs="Times New Roman"/>
          <w:sz w:val="24"/>
          <w:szCs w:val="24"/>
        </w:rPr>
        <w:t>targetnya</w:t>
      </w:r>
      <w:r w:rsidR="0040645F" w:rsidRPr="00B92369">
        <w:rPr>
          <w:rFonts w:ascii="Times New Roman" w:hAnsi="Times New Roman" w:cs="Times New Roman"/>
          <w:b/>
          <w:sz w:val="24"/>
          <w:szCs w:val="24"/>
        </w:rPr>
        <w:t xml:space="preserve">, </w:t>
      </w:r>
      <w:r w:rsidR="00167214" w:rsidRPr="00F141D0">
        <w:rPr>
          <w:rFonts w:ascii="Times New Roman" w:hAnsi="Times New Roman" w:cs="Times New Roman"/>
          <w:sz w:val="24"/>
          <w:szCs w:val="24"/>
          <w:lang w:val="id-ID"/>
        </w:rPr>
        <w:t>e</w:t>
      </w:r>
      <w:r w:rsidR="000F493E" w:rsidRPr="00F141D0">
        <w:rPr>
          <w:rFonts w:ascii="Times New Roman" w:hAnsi="Times New Roman" w:cs="Times New Roman"/>
          <w:sz w:val="24"/>
          <w:szCs w:val="24"/>
        </w:rPr>
        <w:t>valuasi</w:t>
      </w:r>
      <w:r w:rsidR="003469BD" w:rsidRPr="00F141D0">
        <w:rPr>
          <w:rFonts w:ascii="Times New Roman" w:hAnsi="Times New Roman" w:cs="Times New Roman"/>
          <w:sz w:val="24"/>
          <w:szCs w:val="24"/>
          <w:lang w:val="id-ID"/>
        </w:rPr>
        <w:t xml:space="preserve"> </w:t>
      </w:r>
      <w:r w:rsidR="000F493E" w:rsidRPr="00F141D0">
        <w:rPr>
          <w:rFonts w:ascii="Times New Roman" w:hAnsi="Times New Roman" w:cs="Times New Roman"/>
          <w:sz w:val="24"/>
          <w:szCs w:val="24"/>
        </w:rPr>
        <w:t>dan</w:t>
      </w:r>
      <w:r w:rsidR="003469BD" w:rsidRPr="00F141D0">
        <w:rPr>
          <w:rFonts w:ascii="Times New Roman" w:hAnsi="Times New Roman" w:cs="Times New Roman"/>
          <w:sz w:val="24"/>
          <w:szCs w:val="24"/>
          <w:lang w:val="id-ID"/>
        </w:rPr>
        <w:t xml:space="preserve"> </w:t>
      </w:r>
      <w:r w:rsidR="000F493E" w:rsidRPr="00F141D0">
        <w:rPr>
          <w:rFonts w:ascii="Times New Roman" w:hAnsi="Times New Roman" w:cs="Times New Roman"/>
          <w:sz w:val="24"/>
          <w:szCs w:val="24"/>
        </w:rPr>
        <w:t>analisa</w:t>
      </w:r>
      <w:r w:rsidR="003469BD" w:rsidRPr="00B92369">
        <w:rPr>
          <w:rFonts w:ascii="Times New Roman" w:hAnsi="Times New Roman" w:cs="Times New Roman"/>
          <w:b/>
          <w:sz w:val="24"/>
          <w:szCs w:val="24"/>
          <w:lang w:val="id-ID"/>
        </w:rPr>
        <w:t xml:space="preserve"> </w:t>
      </w:r>
      <w:r w:rsidR="000F493E" w:rsidRPr="00B92369">
        <w:rPr>
          <w:rFonts w:ascii="Times New Roman" w:hAnsi="Times New Roman" w:cs="Times New Roman"/>
          <w:sz w:val="24"/>
          <w:szCs w:val="24"/>
        </w:rPr>
        <w:t>tersebut</w:t>
      </w:r>
      <w:r w:rsidR="00167214" w:rsidRPr="00B92369">
        <w:rPr>
          <w:rFonts w:ascii="Times New Roman" w:hAnsi="Times New Roman" w:cs="Times New Roman"/>
          <w:sz w:val="24"/>
          <w:szCs w:val="24"/>
          <w:lang w:val="id-ID"/>
        </w:rPr>
        <w:t xml:space="preserve"> d</w:t>
      </w:r>
      <w:r w:rsidR="000F493E" w:rsidRPr="00B92369">
        <w:rPr>
          <w:rFonts w:ascii="Times New Roman" w:hAnsi="Times New Roman" w:cs="Times New Roman"/>
          <w:sz w:val="24"/>
          <w:szCs w:val="24"/>
        </w:rPr>
        <w:t>apat</w:t>
      </w:r>
      <w:r w:rsidR="003469BD" w:rsidRPr="00B92369">
        <w:rPr>
          <w:rFonts w:ascii="Times New Roman" w:hAnsi="Times New Roman" w:cs="Times New Roman"/>
          <w:sz w:val="24"/>
          <w:szCs w:val="24"/>
          <w:lang w:val="id-ID"/>
        </w:rPr>
        <w:t xml:space="preserve"> </w:t>
      </w:r>
      <w:r w:rsidR="000F493E" w:rsidRPr="00B92369">
        <w:rPr>
          <w:rFonts w:ascii="Times New Roman" w:hAnsi="Times New Roman" w:cs="Times New Roman"/>
          <w:sz w:val="24"/>
          <w:szCs w:val="24"/>
        </w:rPr>
        <w:t>berupa</w:t>
      </w:r>
      <w:r w:rsidR="003469BD" w:rsidRPr="00B92369">
        <w:rPr>
          <w:rFonts w:ascii="Times New Roman" w:hAnsi="Times New Roman" w:cs="Times New Roman"/>
          <w:sz w:val="24"/>
          <w:szCs w:val="24"/>
          <w:lang w:val="id-ID"/>
        </w:rPr>
        <w:t xml:space="preserve"> </w:t>
      </w:r>
      <w:r w:rsidR="00231BE3" w:rsidRPr="00B92369">
        <w:rPr>
          <w:rFonts w:ascii="Times New Roman" w:hAnsi="Times New Roman" w:cs="Times New Roman"/>
          <w:sz w:val="24"/>
          <w:szCs w:val="24"/>
        </w:rPr>
        <w:t>penjelasan</w:t>
      </w:r>
      <w:r w:rsidR="003469BD" w:rsidRPr="00B92369">
        <w:rPr>
          <w:rFonts w:ascii="Times New Roman" w:hAnsi="Times New Roman" w:cs="Times New Roman"/>
          <w:sz w:val="24"/>
          <w:szCs w:val="24"/>
          <w:lang w:val="id-ID"/>
        </w:rPr>
        <w:t xml:space="preserve"> </w:t>
      </w:r>
      <w:r w:rsidR="000F493E" w:rsidRPr="00B92369">
        <w:rPr>
          <w:rFonts w:ascii="Times New Roman" w:hAnsi="Times New Roman" w:cs="Times New Roman"/>
          <w:sz w:val="24"/>
          <w:szCs w:val="24"/>
        </w:rPr>
        <w:t>hasil</w:t>
      </w:r>
      <w:r w:rsidR="003469BD" w:rsidRPr="00B92369">
        <w:rPr>
          <w:rFonts w:ascii="Times New Roman" w:hAnsi="Times New Roman" w:cs="Times New Roman"/>
          <w:sz w:val="24"/>
          <w:szCs w:val="24"/>
          <w:lang w:val="id-ID"/>
        </w:rPr>
        <w:t xml:space="preserve"> </w:t>
      </w:r>
      <w:r w:rsidR="000F493E" w:rsidRPr="00B92369">
        <w:rPr>
          <w:rFonts w:ascii="Times New Roman" w:hAnsi="Times New Roman" w:cs="Times New Roman"/>
          <w:sz w:val="24"/>
          <w:szCs w:val="24"/>
        </w:rPr>
        <w:t>perbandingan</w:t>
      </w:r>
      <w:r w:rsidR="003469BD" w:rsidRPr="00B92369">
        <w:rPr>
          <w:rFonts w:ascii="Times New Roman" w:hAnsi="Times New Roman" w:cs="Times New Roman"/>
          <w:sz w:val="24"/>
          <w:szCs w:val="24"/>
          <w:lang w:val="id-ID"/>
        </w:rPr>
        <w:t xml:space="preserve"> </w:t>
      </w:r>
      <w:r w:rsidR="000F493E" w:rsidRPr="00B92369">
        <w:rPr>
          <w:rFonts w:ascii="Times New Roman" w:hAnsi="Times New Roman" w:cs="Times New Roman"/>
          <w:sz w:val="24"/>
          <w:szCs w:val="24"/>
        </w:rPr>
        <w:t>antara target dan</w:t>
      </w:r>
      <w:r w:rsidR="003469BD" w:rsidRPr="00B92369">
        <w:rPr>
          <w:rFonts w:ascii="Times New Roman" w:hAnsi="Times New Roman" w:cs="Times New Roman"/>
          <w:sz w:val="24"/>
          <w:szCs w:val="24"/>
          <w:lang w:val="id-ID"/>
        </w:rPr>
        <w:t xml:space="preserve"> </w:t>
      </w:r>
      <w:r w:rsidR="000F493E" w:rsidRPr="00B92369">
        <w:rPr>
          <w:rFonts w:ascii="Times New Roman" w:hAnsi="Times New Roman" w:cs="Times New Roman"/>
          <w:sz w:val="24"/>
          <w:szCs w:val="24"/>
        </w:rPr>
        <w:t>realisasi</w:t>
      </w:r>
      <w:r w:rsidR="003469BD" w:rsidRPr="00B92369">
        <w:rPr>
          <w:rFonts w:ascii="Times New Roman" w:hAnsi="Times New Roman" w:cs="Times New Roman"/>
          <w:sz w:val="24"/>
          <w:szCs w:val="24"/>
          <w:lang w:val="id-ID"/>
        </w:rPr>
        <w:t xml:space="preserve"> </w:t>
      </w:r>
      <w:r w:rsidR="00231BE3" w:rsidRPr="00B92369">
        <w:rPr>
          <w:rFonts w:ascii="Times New Roman" w:hAnsi="Times New Roman" w:cs="Times New Roman"/>
          <w:sz w:val="24"/>
          <w:szCs w:val="24"/>
        </w:rPr>
        <w:t>atau</w:t>
      </w:r>
      <w:r w:rsidR="003469BD" w:rsidRPr="00B92369">
        <w:rPr>
          <w:rFonts w:ascii="Times New Roman" w:hAnsi="Times New Roman" w:cs="Times New Roman"/>
          <w:sz w:val="24"/>
          <w:szCs w:val="24"/>
          <w:lang w:val="id-ID"/>
        </w:rPr>
        <w:t xml:space="preserve"> </w:t>
      </w:r>
      <w:r w:rsidR="00231BE3" w:rsidRPr="00B92369">
        <w:rPr>
          <w:rFonts w:ascii="Times New Roman" w:hAnsi="Times New Roman" w:cs="Times New Roman"/>
          <w:sz w:val="24"/>
          <w:szCs w:val="24"/>
        </w:rPr>
        <w:t>kondisi</w:t>
      </w:r>
      <w:r w:rsidR="003469BD" w:rsidRPr="00B92369">
        <w:rPr>
          <w:rFonts w:ascii="Times New Roman" w:hAnsi="Times New Roman" w:cs="Times New Roman"/>
          <w:sz w:val="24"/>
          <w:szCs w:val="24"/>
          <w:lang w:val="id-ID"/>
        </w:rPr>
        <w:t xml:space="preserve"> </w:t>
      </w:r>
      <w:r w:rsidR="00231BE3" w:rsidRPr="00B92369">
        <w:rPr>
          <w:rFonts w:ascii="Times New Roman" w:hAnsi="Times New Roman" w:cs="Times New Roman"/>
          <w:sz w:val="24"/>
          <w:szCs w:val="24"/>
        </w:rPr>
        <w:t xml:space="preserve">terakhir </w:t>
      </w:r>
      <w:r w:rsidR="003469BD" w:rsidRPr="00B92369">
        <w:rPr>
          <w:rFonts w:ascii="Times New Roman" w:hAnsi="Times New Roman" w:cs="Times New Roman"/>
          <w:sz w:val="24"/>
          <w:szCs w:val="24"/>
          <w:lang w:val="id-ID"/>
        </w:rPr>
        <w:t xml:space="preserve"> </w:t>
      </w:r>
      <w:r w:rsidR="00231BE3" w:rsidRPr="00B92369">
        <w:rPr>
          <w:rFonts w:ascii="Times New Roman" w:hAnsi="Times New Roman" w:cs="Times New Roman"/>
          <w:sz w:val="24"/>
          <w:szCs w:val="24"/>
        </w:rPr>
        <w:t xml:space="preserve">yang </w:t>
      </w:r>
      <w:r w:rsidR="003469BD" w:rsidRPr="00B92369">
        <w:rPr>
          <w:rFonts w:ascii="Times New Roman" w:hAnsi="Times New Roman" w:cs="Times New Roman"/>
          <w:sz w:val="24"/>
          <w:szCs w:val="24"/>
          <w:lang w:val="id-ID"/>
        </w:rPr>
        <w:t xml:space="preserve"> </w:t>
      </w:r>
      <w:r w:rsidR="00231BE3" w:rsidRPr="00B92369">
        <w:rPr>
          <w:rFonts w:ascii="Times New Roman" w:hAnsi="Times New Roman" w:cs="Times New Roman"/>
          <w:sz w:val="24"/>
          <w:szCs w:val="24"/>
        </w:rPr>
        <w:t>seharusnya</w:t>
      </w:r>
      <w:r w:rsidR="003469BD" w:rsidRPr="00B92369">
        <w:rPr>
          <w:rFonts w:ascii="Times New Roman" w:hAnsi="Times New Roman" w:cs="Times New Roman"/>
          <w:sz w:val="24"/>
          <w:szCs w:val="24"/>
          <w:lang w:val="id-ID"/>
        </w:rPr>
        <w:t xml:space="preserve"> </w:t>
      </w:r>
      <w:r w:rsidR="00167214" w:rsidRPr="00B92369">
        <w:rPr>
          <w:rFonts w:ascii="Times New Roman" w:hAnsi="Times New Roman" w:cs="Times New Roman"/>
          <w:sz w:val="24"/>
          <w:szCs w:val="24"/>
          <w:lang w:val="id-ID"/>
        </w:rPr>
        <w:t xml:space="preserve"> </w:t>
      </w:r>
      <w:r w:rsidR="00231BE3" w:rsidRPr="00B92369">
        <w:rPr>
          <w:rFonts w:ascii="Times New Roman" w:hAnsi="Times New Roman" w:cs="Times New Roman"/>
          <w:sz w:val="24"/>
          <w:szCs w:val="24"/>
        </w:rPr>
        <w:t>terwuju</w:t>
      </w:r>
      <w:r w:rsidR="00167214" w:rsidRPr="00B92369">
        <w:rPr>
          <w:rFonts w:ascii="Times New Roman" w:hAnsi="Times New Roman" w:cs="Times New Roman"/>
          <w:sz w:val="24"/>
          <w:szCs w:val="24"/>
          <w:lang w:val="id-ID"/>
        </w:rPr>
        <w:t xml:space="preserve">d. </w:t>
      </w:r>
      <w:r w:rsidR="00167214" w:rsidRPr="00117F45">
        <w:rPr>
          <w:rFonts w:ascii="Times New Roman" w:hAnsi="Times New Roman" w:cs="Times New Roman"/>
          <w:sz w:val="24"/>
          <w:szCs w:val="24"/>
          <w:lang w:val="id-ID"/>
        </w:rPr>
        <w:t>P</w:t>
      </w:r>
      <w:r w:rsidR="00167214" w:rsidRPr="00117F45">
        <w:rPr>
          <w:rFonts w:ascii="Times New Roman" w:hAnsi="Times New Roman" w:cs="Times New Roman"/>
          <w:sz w:val="24"/>
          <w:szCs w:val="24"/>
        </w:rPr>
        <w:t>engukuran</w:t>
      </w:r>
      <w:r w:rsidR="00167214" w:rsidRPr="00117F45">
        <w:rPr>
          <w:rFonts w:ascii="Times New Roman" w:hAnsi="Times New Roman" w:cs="Times New Roman"/>
          <w:sz w:val="24"/>
          <w:szCs w:val="24"/>
          <w:lang w:val="id-ID"/>
        </w:rPr>
        <w:t xml:space="preserve"> </w:t>
      </w:r>
      <w:r w:rsidR="00167214" w:rsidRPr="00117F45">
        <w:rPr>
          <w:rFonts w:ascii="Times New Roman" w:hAnsi="Times New Roman" w:cs="Times New Roman"/>
          <w:sz w:val="24"/>
          <w:szCs w:val="24"/>
        </w:rPr>
        <w:t>kinerja</w:t>
      </w:r>
      <w:r w:rsidR="00167214" w:rsidRPr="00117F45">
        <w:rPr>
          <w:rFonts w:ascii="Times New Roman" w:hAnsi="Times New Roman" w:cs="Times New Roman"/>
          <w:sz w:val="24"/>
          <w:szCs w:val="24"/>
          <w:lang w:val="id-ID"/>
        </w:rPr>
        <w:t xml:space="preserve"> </w:t>
      </w:r>
      <w:r w:rsidR="00BC1FCC" w:rsidRPr="00117F45">
        <w:rPr>
          <w:rFonts w:ascii="Times New Roman" w:hAnsi="Times New Roman" w:cs="Times New Roman"/>
          <w:sz w:val="24"/>
          <w:szCs w:val="24"/>
          <w:lang w:val="id-ID"/>
        </w:rPr>
        <w:t>persasaran dapat dilihat pada Tabel 3.5 dibawah ini:</w:t>
      </w:r>
    </w:p>
    <w:p w:rsidR="00BC1FCC" w:rsidRDefault="00BC1FCC" w:rsidP="009D00FD">
      <w:pPr>
        <w:pStyle w:val="ListParagraph"/>
        <w:tabs>
          <w:tab w:val="left" w:pos="-4962"/>
        </w:tabs>
        <w:spacing w:after="0" w:line="360" w:lineRule="auto"/>
        <w:ind w:left="927"/>
        <w:jc w:val="both"/>
        <w:rPr>
          <w:rFonts w:ascii="Times New Roman" w:hAnsi="Times New Roman" w:cs="Times New Roman"/>
          <w:sz w:val="24"/>
          <w:szCs w:val="24"/>
          <w:lang w:val="id-ID"/>
        </w:rPr>
      </w:pPr>
    </w:p>
    <w:p w:rsidR="00117F45" w:rsidRDefault="00117F45" w:rsidP="009D00FD">
      <w:pPr>
        <w:pStyle w:val="ListParagraph"/>
        <w:tabs>
          <w:tab w:val="left" w:pos="-4962"/>
        </w:tabs>
        <w:spacing w:after="0" w:line="360" w:lineRule="auto"/>
        <w:ind w:left="927"/>
        <w:jc w:val="both"/>
        <w:rPr>
          <w:rFonts w:ascii="Times New Roman" w:hAnsi="Times New Roman" w:cs="Times New Roman"/>
          <w:sz w:val="24"/>
          <w:szCs w:val="24"/>
          <w:lang w:val="id-ID"/>
        </w:rPr>
      </w:pPr>
    </w:p>
    <w:p w:rsidR="00BC1FCC" w:rsidRPr="009B32CD" w:rsidRDefault="00BC1FCC" w:rsidP="00BC1FCC">
      <w:pPr>
        <w:pStyle w:val="ListParagraph"/>
        <w:spacing w:after="0" w:line="240" w:lineRule="auto"/>
        <w:ind w:left="927" w:firstLine="513"/>
        <w:jc w:val="center"/>
        <w:rPr>
          <w:rFonts w:ascii="Times New Roman" w:hAnsi="Times New Roman" w:cs="Times New Roman"/>
          <w:b/>
          <w:sz w:val="24"/>
          <w:szCs w:val="24"/>
          <w:lang w:val="id-ID"/>
        </w:rPr>
      </w:pPr>
      <w:r>
        <w:rPr>
          <w:rFonts w:ascii="Times New Roman" w:hAnsi="Times New Roman" w:cs="Times New Roman"/>
          <w:b/>
          <w:sz w:val="24"/>
          <w:szCs w:val="24"/>
          <w:lang w:val="id-ID"/>
        </w:rPr>
        <w:t>Tabel 3.5</w:t>
      </w:r>
      <w:r w:rsidRPr="009B32CD">
        <w:rPr>
          <w:rFonts w:ascii="Times New Roman" w:hAnsi="Times New Roman" w:cs="Times New Roman"/>
          <w:b/>
          <w:sz w:val="24"/>
          <w:szCs w:val="24"/>
          <w:lang w:val="id-ID"/>
        </w:rPr>
        <w:t>.</w:t>
      </w:r>
    </w:p>
    <w:p w:rsidR="00BC1FCC" w:rsidRPr="009B32CD" w:rsidRDefault="00BC1FCC" w:rsidP="00BC1FCC">
      <w:pPr>
        <w:pStyle w:val="ListParagraph"/>
        <w:spacing w:after="0" w:line="240" w:lineRule="auto"/>
        <w:ind w:left="927" w:firstLine="513"/>
        <w:jc w:val="center"/>
        <w:rPr>
          <w:rFonts w:ascii="Times New Roman" w:hAnsi="Times New Roman" w:cs="Times New Roman"/>
          <w:b/>
          <w:sz w:val="24"/>
          <w:szCs w:val="24"/>
          <w:lang w:val="id-ID"/>
        </w:rPr>
      </w:pPr>
      <w:r>
        <w:rPr>
          <w:rFonts w:ascii="Times New Roman" w:hAnsi="Times New Roman" w:cs="Times New Roman"/>
          <w:b/>
          <w:sz w:val="24"/>
          <w:szCs w:val="24"/>
          <w:lang w:val="id-ID"/>
        </w:rPr>
        <w:t>Evaluasi Capaian kinerja PerSasaran</w:t>
      </w:r>
    </w:p>
    <w:p w:rsidR="00BC1FCC" w:rsidRDefault="00BC1FCC" w:rsidP="00BC1FCC">
      <w:pPr>
        <w:pStyle w:val="ListParagraph"/>
        <w:spacing w:after="0" w:line="240" w:lineRule="auto"/>
        <w:ind w:left="927" w:firstLine="513"/>
        <w:jc w:val="center"/>
        <w:rPr>
          <w:rFonts w:ascii="Times New Roman" w:hAnsi="Times New Roman" w:cs="Times New Roman"/>
          <w:b/>
          <w:sz w:val="24"/>
          <w:szCs w:val="24"/>
          <w:lang w:val="id-ID"/>
        </w:rPr>
      </w:pPr>
      <w:r w:rsidRPr="009B32CD">
        <w:rPr>
          <w:rFonts w:ascii="Times New Roman" w:hAnsi="Times New Roman" w:cs="Times New Roman"/>
          <w:b/>
          <w:sz w:val="24"/>
          <w:szCs w:val="24"/>
          <w:lang w:val="id-ID"/>
        </w:rPr>
        <w:t>Tahun 2016</w:t>
      </w:r>
    </w:p>
    <w:tbl>
      <w:tblPr>
        <w:tblStyle w:val="TableGrid"/>
        <w:tblW w:w="8533" w:type="dxa"/>
        <w:tblInd w:w="927" w:type="dxa"/>
        <w:tblLayout w:type="fixed"/>
        <w:tblLook w:val="04A0"/>
      </w:tblPr>
      <w:tblGrid>
        <w:gridCol w:w="741"/>
        <w:gridCol w:w="1984"/>
        <w:gridCol w:w="2410"/>
        <w:gridCol w:w="992"/>
        <w:gridCol w:w="992"/>
        <w:gridCol w:w="1414"/>
      </w:tblGrid>
      <w:tr w:rsidR="00574EEF" w:rsidRPr="00404803" w:rsidTr="00200640">
        <w:tc>
          <w:tcPr>
            <w:tcW w:w="741" w:type="dxa"/>
            <w:shd w:val="clear" w:color="auto" w:fill="00B0F0"/>
            <w:vAlign w:val="center"/>
          </w:tcPr>
          <w:p w:rsidR="00574EEF" w:rsidRPr="00F150BE" w:rsidRDefault="00574EEF" w:rsidP="00CC64FB">
            <w:pPr>
              <w:pStyle w:val="ListParagraph"/>
              <w:ind w:left="0"/>
              <w:jc w:val="center"/>
              <w:rPr>
                <w:rFonts w:ascii="Times New Roman" w:hAnsi="Times New Roman" w:cs="Times New Roman"/>
                <w:b/>
                <w:sz w:val="20"/>
                <w:szCs w:val="20"/>
              </w:rPr>
            </w:pPr>
            <w:r w:rsidRPr="00F150BE">
              <w:rPr>
                <w:rFonts w:ascii="Times New Roman" w:hAnsi="Times New Roman" w:cs="Times New Roman"/>
                <w:b/>
                <w:sz w:val="20"/>
                <w:szCs w:val="20"/>
              </w:rPr>
              <w:t>No.</w:t>
            </w:r>
          </w:p>
        </w:tc>
        <w:tc>
          <w:tcPr>
            <w:tcW w:w="1984" w:type="dxa"/>
            <w:shd w:val="clear" w:color="auto" w:fill="00B0F0"/>
            <w:vAlign w:val="center"/>
          </w:tcPr>
          <w:p w:rsidR="00574EEF" w:rsidRDefault="00574EEF" w:rsidP="00CC64FB">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Sasaran Strategis/</w:t>
            </w:r>
          </w:p>
          <w:p w:rsidR="00574EEF" w:rsidRPr="00F150BE" w:rsidRDefault="00574EEF" w:rsidP="00CC64FB">
            <w:pPr>
              <w:pStyle w:val="ListParagraph"/>
              <w:ind w:left="0"/>
              <w:jc w:val="center"/>
              <w:rPr>
                <w:rFonts w:ascii="Times New Roman" w:hAnsi="Times New Roman" w:cs="Times New Roman"/>
                <w:b/>
                <w:sz w:val="20"/>
                <w:szCs w:val="20"/>
              </w:rPr>
            </w:pPr>
            <w:r w:rsidRPr="00F150BE">
              <w:rPr>
                <w:rFonts w:ascii="Times New Roman" w:hAnsi="Times New Roman" w:cs="Times New Roman"/>
                <w:b/>
                <w:sz w:val="20"/>
                <w:szCs w:val="20"/>
              </w:rPr>
              <w:t>Program/Kegiatan</w:t>
            </w:r>
          </w:p>
        </w:tc>
        <w:tc>
          <w:tcPr>
            <w:tcW w:w="2410" w:type="dxa"/>
            <w:shd w:val="clear" w:color="auto" w:fill="00B0F0"/>
            <w:vAlign w:val="center"/>
          </w:tcPr>
          <w:p w:rsidR="00574EEF" w:rsidRPr="00F150BE" w:rsidRDefault="00574EEF" w:rsidP="00CC64FB">
            <w:pPr>
              <w:pStyle w:val="ListParagraph"/>
              <w:ind w:left="0"/>
              <w:jc w:val="center"/>
              <w:rPr>
                <w:rFonts w:ascii="Times New Roman" w:hAnsi="Times New Roman" w:cs="Times New Roman"/>
                <w:b/>
                <w:sz w:val="20"/>
                <w:szCs w:val="20"/>
              </w:rPr>
            </w:pPr>
            <w:r w:rsidRPr="00F150BE">
              <w:rPr>
                <w:rFonts w:ascii="Times New Roman" w:hAnsi="Times New Roman" w:cs="Times New Roman"/>
                <w:b/>
                <w:sz w:val="20"/>
                <w:szCs w:val="20"/>
              </w:rPr>
              <w:t>Indikator Kinerja</w:t>
            </w:r>
          </w:p>
          <w:p w:rsidR="00574EEF" w:rsidRPr="00F150BE" w:rsidRDefault="00574EEF" w:rsidP="00CC64FB">
            <w:pPr>
              <w:pStyle w:val="ListParagraph"/>
              <w:ind w:left="0"/>
              <w:jc w:val="center"/>
              <w:rPr>
                <w:rFonts w:ascii="Times New Roman" w:hAnsi="Times New Roman" w:cs="Times New Roman"/>
                <w:b/>
                <w:sz w:val="20"/>
                <w:szCs w:val="20"/>
              </w:rPr>
            </w:pPr>
            <w:r w:rsidRPr="00F150BE">
              <w:rPr>
                <w:rFonts w:ascii="Times New Roman" w:hAnsi="Times New Roman" w:cs="Times New Roman"/>
                <w:b/>
                <w:sz w:val="20"/>
                <w:szCs w:val="20"/>
              </w:rPr>
              <w:t>Program (Outcome) / Indikator Kinerja Kegiatan (Output)</w:t>
            </w:r>
          </w:p>
        </w:tc>
        <w:tc>
          <w:tcPr>
            <w:tcW w:w="992" w:type="dxa"/>
            <w:shd w:val="clear" w:color="auto" w:fill="00B0F0"/>
            <w:vAlign w:val="center"/>
          </w:tcPr>
          <w:p w:rsidR="00574EEF" w:rsidRPr="00F150BE" w:rsidRDefault="00574EEF" w:rsidP="00CC64FB">
            <w:pPr>
              <w:pStyle w:val="ListParagraph"/>
              <w:ind w:left="0"/>
              <w:jc w:val="center"/>
              <w:rPr>
                <w:rFonts w:ascii="Times New Roman" w:hAnsi="Times New Roman" w:cs="Times New Roman"/>
                <w:b/>
                <w:sz w:val="20"/>
                <w:szCs w:val="20"/>
              </w:rPr>
            </w:pPr>
            <w:r w:rsidRPr="00F150BE">
              <w:rPr>
                <w:rFonts w:ascii="Times New Roman" w:hAnsi="Times New Roman" w:cs="Times New Roman"/>
                <w:b/>
                <w:sz w:val="20"/>
                <w:szCs w:val="20"/>
              </w:rPr>
              <w:t>Capaian 2016 (%)</w:t>
            </w:r>
          </w:p>
        </w:tc>
        <w:tc>
          <w:tcPr>
            <w:tcW w:w="992" w:type="dxa"/>
            <w:shd w:val="clear" w:color="auto" w:fill="00B0F0"/>
            <w:vAlign w:val="center"/>
          </w:tcPr>
          <w:p w:rsidR="00574EEF" w:rsidRPr="00574EEF" w:rsidRDefault="00574EEF" w:rsidP="00CC64FB">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Kategori</w:t>
            </w:r>
          </w:p>
        </w:tc>
        <w:tc>
          <w:tcPr>
            <w:tcW w:w="1414" w:type="dxa"/>
            <w:shd w:val="clear" w:color="auto" w:fill="00B0F0"/>
            <w:vAlign w:val="center"/>
          </w:tcPr>
          <w:p w:rsidR="00574EEF" w:rsidRPr="00574EEF" w:rsidRDefault="00574EEF" w:rsidP="00CC64FB">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Penanggung Jawab</w:t>
            </w:r>
          </w:p>
        </w:tc>
      </w:tr>
      <w:tr w:rsidR="00F73062" w:rsidRPr="00404803" w:rsidTr="00200640">
        <w:tc>
          <w:tcPr>
            <w:tcW w:w="741" w:type="dxa"/>
            <w:shd w:val="clear" w:color="auto" w:fill="92CDDC" w:themeFill="accent5" w:themeFillTint="99"/>
            <w:vAlign w:val="center"/>
          </w:tcPr>
          <w:p w:rsidR="00F73062" w:rsidRPr="00200640" w:rsidRDefault="00F73062" w:rsidP="00CC64FB">
            <w:pPr>
              <w:pStyle w:val="ListParagraph"/>
              <w:ind w:left="0"/>
              <w:jc w:val="center"/>
              <w:rPr>
                <w:rFonts w:ascii="Times New Roman" w:hAnsi="Times New Roman" w:cs="Times New Roman"/>
                <w:b/>
                <w:sz w:val="24"/>
                <w:szCs w:val="24"/>
              </w:rPr>
            </w:pPr>
            <w:r w:rsidRPr="00200640">
              <w:rPr>
                <w:rFonts w:ascii="Times New Roman" w:hAnsi="Times New Roman" w:cs="Times New Roman"/>
                <w:b/>
                <w:sz w:val="24"/>
                <w:szCs w:val="24"/>
              </w:rPr>
              <w:t>1</w:t>
            </w:r>
          </w:p>
        </w:tc>
        <w:tc>
          <w:tcPr>
            <w:tcW w:w="7792" w:type="dxa"/>
            <w:gridSpan w:val="5"/>
            <w:shd w:val="clear" w:color="auto" w:fill="92CDDC" w:themeFill="accent5" w:themeFillTint="99"/>
            <w:vAlign w:val="center"/>
          </w:tcPr>
          <w:p w:rsidR="00F73062" w:rsidRPr="00200640" w:rsidRDefault="00F73062" w:rsidP="00F73062">
            <w:pPr>
              <w:pStyle w:val="ListParagraph"/>
              <w:ind w:left="0"/>
              <w:rPr>
                <w:rFonts w:ascii="Times New Roman" w:hAnsi="Times New Roman" w:cs="Times New Roman"/>
                <w:b/>
                <w:sz w:val="24"/>
                <w:szCs w:val="24"/>
              </w:rPr>
            </w:pPr>
            <w:r w:rsidRPr="00200640">
              <w:rPr>
                <w:rFonts w:ascii="Times New Roman" w:hAnsi="Times New Roman" w:cs="Times New Roman"/>
                <w:b/>
                <w:sz w:val="24"/>
                <w:szCs w:val="24"/>
              </w:rPr>
              <w:t>Sasaran 1</w:t>
            </w:r>
          </w:p>
        </w:tc>
      </w:tr>
      <w:tr w:rsidR="00F73062" w:rsidRPr="00404803" w:rsidTr="00200640">
        <w:tc>
          <w:tcPr>
            <w:tcW w:w="741" w:type="dxa"/>
            <w:shd w:val="clear" w:color="auto" w:fill="92CDDC" w:themeFill="accent5" w:themeFillTint="99"/>
            <w:vAlign w:val="center"/>
          </w:tcPr>
          <w:p w:rsidR="00F73062" w:rsidRPr="0069690A" w:rsidRDefault="00F73062" w:rsidP="00CC64FB">
            <w:pPr>
              <w:pStyle w:val="ListParagraph"/>
              <w:ind w:left="0"/>
              <w:jc w:val="center"/>
              <w:rPr>
                <w:rFonts w:ascii="Times New Roman" w:hAnsi="Times New Roman" w:cs="Times New Roman"/>
                <w:b/>
                <w:sz w:val="20"/>
                <w:szCs w:val="20"/>
              </w:rPr>
            </w:pPr>
          </w:p>
        </w:tc>
        <w:tc>
          <w:tcPr>
            <w:tcW w:w="1984" w:type="dxa"/>
            <w:shd w:val="clear" w:color="auto" w:fill="92CDDC" w:themeFill="accent5" w:themeFillTint="99"/>
            <w:vAlign w:val="center"/>
          </w:tcPr>
          <w:p w:rsidR="00F73062" w:rsidRPr="0069690A" w:rsidRDefault="00F73062" w:rsidP="00200640">
            <w:pPr>
              <w:pStyle w:val="ListParagraph"/>
              <w:ind w:left="0"/>
              <w:rPr>
                <w:rFonts w:ascii="Times New Roman" w:hAnsi="Times New Roman" w:cs="Times New Roman"/>
                <w:b/>
                <w:sz w:val="20"/>
                <w:szCs w:val="20"/>
              </w:rPr>
            </w:pPr>
            <w:r w:rsidRPr="0069690A">
              <w:rPr>
                <w:rFonts w:ascii="Times New Roman" w:eastAsia="Calibri" w:hAnsi="Times New Roman" w:cs="Times New Roman"/>
                <w:b/>
                <w:bCs/>
                <w:sz w:val="20"/>
                <w:szCs w:val="20"/>
              </w:rPr>
              <w:t>Meningkatnya kualitas pelayanan di Kecamatan Wonoayu.</w:t>
            </w:r>
          </w:p>
        </w:tc>
        <w:tc>
          <w:tcPr>
            <w:tcW w:w="2410" w:type="dxa"/>
            <w:shd w:val="clear" w:color="auto" w:fill="92CDDC" w:themeFill="accent5" w:themeFillTint="99"/>
            <w:vAlign w:val="center"/>
          </w:tcPr>
          <w:p w:rsidR="00F73062" w:rsidRPr="0069690A" w:rsidRDefault="00F73062" w:rsidP="00CC64FB">
            <w:pPr>
              <w:pStyle w:val="ListParagraph"/>
              <w:ind w:left="0"/>
              <w:jc w:val="center"/>
              <w:rPr>
                <w:rFonts w:ascii="Times New Roman" w:hAnsi="Times New Roman" w:cs="Times New Roman"/>
                <w:b/>
                <w:sz w:val="20"/>
                <w:szCs w:val="20"/>
              </w:rPr>
            </w:pPr>
            <w:r w:rsidRPr="0069690A">
              <w:rPr>
                <w:rFonts w:ascii="Times New Roman" w:hAnsi="Times New Roman" w:cs="Times New Roman"/>
                <w:b/>
                <w:sz w:val="20"/>
                <w:szCs w:val="20"/>
              </w:rPr>
              <w:t>Survey Kepuasan Masyarakat (SKM)</w:t>
            </w:r>
          </w:p>
        </w:tc>
        <w:tc>
          <w:tcPr>
            <w:tcW w:w="992" w:type="dxa"/>
            <w:shd w:val="clear" w:color="auto" w:fill="92CDDC" w:themeFill="accent5" w:themeFillTint="99"/>
            <w:vAlign w:val="center"/>
          </w:tcPr>
          <w:p w:rsidR="00F73062" w:rsidRPr="0069690A" w:rsidRDefault="00F73062" w:rsidP="00CC64FB">
            <w:pPr>
              <w:pStyle w:val="ListParagraph"/>
              <w:spacing w:line="360" w:lineRule="auto"/>
              <w:ind w:left="0"/>
              <w:jc w:val="center"/>
              <w:rPr>
                <w:rFonts w:ascii="Times New Roman" w:hAnsi="Times New Roman" w:cs="Times New Roman"/>
                <w:b/>
                <w:sz w:val="20"/>
                <w:szCs w:val="20"/>
              </w:rPr>
            </w:pPr>
          </w:p>
          <w:p w:rsidR="00F73062" w:rsidRPr="0069690A" w:rsidRDefault="00F73062" w:rsidP="00CC64FB">
            <w:pPr>
              <w:pStyle w:val="ListParagraph"/>
              <w:spacing w:line="360" w:lineRule="auto"/>
              <w:ind w:left="0"/>
              <w:jc w:val="center"/>
              <w:rPr>
                <w:rFonts w:ascii="Times New Roman" w:hAnsi="Times New Roman" w:cs="Times New Roman"/>
                <w:b/>
                <w:sz w:val="20"/>
                <w:szCs w:val="20"/>
              </w:rPr>
            </w:pPr>
            <w:r w:rsidRPr="0069690A">
              <w:rPr>
                <w:rFonts w:ascii="Times New Roman" w:hAnsi="Times New Roman" w:cs="Times New Roman"/>
                <w:b/>
                <w:sz w:val="20"/>
                <w:szCs w:val="20"/>
              </w:rPr>
              <w:t>104 %</w:t>
            </w:r>
          </w:p>
        </w:tc>
        <w:tc>
          <w:tcPr>
            <w:tcW w:w="992" w:type="dxa"/>
            <w:shd w:val="clear" w:color="auto" w:fill="92CDDC" w:themeFill="accent5" w:themeFillTint="99"/>
            <w:vAlign w:val="center"/>
          </w:tcPr>
          <w:p w:rsidR="00F73062" w:rsidRPr="0069690A" w:rsidRDefault="00F73062" w:rsidP="00CC64FB">
            <w:pPr>
              <w:pStyle w:val="ListParagraph"/>
              <w:spacing w:line="360" w:lineRule="auto"/>
              <w:ind w:left="0"/>
              <w:jc w:val="center"/>
              <w:rPr>
                <w:rFonts w:ascii="Times New Roman" w:hAnsi="Times New Roman" w:cs="Times New Roman"/>
                <w:b/>
                <w:sz w:val="20"/>
                <w:szCs w:val="20"/>
              </w:rPr>
            </w:pPr>
            <w:r w:rsidRPr="0069690A">
              <w:rPr>
                <w:rFonts w:ascii="Times New Roman" w:hAnsi="Times New Roman" w:cs="Times New Roman"/>
                <w:b/>
                <w:color w:val="000000"/>
                <w:sz w:val="20"/>
                <w:szCs w:val="20"/>
              </w:rPr>
              <w:t>Sangat Berhasil</w:t>
            </w:r>
          </w:p>
        </w:tc>
        <w:tc>
          <w:tcPr>
            <w:tcW w:w="1414" w:type="dxa"/>
            <w:shd w:val="clear" w:color="auto" w:fill="92CDDC" w:themeFill="accent5" w:themeFillTint="99"/>
            <w:vAlign w:val="center"/>
          </w:tcPr>
          <w:p w:rsidR="00F73062" w:rsidRPr="0069690A" w:rsidRDefault="00F73062" w:rsidP="00CC64FB">
            <w:pPr>
              <w:pStyle w:val="ListParagraph"/>
              <w:spacing w:line="360" w:lineRule="auto"/>
              <w:ind w:left="0"/>
              <w:jc w:val="center"/>
              <w:rPr>
                <w:rFonts w:ascii="Times New Roman" w:hAnsi="Times New Roman" w:cs="Times New Roman"/>
                <w:b/>
                <w:sz w:val="20"/>
                <w:szCs w:val="20"/>
              </w:rPr>
            </w:pPr>
            <w:r w:rsidRPr="0069690A">
              <w:rPr>
                <w:rFonts w:ascii="Times New Roman" w:hAnsi="Times New Roman" w:cs="Times New Roman"/>
                <w:b/>
                <w:sz w:val="20"/>
                <w:szCs w:val="20"/>
              </w:rPr>
              <w:t>Sekretariat</w:t>
            </w:r>
          </w:p>
        </w:tc>
      </w:tr>
      <w:tr w:rsidR="00F73062" w:rsidRPr="00404803" w:rsidTr="00200640">
        <w:trPr>
          <w:trHeight w:val="758"/>
        </w:trPr>
        <w:tc>
          <w:tcPr>
            <w:tcW w:w="741" w:type="dxa"/>
            <w:shd w:val="clear" w:color="auto" w:fill="DAEEF3" w:themeFill="accent5" w:themeFillTint="33"/>
          </w:tcPr>
          <w:p w:rsidR="00F73062" w:rsidRPr="0069690A" w:rsidRDefault="00F73062" w:rsidP="00CC64FB">
            <w:pPr>
              <w:spacing w:before="120"/>
              <w:rPr>
                <w:rFonts w:ascii="Times New Roman" w:eastAsia="Calibri" w:hAnsi="Times New Roman" w:cs="Times New Roman"/>
                <w:b/>
                <w:sz w:val="20"/>
                <w:szCs w:val="20"/>
              </w:rPr>
            </w:pPr>
          </w:p>
        </w:tc>
        <w:tc>
          <w:tcPr>
            <w:tcW w:w="1984" w:type="dxa"/>
            <w:shd w:val="clear" w:color="auto" w:fill="DAEEF3" w:themeFill="accent5" w:themeFillTint="33"/>
          </w:tcPr>
          <w:p w:rsidR="00F73062" w:rsidRPr="0069690A" w:rsidRDefault="00F73062" w:rsidP="00CC64FB">
            <w:pPr>
              <w:spacing w:before="120"/>
              <w:rPr>
                <w:rFonts w:ascii="Times New Roman" w:eastAsia="Calibri" w:hAnsi="Times New Roman" w:cs="Times New Roman"/>
                <w:b/>
                <w:bCs/>
                <w:sz w:val="20"/>
                <w:szCs w:val="20"/>
              </w:rPr>
            </w:pPr>
            <w:r w:rsidRPr="0069690A">
              <w:rPr>
                <w:rFonts w:ascii="Times New Roman" w:eastAsia="Calibri" w:hAnsi="Times New Roman" w:cs="Times New Roman"/>
                <w:b/>
                <w:bCs/>
                <w:sz w:val="20"/>
                <w:szCs w:val="20"/>
              </w:rPr>
              <w:t>Program Pelayanan Administrasi Perkantoran</w:t>
            </w:r>
          </w:p>
        </w:tc>
        <w:tc>
          <w:tcPr>
            <w:tcW w:w="2410" w:type="dxa"/>
            <w:shd w:val="clear" w:color="auto" w:fill="DAEEF3" w:themeFill="accent5" w:themeFillTint="33"/>
          </w:tcPr>
          <w:p w:rsidR="00F73062" w:rsidRPr="0069690A" w:rsidRDefault="00F73062" w:rsidP="00CC64FB">
            <w:pPr>
              <w:spacing w:before="120"/>
              <w:rPr>
                <w:rFonts w:ascii="Times New Roman" w:eastAsia="Calibri" w:hAnsi="Times New Roman" w:cs="Times New Roman"/>
                <w:b/>
                <w:sz w:val="20"/>
                <w:szCs w:val="20"/>
              </w:rPr>
            </w:pPr>
            <w:r w:rsidRPr="0069690A">
              <w:rPr>
                <w:rFonts w:ascii="Times New Roman" w:eastAsia="Calibri" w:hAnsi="Times New Roman" w:cs="Times New Roman"/>
                <w:b/>
                <w:sz w:val="20"/>
                <w:szCs w:val="20"/>
              </w:rPr>
              <w:t>Tingkat kepuasan aparatur SKPD terhadap pelayanan administrasi perkantoran</w:t>
            </w:r>
          </w:p>
        </w:tc>
        <w:tc>
          <w:tcPr>
            <w:tcW w:w="992" w:type="dxa"/>
            <w:shd w:val="clear" w:color="auto" w:fill="DAEEF3" w:themeFill="accent5" w:themeFillTint="33"/>
            <w:vAlign w:val="center"/>
          </w:tcPr>
          <w:p w:rsidR="00F73062" w:rsidRPr="0069690A" w:rsidRDefault="00F73062" w:rsidP="00CC64FB">
            <w:pPr>
              <w:pStyle w:val="ListParagraph"/>
              <w:spacing w:line="360" w:lineRule="auto"/>
              <w:ind w:left="0"/>
              <w:jc w:val="center"/>
              <w:rPr>
                <w:rFonts w:ascii="Times New Roman" w:hAnsi="Times New Roman" w:cs="Times New Roman"/>
                <w:b/>
                <w:sz w:val="20"/>
                <w:szCs w:val="20"/>
              </w:rPr>
            </w:pPr>
          </w:p>
          <w:p w:rsidR="00F73062" w:rsidRPr="0069690A" w:rsidRDefault="00F73062" w:rsidP="00CC64FB">
            <w:pPr>
              <w:pStyle w:val="ListParagraph"/>
              <w:spacing w:line="360" w:lineRule="auto"/>
              <w:ind w:left="0"/>
              <w:jc w:val="center"/>
              <w:rPr>
                <w:rFonts w:ascii="Times New Roman" w:hAnsi="Times New Roman" w:cs="Times New Roman"/>
                <w:b/>
                <w:sz w:val="20"/>
                <w:szCs w:val="20"/>
              </w:rPr>
            </w:pPr>
            <w:r w:rsidRPr="0069690A">
              <w:rPr>
                <w:rFonts w:ascii="Times New Roman" w:hAnsi="Times New Roman" w:cs="Times New Roman"/>
                <w:b/>
                <w:sz w:val="20"/>
                <w:szCs w:val="20"/>
              </w:rPr>
              <w:t>100 %</w:t>
            </w:r>
          </w:p>
        </w:tc>
        <w:tc>
          <w:tcPr>
            <w:tcW w:w="992" w:type="dxa"/>
            <w:shd w:val="clear" w:color="auto" w:fill="DAEEF3" w:themeFill="accent5" w:themeFillTint="33"/>
            <w:vAlign w:val="center"/>
          </w:tcPr>
          <w:p w:rsidR="00F73062" w:rsidRPr="0069690A" w:rsidRDefault="00F73062" w:rsidP="00CC64FB">
            <w:pPr>
              <w:pStyle w:val="ListParagraph"/>
              <w:spacing w:line="360" w:lineRule="auto"/>
              <w:ind w:left="0"/>
              <w:jc w:val="center"/>
              <w:rPr>
                <w:rFonts w:ascii="Times New Roman" w:hAnsi="Times New Roman" w:cs="Times New Roman"/>
                <w:b/>
                <w:sz w:val="20"/>
                <w:szCs w:val="20"/>
              </w:rPr>
            </w:pPr>
            <w:r w:rsidRPr="0069690A">
              <w:rPr>
                <w:rFonts w:ascii="Times New Roman" w:hAnsi="Times New Roman" w:cs="Times New Roman"/>
                <w:b/>
                <w:color w:val="000000"/>
                <w:sz w:val="20"/>
                <w:szCs w:val="20"/>
              </w:rPr>
              <w:t>Sangat Berhasil</w:t>
            </w:r>
          </w:p>
        </w:tc>
        <w:tc>
          <w:tcPr>
            <w:tcW w:w="1414" w:type="dxa"/>
            <w:shd w:val="clear" w:color="auto" w:fill="DAEEF3" w:themeFill="accent5" w:themeFillTint="33"/>
            <w:vAlign w:val="center"/>
          </w:tcPr>
          <w:p w:rsidR="00F73062" w:rsidRPr="0069690A" w:rsidRDefault="00F73062" w:rsidP="00CC64FB">
            <w:pPr>
              <w:pStyle w:val="ListParagraph"/>
              <w:spacing w:line="360" w:lineRule="auto"/>
              <w:ind w:left="0"/>
              <w:jc w:val="center"/>
              <w:rPr>
                <w:rFonts w:ascii="Times New Roman" w:hAnsi="Times New Roman" w:cs="Times New Roman"/>
                <w:b/>
                <w:sz w:val="20"/>
                <w:szCs w:val="20"/>
              </w:rPr>
            </w:pPr>
            <w:r w:rsidRPr="0069690A">
              <w:rPr>
                <w:rFonts w:ascii="Times New Roman" w:hAnsi="Times New Roman" w:cs="Times New Roman"/>
                <w:b/>
                <w:sz w:val="20"/>
                <w:szCs w:val="20"/>
              </w:rPr>
              <w:t>Sekretariat</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200640" w:rsidRDefault="00F73062" w:rsidP="00CC64FB">
            <w:pPr>
              <w:rPr>
                <w:rFonts w:ascii="Times New Roman" w:hAnsi="Times New Roman" w:cs="Times New Roman"/>
                <w:sz w:val="20"/>
                <w:szCs w:val="20"/>
              </w:rPr>
            </w:pPr>
            <w:r w:rsidRPr="00200640">
              <w:rPr>
                <w:rFonts w:ascii="Times New Roman" w:hAnsi="Times New Roman" w:cs="Times New Roman"/>
                <w:sz w:val="20"/>
                <w:szCs w:val="20"/>
              </w:rPr>
              <w:t>Penyediaan jasa surat menyurat</w:t>
            </w:r>
          </w:p>
        </w:tc>
        <w:tc>
          <w:tcPr>
            <w:tcW w:w="2410" w:type="dxa"/>
          </w:tcPr>
          <w:p w:rsidR="00F73062" w:rsidRPr="00200640" w:rsidRDefault="00F73062" w:rsidP="00CC64FB">
            <w:pPr>
              <w:rPr>
                <w:rFonts w:ascii="Times New Roman" w:hAnsi="Times New Roman" w:cs="Times New Roman"/>
                <w:sz w:val="20"/>
                <w:szCs w:val="20"/>
              </w:rPr>
            </w:pPr>
            <w:r w:rsidRPr="00200640">
              <w:rPr>
                <w:rFonts w:ascii="Times New Roman" w:hAnsi="Times New Roman" w:cs="Times New Roman"/>
                <w:sz w:val="20"/>
                <w:szCs w:val="20"/>
              </w:rPr>
              <w:t>Jumlah Surat Masuk dan Keluar yang dikelola</w:t>
            </w:r>
          </w:p>
        </w:tc>
        <w:tc>
          <w:tcPr>
            <w:tcW w:w="992" w:type="dxa"/>
            <w:vAlign w:val="center"/>
          </w:tcPr>
          <w:p w:rsidR="00F73062" w:rsidRPr="00200640" w:rsidRDefault="00F73062" w:rsidP="00CC64FB">
            <w:pPr>
              <w:pStyle w:val="ListParagraph"/>
              <w:spacing w:line="360" w:lineRule="auto"/>
              <w:ind w:left="0"/>
              <w:jc w:val="center"/>
              <w:rPr>
                <w:rFonts w:ascii="Times New Roman" w:hAnsi="Times New Roman" w:cs="Times New Roman"/>
                <w:sz w:val="20"/>
                <w:szCs w:val="20"/>
              </w:rPr>
            </w:pPr>
            <w:r w:rsidRPr="00200640">
              <w:rPr>
                <w:rFonts w:ascii="Times New Roman" w:hAnsi="Times New Roman" w:cs="Times New Roman"/>
                <w:sz w:val="20"/>
                <w:szCs w:val="20"/>
              </w:rPr>
              <w:t>102%</w:t>
            </w:r>
          </w:p>
        </w:tc>
        <w:tc>
          <w:tcPr>
            <w:tcW w:w="992" w:type="dxa"/>
            <w:vAlign w:val="center"/>
          </w:tcPr>
          <w:p w:rsidR="00F73062" w:rsidRPr="00200640" w:rsidRDefault="00F73062" w:rsidP="00CC64FB">
            <w:pPr>
              <w:jc w:val="center"/>
              <w:rPr>
                <w:rFonts w:ascii="Times New Roman" w:hAnsi="Times New Roman" w:cs="Times New Roman"/>
                <w:sz w:val="20"/>
                <w:szCs w:val="20"/>
              </w:rPr>
            </w:pPr>
            <w:r w:rsidRPr="00200640">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jc w:val="center"/>
              <w:rPr>
                <w:rFonts w:ascii="Times New Roman" w:hAnsi="Times New Roman" w:cs="Times New Roman"/>
                <w:sz w:val="20"/>
                <w:szCs w:val="20"/>
              </w:rPr>
            </w:pPr>
            <w:r w:rsidRPr="00F73062">
              <w:rPr>
                <w:rFonts w:ascii="Times New Roman" w:hAnsi="Times New Roman" w:cs="Times New Roman"/>
                <w:sz w:val="20"/>
                <w:szCs w:val="20"/>
              </w:rPr>
              <w:t>Sekretariat</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Penyediaan jasa komunikasi, sumber daya air dan listrik</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Biaya Rekening Air, Listrik dan Telepon</w:t>
            </w:r>
          </w:p>
        </w:tc>
        <w:tc>
          <w:tcPr>
            <w:tcW w:w="992" w:type="dxa"/>
            <w:vAlign w:val="center"/>
          </w:tcPr>
          <w:p w:rsidR="00F73062" w:rsidRPr="00F73062" w:rsidRDefault="00F73062" w:rsidP="00CC64FB">
            <w:pPr>
              <w:pStyle w:val="ListParagraph"/>
              <w:spacing w:line="360" w:lineRule="auto"/>
              <w:ind w:left="0"/>
              <w:jc w:val="center"/>
              <w:rPr>
                <w:rFonts w:ascii="Times New Roman" w:hAnsi="Times New Roman" w:cs="Times New Roman"/>
                <w:sz w:val="20"/>
                <w:szCs w:val="20"/>
              </w:rPr>
            </w:pPr>
            <w:r w:rsidRPr="00F73062">
              <w:rPr>
                <w:rFonts w:ascii="Times New Roman" w:hAnsi="Times New Roman" w:cs="Times New Roman"/>
                <w:sz w:val="20"/>
                <w:szCs w:val="20"/>
              </w:rPr>
              <w:t>100%</w:t>
            </w:r>
          </w:p>
        </w:tc>
        <w:tc>
          <w:tcPr>
            <w:tcW w:w="992"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sz w:val="20"/>
                <w:szCs w:val="20"/>
              </w:rPr>
              <w:t>Sekretariat</w:t>
            </w:r>
          </w:p>
        </w:tc>
      </w:tr>
      <w:tr w:rsidR="00F73062" w:rsidRPr="00404803" w:rsidTr="00574EEF">
        <w:trPr>
          <w:trHeight w:val="346"/>
        </w:trPr>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Penyediaan jasa pemeliharaan dan perizinan kendaraan dinas/operasional</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Jumlah Kendaraan roda 4 dan roda 2 yang dipelihara dan SNK Serta Uji Kir yang di urus</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100%</w:t>
            </w:r>
          </w:p>
        </w:tc>
        <w:tc>
          <w:tcPr>
            <w:tcW w:w="992"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sz w:val="20"/>
                <w:szCs w:val="20"/>
              </w:rPr>
              <w:t>Sekretariat</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Penyediaan jasa administrasi keuangan</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Jumlah Pejabat Pengelola Administrasi Keuangan</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100%</w:t>
            </w:r>
          </w:p>
        </w:tc>
        <w:tc>
          <w:tcPr>
            <w:tcW w:w="992"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sz w:val="20"/>
                <w:szCs w:val="20"/>
              </w:rPr>
              <w:t>Sekretariat</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Penyediaan jasa kebersihan kantor</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Jumlah Tenaga Kebersihan dan Jumlah alat kebersihan yang disediakan</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100%</w:t>
            </w:r>
          </w:p>
        </w:tc>
        <w:tc>
          <w:tcPr>
            <w:tcW w:w="992" w:type="dxa"/>
            <w:vAlign w:val="center"/>
          </w:tcPr>
          <w:p w:rsidR="00F73062" w:rsidRPr="00F73062" w:rsidRDefault="00F73062" w:rsidP="00CC64FB">
            <w:pPr>
              <w:jc w:val="center"/>
              <w:rPr>
                <w:rFonts w:ascii="Times New Roman" w:hAnsi="Times New Roman" w:cs="Times New Roman"/>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jc w:val="center"/>
              <w:rPr>
                <w:rFonts w:ascii="Times New Roman" w:hAnsi="Times New Roman" w:cs="Times New Roman"/>
                <w:sz w:val="20"/>
                <w:szCs w:val="20"/>
              </w:rPr>
            </w:pPr>
            <w:r w:rsidRPr="00F73062">
              <w:rPr>
                <w:rFonts w:ascii="Times New Roman" w:hAnsi="Times New Roman" w:cs="Times New Roman"/>
                <w:sz w:val="20"/>
                <w:szCs w:val="20"/>
              </w:rPr>
              <w:t>Sekretariat</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Penyediaan alat tulis kantor</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Jenis dan Jumlah alat tulis kantor (ATK) yang disediakan</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100%</w:t>
            </w:r>
          </w:p>
        </w:tc>
        <w:tc>
          <w:tcPr>
            <w:tcW w:w="992"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sz w:val="20"/>
                <w:szCs w:val="20"/>
              </w:rPr>
              <w:t>Sekretariat</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Penyediaan barang cetakan dan penggandaan</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Jenis dan Jumlah barang cetak dan penggandaan</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100%</w:t>
            </w:r>
          </w:p>
        </w:tc>
        <w:tc>
          <w:tcPr>
            <w:tcW w:w="992"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sz w:val="20"/>
                <w:szCs w:val="20"/>
              </w:rPr>
              <w:t>Sekretariat</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Penyediaan komponen instalasi listrik/penerangan bangunan kantor</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Jumlah Komponen listrik kantor yang disediakan</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100%</w:t>
            </w:r>
          </w:p>
        </w:tc>
        <w:tc>
          <w:tcPr>
            <w:tcW w:w="992"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sz w:val="20"/>
                <w:szCs w:val="20"/>
              </w:rPr>
              <w:t>Sekretariat</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Penyediaan bahan bacaan dan peraturan perundang-undangan</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Jumlah bahan bacaan dan peraturan perundang-undangan yang disediakan</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100%</w:t>
            </w:r>
          </w:p>
        </w:tc>
        <w:tc>
          <w:tcPr>
            <w:tcW w:w="992"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sz w:val="20"/>
                <w:szCs w:val="20"/>
              </w:rPr>
              <w:t>Sekretariat</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Penyediaan bahan logistik kantor</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Jumlah Logistik kantor yang diserap</w:t>
            </w:r>
          </w:p>
        </w:tc>
        <w:tc>
          <w:tcPr>
            <w:tcW w:w="992" w:type="dxa"/>
            <w:vAlign w:val="center"/>
          </w:tcPr>
          <w:p w:rsidR="00F73062" w:rsidRPr="00F73062" w:rsidRDefault="00F73062" w:rsidP="00574EEF">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101%</w:t>
            </w:r>
          </w:p>
        </w:tc>
        <w:tc>
          <w:tcPr>
            <w:tcW w:w="992"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sz w:val="20"/>
                <w:szCs w:val="20"/>
              </w:rPr>
              <w:t>Sekretariat</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Penyediaan makanan dan minuman</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Jumlah Mamin yang disediakan</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100%</w:t>
            </w:r>
          </w:p>
        </w:tc>
        <w:tc>
          <w:tcPr>
            <w:tcW w:w="992"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sz w:val="20"/>
                <w:szCs w:val="20"/>
              </w:rPr>
              <w:t>Sekretariat</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Rapat-rapat koordinasi dan konsultasi ke luar daerah dan dalam daerah</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Jumlah Rapat koordinasi yang dilaksanakan</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115%</w:t>
            </w:r>
          </w:p>
        </w:tc>
        <w:tc>
          <w:tcPr>
            <w:tcW w:w="992"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sz w:val="20"/>
                <w:szCs w:val="20"/>
              </w:rPr>
              <w:t>Sekretariat</w:t>
            </w:r>
          </w:p>
        </w:tc>
      </w:tr>
      <w:tr w:rsidR="00F73062" w:rsidRPr="00404803" w:rsidTr="00200640">
        <w:tc>
          <w:tcPr>
            <w:tcW w:w="741" w:type="dxa"/>
            <w:shd w:val="clear" w:color="auto" w:fill="DAEEF3" w:themeFill="accent5" w:themeFillTint="33"/>
          </w:tcPr>
          <w:p w:rsidR="00F73062" w:rsidRPr="0069690A" w:rsidRDefault="00F73062" w:rsidP="00CC64FB">
            <w:pPr>
              <w:spacing w:before="120"/>
              <w:rPr>
                <w:rFonts w:ascii="Times New Roman" w:eastAsia="Calibri" w:hAnsi="Times New Roman" w:cs="Times New Roman"/>
                <w:b/>
                <w:sz w:val="20"/>
                <w:szCs w:val="20"/>
              </w:rPr>
            </w:pPr>
          </w:p>
        </w:tc>
        <w:tc>
          <w:tcPr>
            <w:tcW w:w="1984" w:type="dxa"/>
            <w:shd w:val="clear" w:color="auto" w:fill="DAEEF3" w:themeFill="accent5" w:themeFillTint="33"/>
          </w:tcPr>
          <w:p w:rsidR="00200640" w:rsidRPr="0069690A" w:rsidRDefault="00F73062" w:rsidP="00CC64FB">
            <w:pPr>
              <w:rPr>
                <w:rFonts w:ascii="Times New Roman" w:hAnsi="Times New Roman" w:cs="Times New Roman"/>
                <w:b/>
                <w:sz w:val="20"/>
                <w:szCs w:val="20"/>
              </w:rPr>
            </w:pPr>
            <w:r w:rsidRPr="0069690A">
              <w:rPr>
                <w:rFonts w:ascii="Times New Roman" w:hAnsi="Times New Roman" w:cs="Times New Roman"/>
                <w:b/>
                <w:sz w:val="20"/>
                <w:szCs w:val="20"/>
              </w:rPr>
              <w:t>Program peningkatan sarana dan prasarana aparatur</w:t>
            </w:r>
          </w:p>
        </w:tc>
        <w:tc>
          <w:tcPr>
            <w:tcW w:w="2410" w:type="dxa"/>
            <w:shd w:val="clear" w:color="auto" w:fill="DAEEF3" w:themeFill="accent5" w:themeFillTint="33"/>
          </w:tcPr>
          <w:p w:rsidR="00F73062" w:rsidRPr="0069690A" w:rsidRDefault="00F73062" w:rsidP="00CC64FB">
            <w:pPr>
              <w:rPr>
                <w:rFonts w:ascii="Times New Roman" w:hAnsi="Times New Roman" w:cs="Times New Roman"/>
                <w:b/>
                <w:sz w:val="20"/>
                <w:szCs w:val="20"/>
              </w:rPr>
            </w:pPr>
            <w:r w:rsidRPr="0069690A">
              <w:rPr>
                <w:rFonts w:ascii="Times New Roman" w:hAnsi="Times New Roman" w:cs="Times New Roman"/>
                <w:b/>
                <w:sz w:val="20"/>
                <w:szCs w:val="20"/>
              </w:rPr>
              <w:t>Prosentase sarpras aparatur dengan  kondisi layak fungsi</w:t>
            </w:r>
          </w:p>
        </w:tc>
        <w:tc>
          <w:tcPr>
            <w:tcW w:w="992" w:type="dxa"/>
            <w:shd w:val="clear" w:color="auto" w:fill="DAEEF3" w:themeFill="accent5" w:themeFillTint="33"/>
            <w:vAlign w:val="center"/>
          </w:tcPr>
          <w:p w:rsidR="00F73062" w:rsidRPr="0069690A" w:rsidRDefault="00F73062" w:rsidP="00CC64FB">
            <w:pPr>
              <w:pStyle w:val="ListParagraph"/>
              <w:ind w:left="0"/>
              <w:jc w:val="center"/>
              <w:rPr>
                <w:rFonts w:ascii="Times New Roman" w:hAnsi="Times New Roman" w:cs="Times New Roman"/>
                <w:b/>
                <w:sz w:val="20"/>
                <w:szCs w:val="20"/>
              </w:rPr>
            </w:pPr>
            <w:r w:rsidRPr="0069690A">
              <w:rPr>
                <w:rFonts w:ascii="Times New Roman" w:hAnsi="Times New Roman" w:cs="Times New Roman"/>
                <w:b/>
                <w:sz w:val="20"/>
                <w:szCs w:val="20"/>
              </w:rPr>
              <w:t>100%</w:t>
            </w:r>
          </w:p>
        </w:tc>
        <w:tc>
          <w:tcPr>
            <w:tcW w:w="992" w:type="dxa"/>
            <w:shd w:val="clear" w:color="auto" w:fill="DAEEF3" w:themeFill="accent5" w:themeFillTint="33"/>
            <w:vAlign w:val="center"/>
          </w:tcPr>
          <w:p w:rsidR="00F73062" w:rsidRPr="0069690A" w:rsidRDefault="00F73062" w:rsidP="00CC64FB">
            <w:pPr>
              <w:jc w:val="center"/>
              <w:rPr>
                <w:rFonts w:ascii="Times New Roman" w:hAnsi="Times New Roman" w:cs="Times New Roman"/>
                <w:b/>
                <w:color w:val="000000"/>
                <w:sz w:val="20"/>
                <w:szCs w:val="20"/>
              </w:rPr>
            </w:pPr>
            <w:r w:rsidRPr="0069690A">
              <w:rPr>
                <w:rFonts w:ascii="Times New Roman" w:hAnsi="Times New Roman" w:cs="Times New Roman"/>
                <w:b/>
                <w:color w:val="000000"/>
                <w:sz w:val="20"/>
                <w:szCs w:val="20"/>
              </w:rPr>
              <w:t>Sangat Berhasil</w:t>
            </w:r>
          </w:p>
        </w:tc>
        <w:tc>
          <w:tcPr>
            <w:tcW w:w="1414" w:type="dxa"/>
            <w:shd w:val="clear" w:color="auto" w:fill="DAEEF3" w:themeFill="accent5" w:themeFillTint="33"/>
            <w:vAlign w:val="center"/>
          </w:tcPr>
          <w:p w:rsidR="00F73062" w:rsidRPr="0069690A" w:rsidRDefault="00F73062" w:rsidP="00CC64FB">
            <w:pPr>
              <w:jc w:val="center"/>
              <w:rPr>
                <w:rFonts w:ascii="Times New Roman" w:hAnsi="Times New Roman" w:cs="Times New Roman"/>
                <w:b/>
                <w:color w:val="000000"/>
                <w:sz w:val="20"/>
                <w:szCs w:val="20"/>
              </w:rPr>
            </w:pPr>
            <w:r w:rsidRPr="0069690A">
              <w:rPr>
                <w:rFonts w:ascii="Times New Roman" w:hAnsi="Times New Roman" w:cs="Times New Roman"/>
                <w:b/>
                <w:sz w:val="20"/>
                <w:szCs w:val="20"/>
              </w:rPr>
              <w:t>Sekretariat</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Pembangunan gedung kantor</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Jumlah Gedung kantor yang dibangun</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100%</w:t>
            </w:r>
          </w:p>
        </w:tc>
        <w:tc>
          <w:tcPr>
            <w:tcW w:w="992"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sz w:val="20"/>
                <w:szCs w:val="20"/>
              </w:rPr>
              <w:t>Sekretariat</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Pengadaan meubelair</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Jenis dan Jumlah meubelair yang diadakan</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100%</w:t>
            </w:r>
          </w:p>
        </w:tc>
        <w:tc>
          <w:tcPr>
            <w:tcW w:w="992" w:type="dxa"/>
            <w:vAlign w:val="center"/>
          </w:tcPr>
          <w:p w:rsidR="00F73062" w:rsidRPr="00F73062" w:rsidRDefault="00F73062" w:rsidP="00CC64FB">
            <w:pPr>
              <w:jc w:val="center"/>
              <w:rPr>
                <w:rFonts w:ascii="Times New Roman" w:hAnsi="Times New Roman" w:cs="Times New Roman"/>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jc w:val="center"/>
              <w:rPr>
                <w:rFonts w:ascii="Times New Roman" w:hAnsi="Times New Roman" w:cs="Times New Roman"/>
                <w:sz w:val="20"/>
                <w:szCs w:val="20"/>
              </w:rPr>
            </w:pPr>
            <w:r w:rsidRPr="00F73062">
              <w:rPr>
                <w:rFonts w:ascii="Times New Roman" w:hAnsi="Times New Roman" w:cs="Times New Roman"/>
                <w:sz w:val="20"/>
                <w:szCs w:val="20"/>
              </w:rPr>
              <w:t>Sekretariat</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Pengadaan perlengkapan dan peralatan Rumah Dinas</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Jenis dan Jumlah perlengkapan dan peralatan Rumah Dinas yang diadakan</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100%</w:t>
            </w:r>
          </w:p>
        </w:tc>
        <w:tc>
          <w:tcPr>
            <w:tcW w:w="992"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sz w:val="20"/>
                <w:szCs w:val="20"/>
              </w:rPr>
              <w:t>Sekretariat</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Pengadaan perlengkapan dan peralatan gedung kantor</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Jenis dan Jumlah perlengkapan dan peralatan gedung kantor yang diadakan</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100%</w:t>
            </w:r>
          </w:p>
        </w:tc>
        <w:tc>
          <w:tcPr>
            <w:tcW w:w="992"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sz w:val="20"/>
                <w:szCs w:val="20"/>
              </w:rPr>
              <w:t>Sekretariat</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Pemeliharaan rutin/berkala gedung kantor</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Jumlah unit gedung kantor yang dipelihara</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100%</w:t>
            </w:r>
          </w:p>
        </w:tc>
        <w:tc>
          <w:tcPr>
            <w:tcW w:w="992" w:type="dxa"/>
            <w:vAlign w:val="center"/>
          </w:tcPr>
          <w:p w:rsidR="00F73062" w:rsidRPr="00F73062" w:rsidRDefault="00F73062" w:rsidP="00CC64FB">
            <w:pPr>
              <w:jc w:val="center"/>
              <w:rPr>
                <w:rFonts w:ascii="Times New Roman" w:hAnsi="Times New Roman" w:cs="Times New Roman"/>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jc w:val="center"/>
              <w:rPr>
                <w:rFonts w:ascii="Times New Roman" w:hAnsi="Times New Roman" w:cs="Times New Roman"/>
                <w:sz w:val="20"/>
                <w:szCs w:val="20"/>
              </w:rPr>
            </w:pPr>
            <w:r w:rsidRPr="00F73062">
              <w:rPr>
                <w:rFonts w:ascii="Times New Roman" w:hAnsi="Times New Roman" w:cs="Times New Roman"/>
                <w:sz w:val="20"/>
                <w:szCs w:val="20"/>
              </w:rPr>
              <w:t>Sekretariat</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Pemeliharaan rutin/berkala kendaraan dinas/operasional</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Jumlah unit kendaraan dinas/operasional yang dipelihara</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100%</w:t>
            </w:r>
          </w:p>
        </w:tc>
        <w:tc>
          <w:tcPr>
            <w:tcW w:w="992" w:type="dxa"/>
            <w:vAlign w:val="center"/>
          </w:tcPr>
          <w:p w:rsidR="00F73062" w:rsidRPr="00F73062" w:rsidRDefault="00F73062" w:rsidP="00CC64FB">
            <w:pPr>
              <w:jc w:val="center"/>
              <w:rPr>
                <w:rFonts w:ascii="Times New Roman" w:hAnsi="Times New Roman" w:cs="Times New Roman"/>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jc w:val="center"/>
              <w:rPr>
                <w:rFonts w:ascii="Times New Roman" w:hAnsi="Times New Roman" w:cs="Times New Roman"/>
                <w:sz w:val="20"/>
                <w:szCs w:val="20"/>
              </w:rPr>
            </w:pPr>
            <w:r w:rsidRPr="00F73062">
              <w:rPr>
                <w:rFonts w:ascii="Times New Roman" w:hAnsi="Times New Roman" w:cs="Times New Roman"/>
                <w:sz w:val="20"/>
                <w:szCs w:val="20"/>
              </w:rPr>
              <w:t>Sekretariat</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Pemeliharaan mebelair</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Jumlah unit meubelair yang dipelihara</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100%</w:t>
            </w:r>
          </w:p>
        </w:tc>
        <w:tc>
          <w:tcPr>
            <w:tcW w:w="992" w:type="dxa"/>
            <w:vAlign w:val="center"/>
          </w:tcPr>
          <w:p w:rsidR="00F73062" w:rsidRPr="00F73062" w:rsidRDefault="00F73062" w:rsidP="00CC64FB">
            <w:pPr>
              <w:jc w:val="center"/>
              <w:rPr>
                <w:rFonts w:ascii="Times New Roman" w:hAnsi="Times New Roman" w:cs="Times New Roman"/>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jc w:val="center"/>
              <w:rPr>
                <w:rFonts w:ascii="Times New Roman" w:hAnsi="Times New Roman" w:cs="Times New Roman"/>
                <w:sz w:val="20"/>
                <w:szCs w:val="20"/>
              </w:rPr>
            </w:pPr>
            <w:r w:rsidRPr="00F73062">
              <w:rPr>
                <w:rFonts w:ascii="Times New Roman" w:hAnsi="Times New Roman" w:cs="Times New Roman"/>
                <w:sz w:val="20"/>
                <w:szCs w:val="20"/>
              </w:rPr>
              <w:t>Sekretariat</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Pemeliharaan rutin/berkala perlengkapan dan peralatan gedung kantor</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Jumlah unit peralatan dan perlengkapan yang dipelihara</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100%</w:t>
            </w:r>
          </w:p>
        </w:tc>
        <w:tc>
          <w:tcPr>
            <w:tcW w:w="992" w:type="dxa"/>
            <w:vAlign w:val="center"/>
          </w:tcPr>
          <w:p w:rsidR="00F73062" w:rsidRPr="00F73062" w:rsidRDefault="00F73062" w:rsidP="00CC64FB">
            <w:pPr>
              <w:jc w:val="center"/>
              <w:rPr>
                <w:rFonts w:ascii="Times New Roman" w:hAnsi="Times New Roman" w:cs="Times New Roman"/>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jc w:val="center"/>
              <w:rPr>
                <w:rFonts w:ascii="Times New Roman" w:hAnsi="Times New Roman" w:cs="Times New Roman"/>
                <w:sz w:val="20"/>
                <w:szCs w:val="20"/>
              </w:rPr>
            </w:pPr>
            <w:r w:rsidRPr="00F73062">
              <w:rPr>
                <w:rFonts w:ascii="Times New Roman" w:hAnsi="Times New Roman" w:cs="Times New Roman"/>
                <w:sz w:val="20"/>
                <w:szCs w:val="20"/>
              </w:rPr>
              <w:t>Sekretariat</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Rehabilitasi sedang/berat gedung kantor</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Jumlah gedung kantor yang di rehab sedang/berat</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100%</w:t>
            </w:r>
          </w:p>
        </w:tc>
        <w:tc>
          <w:tcPr>
            <w:tcW w:w="992"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sz w:val="20"/>
                <w:szCs w:val="20"/>
              </w:rPr>
              <w:t>Sekretariat</w:t>
            </w:r>
          </w:p>
        </w:tc>
      </w:tr>
      <w:tr w:rsidR="00F73062" w:rsidRPr="00404803" w:rsidTr="00200640">
        <w:tc>
          <w:tcPr>
            <w:tcW w:w="741" w:type="dxa"/>
            <w:shd w:val="clear" w:color="auto" w:fill="DAEEF3" w:themeFill="accent5" w:themeFillTint="33"/>
          </w:tcPr>
          <w:p w:rsidR="00F73062" w:rsidRPr="0069690A" w:rsidRDefault="00F73062" w:rsidP="00CC64FB">
            <w:pPr>
              <w:spacing w:before="120"/>
              <w:rPr>
                <w:rFonts w:ascii="Times New Roman" w:eastAsia="Calibri" w:hAnsi="Times New Roman" w:cs="Times New Roman"/>
                <w:b/>
                <w:sz w:val="20"/>
                <w:szCs w:val="20"/>
              </w:rPr>
            </w:pPr>
          </w:p>
        </w:tc>
        <w:tc>
          <w:tcPr>
            <w:tcW w:w="1984" w:type="dxa"/>
            <w:shd w:val="clear" w:color="auto" w:fill="DAEEF3" w:themeFill="accent5" w:themeFillTint="33"/>
          </w:tcPr>
          <w:p w:rsidR="00F73062" w:rsidRPr="0069690A" w:rsidRDefault="00F73062" w:rsidP="00CC64FB">
            <w:pPr>
              <w:rPr>
                <w:rFonts w:ascii="Times New Roman" w:hAnsi="Times New Roman" w:cs="Times New Roman"/>
                <w:b/>
                <w:sz w:val="20"/>
                <w:szCs w:val="20"/>
              </w:rPr>
            </w:pPr>
            <w:r w:rsidRPr="0069690A">
              <w:rPr>
                <w:rFonts w:ascii="Times New Roman" w:hAnsi="Times New Roman" w:cs="Times New Roman"/>
                <w:b/>
                <w:sz w:val="20"/>
                <w:szCs w:val="20"/>
              </w:rPr>
              <w:t>Program peningkatan disiplin aparatur</w:t>
            </w:r>
          </w:p>
        </w:tc>
        <w:tc>
          <w:tcPr>
            <w:tcW w:w="2410" w:type="dxa"/>
            <w:shd w:val="clear" w:color="auto" w:fill="DAEEF3" w:themeFill="accent5" w:themeFillTint="33"/>
          </w:tcPr>
          <w:p w:rsidR="00F73062" w:rsidRPr="0069690A" w:rsidRDefault="00F73062" w:rsidP="00CC64FB">
            <w:pPr>
              <w:rPr>
                <w:rFonts w:ascii="Times New Roman" w:hAnsi="Times New Roman" w:cs="Times New Roman"/>
                <w:b/>
                <w:sz w:val="20"/>
                <w:szCs w:val="20"/>
              </w:rPr>
            </w:pPr>
            <w:r w:rsidRPr="0069690A">
              <w:rPr>
                <w:rFonts w:ascii="Times New Roman" w:hAnsi="Times New Roman" w:cs="Times New Roman"/>
                <w:b/>
                <w:sz w:val="20"/>
                <w:szCs w:val="20"/>
              </w:rPr>
              <w:t>Prosentase aparatur yang disiplin</w:t>
            </w:r>
          </w:p>
        </w:tc>
        <w:tc>
          <w:tcPr>
            <w:tcW w:w="992" w:type="dxa"/>
            <w:shd w:val="clear" w:color="auto" w:fill="DAEEF3" w:themeFill="accent5" w:themeFillTint="33"/>
            <w:vAlign w:val="center"/>
          </w:tcPr>
          <w:p w:rsidR="00F73062" w:rsidRPr="0069690A" w:rsidRDefault="00F73062" w:rsidP="00CC64FB">
            <w:pPr>
              <w:pStyle w:val="ListParagraph"/>
              <w:ind w:left="0"/>
              <w:jc w:val="center"/>
              <w:rPr>
                <w:rFonts w:ascii="Times New Roman" w:hAnsi="Times New Roman" w:cs="Times New Roman"/>
                <w:b/>
                <w:sz w:val="20"/>
                <w:szCs w:val="20"/>
              </w:rPr>
            </w:pPr>
            <w:r w:rsidRPr="0069690A">
              <w:rPr>
                <w:rFonts w:ascii="Times New Roman" w:hAnsi="Times New Roman" w:cs="Times New Roman"/>
                <w:b/>
                <w:sz w:val="20"/>
                <w:szCs w:val="20"/>
              </w:rPr>
              <w:t>100%</w:t>
            </w:r>
          </w:p>
        </w:tc>
        <w:tc>
          <w:tcPr>
            <w:tcW w:w="992" w:type="dxa"/>
            <w:shd w:val="clear" w:color="auto" w:fill="DAEEF3" w:themeFill="accent5" w:themeFillTint="33"/>
            <w:vAlign w:val="center"/>
          </w:tcPr>
          <w:p w:rsidR="00F73062" w:rsidRPr="0069690A" w:rsidRDefault="00F73062" w:rsidP="00CC64FB">
            <w:pPr>
              <w:pStyle w:val="ListParagraph"/>
              <w:ind w:left="0"/>
              <w:jc w:val="center"/>
              <w:rPr>
                <w:rFonts w:ascii="Times New Roman" w:hAnsi="Times New Roman" w:cs="Times New Roman"/>
                <w:b/>
                <w:sz w:val="20"/>
                <w:szCs w:val="20"/>
              </w:rPr>
            </w:pPr>
            <w:r w:rsidRPr="0069690A">
              <w:rPr>
                <w:rFonts w:ascii="Times New Roman" w:hAnsi="Times New Roman" w:cs="Times New Roman"/>
                <w:b/>
                <w:color w:val="000000"/>
                <w:sz w:val="20"/>
                <w:szCs w:val="20"/>
              </w:rPr>
              <w:t>Sangat Berhasil</w:t>
            </w:r>
          </w:p>
        </w:tc>
        <w:tc>
          <w:tcPr>
            <w:tcW w:w="1414" w:type="dxa"/>
            <w:shd w:val="clear" w:color="auto" w:fill="DAEEF3" w:themeFill="accent5" w:themeFillTint="33"/>
            <w:vAlign w:val="center"/>
          </w:tcPr>
          <w:p w:rsidR="00F73062" w:rsidRPr="0069690A" w:rsidRDefault="00F73062" w:rsidP="00CC64FB">
            <w:pPr>
              <w:pStyle w:val="ListParagraph"/>
              <w:ind w:left="0"/>
              <w:jc w:val="center"/>
              <w:rPr>
                <w:rFonts w:ascii="Times New Roman" w:hAnsi="Times New Roman" w:cs="Times New Roman"/>
                <w:b/>
                <w:sz w:val="20"/>
                <w:szCs w:val="20"/>
              </w:rPr>
            </w:pPr>
            <w:r w:rsidRPr="0069690A">
              <w:rPr>
                <w:rFonts w:ascii="Times New Roman" w:hAnsi="Times New Roman" w:cs="Times New Roman"/>
                <w:b/>
                <w:sz w:val="20"/>
                <w:szCs w:val="20"/>
              </w:rPr>
              <w:t>Sekretariat</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Pengadaan Pakaian Khusus Hari--Hari Tertentu</w:t>
            </w:r>
          </w:p>
          <w:p w:rsidR="0069690A" w:rsidRDefault="0069690A" w:rsidP="00CC64FB">
            <w:pPr>
              <w:rPr>
                <w:rFonts w:ascii="Times New Roman" w:hAnsi="Times New Roman" w:cs="Times New Roman"/>
                <w:sz w:val="20"/>
                <w:szCs w:val="20"/>
              </w:rPr>
            </w:pPr>
          </w:p>
          <w:p w:rsidR="0069690A" w:rsidRDefault="0069690A" w:rsidP="00CC64FB">
            <w:pPr>
              <w:rPr>
                <w:rFonts w:ascii="Times New Roman" w:hAnsi="Times New Roman" w:cs="Times New Roman"/>
                <w:sz w:val="20"/>
                <w:szCs w:val="20"/>
              </w:rPr>
            </w:pPr>
          </w:p>
          <w:p w:rsidR="0069690A" w:rsidRPr="00F73062" w:rsidRDefault="0069690A" w:rsidP="00CC64FB">
            <w:pPr>
              <w:rPr>
                <w:rFonts w:ascii="Times New Roman" w:hAnsi="Times New Roman" w:cs="Times New Roman"/>
                <w:sz w:val="20"/>
                <w:szCs w:val="20"/>
              </w:rPr>
            </w:pP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Jumlah pakaian khusus hari-hari tertentu yang diadakan</w:t>
            </w:r>
          </w:p>
        </w:tc>
        <w:tc>
          <w:tcPr>
            <w:tcW w:w="992" w:type="dxa"/>
            <w:vAlign w:val="center"/>
          </w:tcPr>
          <w:p w:rsid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100%</w:t>
            </w:r>
          </w:p>
          <w:p w:rsidR="0069690A" w:rsidRDefault="0069690A" w:rsidP="00CC64FB">
            <w:pPr>
              <w:pStyle w:val="ListParagraph"/>
              <w:ind w:left="0"/>
              <w:jc w:val="center"/>
              <w:rPr>
                <w:rFonts w:ascii="Times New Roman" w:hAnsi="Times New Roman" w:cs="Times New Roman"/>
                <w:sz w:val="20"/>
                <w:szCs w:val="20"/>
              </w:rPr>
            </w:pPr>
          </w:p>
          <w:p w:rsidR="0069690A" w:rsidRDefault="0069690A" w:rsidP="00CC64FB">
            <w:pPr>
              <w:pStyle w:val="ListParagraph"/>
              <w:ind w:left="0"/>
              <w:jc w:val="center"/>
              <w:rPr>
                <w:rFonts w:ascii="Times New Roman" w:hAnsi="Times New Roman" w:cs="Times New Roman"/>
                <w:sz w:val="20"/>
                <w:szCs w:val="20"/>
              </w:rPr>
            </w:pPr>
          </w:p>
          <w:p w:rsidR="0069690A" w:rsidRDefault="0069690A" w:rsidP="00CC64FB">
            <w:pPr>
              <w:pStyle w:val="ListParagraph"/>
              <w:ind w:left="0"/>
              <w:jc w:val="center"/>
              <w:rPr>
                <w:rFonts w:ascii="Times New Roman" w:hAnsi="Times New Roman" w:cs="Times New Roman"/>
                <w:sz w:val="20"/>
                <w:szCs w:val="20"/>
              </w:rPr>
            </w:pPr>
          </w:p>
          <w:p w:rsidR="0069690A" w:rsidRPr="00F73062" w:rsidRDefault="0069690A" w:rsidP="00CC64FB">
            <w:pPr>
              <w:pStyle w:val="ListParagraph"/>
              <w:ind w:left="0"/>
              <w:jc w:val="center"/>
              <w:rPr>
                <w:rFonts w:ascii="Times New Roman" w:hAnsi="Times New Roman" w:cs="Times New Roman"/>
                <w:sz w:val="20"/>
                <w:szCs w:val="20"/>
              </w:rPr>
            </w:pPr>
          </w:p>
        </w:tc>
        <w:tc>
          <w:tcPr>
            <w:tcW w:w="992" w:type="dxa"/>
            <w:vAlign w:val="center"/>
          </w:tcPr>
          <w:p w:rsidR="00F73062" w:rsidRDefault="00F73062" w:rsidP="00CC64FB">
            <w:pPr>
              <w:pStyle w:val="ListParagraph"/>
              <w:ind w:left="0"/>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Sangat Berhasil</w:t>
            </w:r>
          </w:p>
          <w:p w:rsidR="0069690A" w:rsidRDefault="0069690A" w:rsidP="00CC64FB">
            <w:pPr>
              <w:pStyle w:val="ListParagraph"/>
              <w:ind w:left="0"/>
              <w:jc w:val="center"/>
              <w:rPr>
                <w:rFonts w:ascii="Times New Roman" w:hAnsi="Times New Roman" w:cs="Times New Roman"/>
                <w:color w:val="000000"/>
                <w:sz w:val="20"/>
                <w:szCs w:val="20"/>
              </w:rPr>
            </w:pPr>
          </w:p>
          <w:p w:rsidR="0069690A" w:rsidRDefault="0069690A" w:rsidP="00CC64FB">
            <w:pPr>
              <w:pStyle w:val="ListParagraph"/>
              <w:ind w:left="0"/>
              <w:jc w:val="center"/>
              <w:rPr>
                <w:rFonts w:ascii="Times New Roman" w:hAnsi="Times New Roman" w:cs="Times New Roman"/>
                <w:color w:val="000000"/>
                <w:sz w:val="20"/>
                <w:szCs w:val="20"/>
              </w:rPr>
            </w:pPr>
          </w:p>
          <w:p w:rsidR="0069690A" w:rsidRPr="00F73062" w:rsidRDefault="0069690A" w:rsidP="00CC64FB">
            <w:pPr>
              <w:pStyle w:val="ListParagraph"/>
              <w:ind w:left="0"/>
              <w:jc w:val="center"/>
              <w:rPr>
                <w:rFonts w:ascii="Times New Roman" w:hAnsi="Times New Roman" w:cs="Times New Roman"/>
                <w:sz w:val="20"/>
                <w:szCs w:val="20"/>
              </w:rPr>
            </w:pPr>
          </w:p>
        </w:tc>
        <w:tc>
          <w:tcPr>
            <w:tcW w:w="1414" w:type="dxa"/>
            <w:vAlign w:val="center"/>
          </w:tcPr>
          <w:p w:rsid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Sekretariat</w:t>
            </w:r>
          </w:p>
          <w:p w:rsidR="0069690A" w:rsidRDefault="0069690A" w:rsidP="00CC64FB">
            <w:pPr>
              <w:pStyle w:val="ListParagraph"/>
              <w:ind w:left="0"/>
              <w:jc w:val="center"/>
              <w:rPr>
                <w:rFonts w:ascii="Times New Roman" w:hAnsi="Times New Roman" w:cs="Times New Roman"/>
                <w:sz w:val="20"/>
                <w:szCs w:val="20"/>
              </w:rPr>
            </w:pPr>
          </w:p>
          <w:p w:rsidR="0069690A" w:rsidRDefault="0069690A" w:rsidP="00CC64FB">
            <w:pPr>
              <w:pStyle w:val="ListParagraph"/>
              <w:ind w:left="0"/>
              <w:jc w:val="center"/>
              <w:rPr>
                <w:rFonts w:ascii="Times New Roman" w:hAnsi="Times New Roman" w:cs="Times New Roman"/>
                <w:sz w:val="20"/>
                <w:szCs w:val="20"/>
              </w:rPr>
            </w:pPr>
          </w:p>
          <w:p w:rsidR="0069690A" w:rsidRDefault="0069690A" w:rsidP="00CC64FB">
            <w:pPr>
              <w:pStyle w:val="ListParagraph"/>
              <w:ind w:left="0"/>
              <w:jc w:val="center"/>
              <w:rPr>
                <w:rFonts w:ascii="Times New Roman" w:hAnsi="Times New Roman" w:cs="Times New Roman"/>
                <w:sz w:val="20"/>
                <w:szCs w:val="20"/>
              </w:rPr>
            </w:pPr>
          </w:p>
          <w:p w:rsidR="0069690A" w:rsidRPr="00F73062" w:rsidRDefault="0069690A" w:rsidP="00CC64FB">
            <w:pPr>
              <w:pStyle w:val="ListParagraph"/>
              <w:ind w:left="0"/>
              <w:jc w:val="center"/>
              <w:rPr>
                <w:rFonts w:ascii="Times New Roman" w:hAnsi="Times New Roman" w:cs="Times New Roman"/>
                <w:sz w:val="20"/>
                <w:szCs w:val="20"/>
              </w:rPr>
            </w:pPr>
          </w:p>
        </w:tc>
      </w:tr>
      <w:tr w:rsidR="00F73062" w:rsidRPr="00404803" w:rsidTr="00200640">
        <w:tc>
          <w:tcPr>
            <w:tcW w:w="741" w:type="dxa"/>
            <w:shd w:val="clear" w:color="auto" w:fill="DAEEF3" w:themeFill="accent5" w:themeFillTint="33"/>
          </w:tcPr>
          <w:p w:rsidR="00F73062" w:rsidRPr="0069690A" w:rsidRDefault="00F73062" w:rsidP="00CC64FB">
            <w:pPr>
              <w:spacing w:before="120"/>
              <w:rPr>
                <w:rFonts w:ascii="Times New Roman" w:eastAsia="Calibri" w:hAnsi="Times New Roman" w:cs="Times New Roman"/>
                <w:b/>
                <w:sz w:val="20"/>
                <w:szCs w:val="20"/>
              </w:rPr>
            </w:pPr>
          </w:p>
        </w:tc>
        <w:tc>
          <w:tcPr>
            <w:tcW w:w="1984" w:type="dxa"/>
            <w:shd w:val="clear" w:color="auto" w:fill="DAEEF3" w:themeFill="accent5" w:themeFillTint="33"/>
          </w:tcPr>
          <w:p w:rsidR="00F73062" w:rsidRPr="0069690A" w:rsidRDefault="00F73062" w:rsidP="00CC64FB">
            <w:pPr>
              <w:rPr>
                <w:rFonts w:ascii="Times New Roman" w:hAnsi="Times New Roman" w:cs="Times New Roman"/>
                <w:b/>
                <w:sz w:val="20"/>
                <w:szCs w:val="20"/>
              </w:rPr>
            </w:pPr>
            <w:r w:rsidRPr="0069690A">
              <w:rPr>
                <w:rFonts w:ascii="Times New Roman" w:hAnsi="Times New Roman" w:cs="Times New Roman"/>
                <w:b/>
                <w:sz w:val="20"/>
                <w:szCs w:val="20"/>
              </w:rPr>
              <w:t>Program peningkatan pengembangan sistem pelaporan capaian kinerja dan keuangan Program Peningkatan Disiplin Aparatur</w:t>
            </w:r>
          </w:p>
        </w:tc>
        <w:tc>
          <w:tcPr>
            <w:tcW w:w="2410" w:type="dxa"/>
            <w:shd w:val="clear" w:color="auto" w:fill="DAEEF3" w:themeFill="accent5" w:themeFillTint="33"/>
          </w:tcPr>
          <w:p w:rsidR="00F73062" w:rsidRPr="0069690A" w:rsidRDefault="00F73062" w:rsidP="00CC64FB">
            <w:pPr>
              <w:rPr>
                <w:rFonts w:ascii="Times New Roman" w:hAnsi="Times New Roman" w:cs="Times New Roman"/>
                <w:b/>
                <w:sz w:val="20"/>
                <w:szCs w:val="20"/>
              </w:rPr>
            </w:pPr>
            <w:r w:rsidRPr="0069690A">
              <w:rPr>
                <w:rFonts w:ascii="Times New Roman" w:hAnsi="Times New Roman" w:cs="Times New Roman"/>
                <w:b/>
                <w:sz w:val="20"/>
                <w:szCs w:val="20"/>
              </w:rPr>
              <w:t>Prosentase jumlah dokumen perencanaan, laporan keuangan dan kinerja SKPD yang tepat waktu</w:t>
            </w:r>
          </w:p>
        </w:tc>
        <w:tc>
          <w:tcPr>
            <w:tcW w:w="992" w:type="dxa"/>
            <w:shd w:val="clear" w:color="auto" w:fill="DAEEF3" w:themeFill="accent5" w:themeFillTint="33"/>
            <w:vAlign w:val="center"/>
          </w:tcPr>
          <w:p w:rsidR="00F73062" w:rsidRPr="0069690A" w:rsidRDefault="00F73062" w:rsidP="00CC64FB">
            <w:pPr>
              <w:pStyle w:val="ListParagraph"/>
              <w:ind w:left="0"/>
              <w:jc w:val="center"/>
              <w:rPr>
                <w:rFonts w:ascii="Times New Roman" w:hAnsi="Times New Roman" w:cs="Times New Roman"/>
                <w:b/>
                <w:sz w:val="20"/>
                <w:szCs w:val="20"/>
              </w:rPr>
            </w:pPr>
            <w:r w:rsidRPr="0069690A">
              <w:rPr>
                <w:rFonts w:ascii="Times New Roman" w:hAnsi="Times New Roman" w:cs="Times New Roman"/>
                <w:b/>
                <w:sz w:val="20"/>
                <w:szCs w:val="20"/>
              </w:rPr>
              <w:t>100%</w:t>
            </w:r>
          </w:p>
        </w:tc>
        <w:tc>
          <w:tcPr>
            <w:tcW w:w="992" w:type="dxa"/>
            <w:shd w:val="clear" w:color="auto" w:fill="DAEEF3" w:themeFill="accent5" w:themeFillTint="33"/>
            <w:vAlign w:val="center"/>
          </w:tcPr>
          <w:p w:rsidR="00F73062" w:rsidRPr="0069690A" w:rsidRDefault="00F73062" w:rsidP="00CC64FB">
            <w:pPr>
              <w:pStyle w:val="ListParagraph"/>
              <w:ind w:left="0"/>
              <w:jc w:val="center"/>
              <w:rPr>
                <w:rFonts w:ascii="Times New Roman" w:hAnsi="Times New Roman" w:cs="Times New Roman"/>
                <w:b/>
                <w:sz w:val="20"/>
                <w:szCs w:val="20"/>
              </w:rPr>
            </w:pPr>
            <w:r w:rsidRPr="0069690A">
              <w:rPr>
                <w:rFonts w:ascii="Times New Roman" w:hAnsi="Times New Roman" w:cs="Times New Roman"/>
                <w:b/>
                <w:color w:val="000000"/>
                <w:sz w:val="20"/>
                <w:szCs w:val="20"/>
              </w:rPr>
              <w:t>Sangat Berhasil</w:t>
            </w:r>
          </w:p>
        </w:tc>
        <w:tc>
          <w:tcPr>
            <w:tcW w:w="1414" w:type="dxa"/>
            <w:shd w:val="clear" w:color="auto" w:fill="DAEEF3" w:themeFill="accent5" w:themeFillTint="33"/>
            <w:vAlign w:val="center"/>
          </w:tcPr>
          <w:p w:rsidR="00F73062" w:rsidRPr="0069690A" w:rsidRDefault="00F73062" w:rsidP="00CC64FB">
            <w:pPr>
              <w:pStyle w:val="ListParagraph"/>
              <w:ind w:left="0"/>
              <w:jc w:val="center"/>
              <w:rPr>
                <w:rFonts w:ascii="Times New Roman" w:hAnsi="Times New Roman" w:cs="Times New Roman"/>
                <w:b/>
                <w:sz w:val="20"/>
                <w:szCs w:val="20"/>
              </w:rPr>
            </w:pPr>
            <w:r w:rsidRPr="0069690A">
              <w:rPr>
                <w:rFonts w:ascii="Times New Roman" w:hAnsi="Times New Roman" w:cs="Times New Roman"/>
                <w:b/>
                <w:sz w:val="20"/>
                <w:szCs w:val="20"/>
              </w:rPr>
              <w:t>Sekretariat</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Penyusunan dokumen perencanaan dan laporan capaian kinerja SKPD</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Jumlah Dokumen yang disusun  dan jumlah laporan capaian kinerja SKPD Yang disusun</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100%</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Sekretariat</w:t>
            </w:r>
          </w:p>
        </w:tc>
      </w:tr>
      <w:tr w:rsidR="00F73062" w:rsidRPr="00404803" w:rsidTr="00200640">
        <w:tc>
          <w:tcPr>
            <w:tcW w:w="741" w:type="dxa"/>
            <w:shd w:val="clear" w:color="auto" w:fill="DAEEF3" w:themeFill="accent5" w:themeFillTint="33"/>
          </w:tcPr>
          <w:p w:rsidR="00F73062" w:rsidRPr="0069690A" w:rsidRDefault="00F73062" w:rsidP="00CC64FB">
            <w:pPr>
              <w:spacing w:before="120"/>
              <w:rPr>
                <w:rFonts w:ascii="Times New Roman" w:eastAsia="Calibri" w:hAnsi="Times New Roman" w:cs="Times New Roman"/>
                <w:b/>
                <w:sz w:val="20"/>
                <w:szCs w:val="20"/>
              </w:rPr>
            </w:pPr>
          </w:p>
        </w:tc>
        <w:tc>
          <w:tcPr>
            <w:tcW w:w="1984" w:type="dxa"/>
            <w:shd w:val="clear" w:color="auto" w:fill="DAEEF3" w:themeFill="accent5" w:themeFillTint="33"/>
          </w:tcPr>
          <w:p w:rsidR="00F73062" w:rsidRPr="0069690A" w:rsidRDefault="00F73062" w:rsidP="00CC64FB">
            <w:pPr>
              <w:rPr>
                <w:rFonts w:ascii="Times New Roman" w:hAnsi="Times New Roman" w:cs="Times New Roman"/>
                <w:b/>
                <w:sz w:val="20"/>
                <w:szCs w:val="20"/>
              </w:rPr>
            </w:pPr>
            <w:r w:rsidRPr="0069690A">
              <w:rPr>
                <w:rFonts w:ascii="Times New Roman" w:hAnsi="Times New Roman" w:cs="Times New Roman"/>
                <w:b/>
                <w:sz w:val="20"/>
                <w:szCs w:val="20"/>
              </w:rPr>
              <w:t>Program penyelenggaraan pelayanan umum</w:t>
            </w:r>
          </w:p>
        </w:tc>
        <w:tc>
          <w:tcPr>
            <w:tcW w:w="2410" w:type="dxa"/>
            <w:shd w:val="clear" w:color="auto" w:fill="DAEEF3" w:themeFill="accent5" w:themeFillTint="33"/>
          </w:tcPr>
          <w:p w:rsidR="00F73062" w:rsidRPr="0069690A" w:rsidRDefault="00F73062" w:rsidP="00CC64FB">
            <w:pPr>
              <w:rPr>
                <w:rFonts w:ascii="Times New Roman" w:hAnsi="Times New Roman" w:cs="Times New Roman"/>
                <w:b/>
                <w:sz w:val="20"/>
                <w:szCs w:val="20"/>
              </w:rPr>
            </w:pPr>
            <w:r w:rsidRPr="0069690A">
              <w:rPr>
                <w:rFonts w:ascii="Times New Roman" w:hAnsi="Times New Roman" w:cs="Times New Roman"/>
                <w:b/>
                <w:sz w:val="20"/>
                <w:szCs w:val="20"/>
              </w:rPr>
              <w:t>Prosentase Tingkat kepuasan masyarakat terhadap pelayanan administrasi di kecamatan</w:t>
            </w:r>
          </w:p>
        </w:tc>
        <w:tc>
          <w:tcPr>
            <w:tcW w:w="992" w:type="dxa"/>
            <w:shd w:val="clear" w:color="auto" w:fill="DAEEF3" w:themeFill="accent5" w:themeFillTint="33"/>
            <w:vAlign w:val="center"/>
          </w:tcPr>
          <w:p w:rsidR="00F73062" w:rsidRPr="0069690A" w:rsidRDefault="00F73062" w:rsidP="00CC64FB">
            <w:pPr>
              <w:pStyle w:val="ListParagraph"/>
              <w:ind w:left="0"/>
              <w:jc w:val="center"/>
              <w:rPr>
                <w:rFonts w:ascii="Times New Roman" w:hAnsi="Times New Roman" w:cs="Times New Roman"/>
                <w:b/>
                <w:sz w:val="20"/>
                <w:szCs w:val="20"/>
              </w:rPr>
            </w:pPr>
            <w:r w:rsidRPr="0069690A">
              <w:rPr>
                <w:rFonts w:ascii="Times New Roman" w:hAnsi="Times New Roman" w:cs="Times New Roman"/>
                <w:b/>
                <w:sz w:val="20"/>
                <w:szCs w:val="20"/>
              </w:rPr>
              <w:t>115%</w:t>
            </w:r>
          </w:p>
        </w:tc>
        <w:tc>
          <w:tcPr>
            <w:tcW w:w="992" w:type="dxa"/>
            <w:shd w:val="clear" w:color="auto" w:fill="DAEEF3" w:themeFill="accent5" w:themeFillTint="33"/>
            <w:vAlign w:val="center"/>
          </w:tcPr>
          <w:p w:rsidR="00F73062" w:rsidRPr="0069690A" w:rsidRDefault="00F73062" w:rsidP="00CC64FB">
            <w:pPr>
              <w:pStyle w:val="ListParagraph"/>
              <w:ind w:left="0"/>
              <w:jc w:val="center"/>
              <w:rPr>
                <w:rFonts w:ascii="Times New Roman" w:hAnsi="Times New Roman" w:cs="Times New Roman"/>
                <w:b/>
                <w:sz w:val="20"/>
                <w:szCs w:val="20"/>
              </w:rPr>
            </w:pPr>
            <w:r w:rsidRPr="0069690A">
              <w:rPr>
                <w:rFonts w:ascii="Times New Roman" w:hAnsi="Times New Roman" w:cs="Times New Roman"/>
                <w:b/>
                <w:color w:val="000000"/>
                <w:sz w:val="20"/>
                <w:szCs w:val="20"/>
              </w:rPr>
              <w:t>Sangat Berhasil</w:t>
            </w:r>
          </w:p>
        </w:tc>
        <w:tc>
          <w:tcPr>
            <w:tcW w:w="1414" w:type="dxa"/>
            <w:shd w:val="clear" w:color="auto" w:fill="DAEEF3" w:themeFill="accent5" w:themeFillTint="33"/>
            <w:vAlign w:val="center"/>
          </w:tcPr>
          <w:p w:rsidR="00F73062" w:rsidRPr="0069690A" w:rsidRDefault="00F73062" w:rsidP="00CC64FB">
            <w:pPr>
              <w:pStyle w:val="ListParagraph"/>
              <w:ind w:left="0"/>
              <w:jc w:val="center"/>
              <w:rPr>
                <w:rFonts w:ascii="Times New Roman" w:hAnsi="Times New Roman" w:cs="Times New Roman"/>
                <w:b/>
                <w:sz w:val="20"/>
                <w:szCs w:val="20"/>
              </w:rPr>
            </w:pPr>
            <w:r w:rsidRPr="0069690A">
              <w:rPr>
                <w:rFonts w:ascii="Times New Roman" w:hAnsi="Times New Roman" w:cs="Times New Roman"/>
                <w:b/>
                <w:sz w:val="20"/>
                <w:szCs w:val="20"/>
              </w:rPr>
              <w:t>Sekretariat</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Pelayanan adminitrasi kependudukan dan pelayanan umum</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Jumlah Administrasi kependudukan dan pelayanan umum yang diproses</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115%</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Sekretariat</w:t>
            </w:r>
          </w:p>
        </w:tc>
      </w:tr>
      <w:tr w:rsidR="00200640" w:rsidRPr="00404803" w:rsidTr="00200640">
        <w:tc>
          <w:tcPr>
            <w:tcW w:w="741" w:type="dxa"/>
            <w:shd w:val="clear" w:color="auto" w:fill="92CDDC" w:themeFill="accent5" w:themeFillTint="99"/>
            <w:vAlign w:val="center"/>
          </w:tcPr>
          <w:p w:rsidR="00200640" w:rsidRPr="00200640" w:rsidRDefault="00200640" w:rsidP="00200640">
            <w:pPr>
              <w:spacing w:before="120"/>
              <w:jc w:val="center"/>
              <w:rPr>
                <w:rFonts w:ascii="Times New Roman" w:eastAsia="Calibri" w:hAnsi="Times New Roman" w:cs="Times New Roman"/>
                <w:b/>
                <w:sz w:val="24"/>
                <w:szCs w:val="24"/>
              </w:rPr>
            </w:pPr>
            <w:r w:rsidRPr="00200640">
              <w:rPr>
                <w:rFonts w:ascii="Times New Roman" w:eastAsia="Calibri" w:hAnsi="Times New Roman" w:cs="Times New Roman"/>
                <w:b/>
                <w:sz w:val="24"/>
                <w:szCs w:val="24"/>
              </w:rPr>
              <w:t>2</w:t>
            </w:r>
          </w:p>
        </w:tc>
        <w:tc>
          <w:tcPr>
            <w:tcW w:w="7792" w:type="dxa"/>
            <w:gridSpan w:val="5"/>
            <w:shd w:val="clear" w:color="auto" w:fill="92CDDC" w:themeFill="accent5" w:themeFillTint="99"/>
            <w:vAlign w:val="center"/>
          </w:tcPr>
          <w:p w:rsidR="00200640" w:rsidRPr="00200640" w:rsidRDefault="00200640" w:rsidP="00200640">
            <w:pPr>
              <w:pStyle w:val="ListParagraph"/>
              <w:ind w:left="0"/>
              <w:rPr>
                <w:rFonts w:ascii="Times New Roman" w:hAnsi="Times New Roman" w:cs="Times New Roman"/>
                <w:b/>
                <w:sz w:val="24"/>
                <w:szCs w:val="24"/>
              </w:rPr>
            </w:pPr>
            <w:r w:rsidRPr="00200640">
              <w:rPr>
                <w:rFonts w:ascii="Times New Roman" w:hAnsi="Times New Roman" w:cs="Times New Roman"/>
                <w:b/>
                <w:sz w:val="24"/>
                <w:szCs w:val="24"/>
              </w:rPr>
              <w:t>Sasaran 2</w:t>
            </w:r>
          </w:p>
        </w:tc>
      </w:tr>
      <w:tr w:rsidR="00F73062" w:rsidRPr="00404803" w:rsidTr="00200640">
        <w:tc>
          <w:tcPr>
            <w:tcW w:w="741" w:type="dxa"/>
            <w:shd w:val="clear" w:color="auto" w:fill="92CDDC" w:themeFill="accent5" w:themeFillTint="99"/>
          </w:tcPr>
          <w:p w:rsidR="00F73062" w:rsidRPr="0069690A" w:rsidRDefault="00F73062" w:rsidP="00CC64FB">
            <w:pPr>
              <w:spacing w:before="120"/>
              <w:rPr>
                <w:rFonts w:ascii="Times New Roman" w:eastAsia="Calibri" w:hAnsi="Times New Roman" w:cs="Times New Roman"/>
                <w:b/>
                <w:sz w:val="20"/>
                <w:szCs w:val="20"/>
              </w:rPr>
            </w:pPr>
          </w:p>
        </w:tc>
        <w:tc>
          <w:tcPr>
            <w:tcW w:w="1984" w:type="dxa"/>
            <w:shd w:val="clear" w:color="auto" w:fill="92CDDC" w:themeFill="accent5" w:themeFillTint="99"/>
          </w:tcPr>
          <w:p w:rsidR="00F73062" w:rsidRPr="0069690A" w:rsidRDefault="00F73062" w:rsidP="00CC64FB">
            <w:pPr>
              <w:rPr>
                <w:rFonts w:ascii="Times New Roman" w:eastAsia="Times New Roman" w:hAnsi="Times New Roman" w:cs="Times New Roman"/>
                <w:b/>
                <w:sz w:val="20"/>
                <w:szCs w:val="20"/>
              </w:rPr>
            </w:pPr>
            <w:r w:rsidRPr="0069690A">
              <w:rPr>
                <w:rFonts w:ascii="Times New Roman" w:eastAsia="Times New Roman" w:hAnsi="Times New Roman" w:cs="Times New Roman"/>
                <w:b/>
                <w:sz w:val="20"/>
                <w:szCs w:val="20"/>
              </w:rPr>
              <w:t>Persentase hasil koordinasi  pada setiap bidang</w:t>
            </w:r>
          </w:p>
          <w:p w:rsidR="00200640" w:rsidRPr="0069690A" w:rsidRDefault="00200640" w:rsidP="00CC64FB">
            <w:pPr>
              <w:rPr>
                <w:rFonts w:ascii="Times New Roman" w:eastAsia="Times New Roman" w:hAnsi="Times New Roman" w:cs="Times New Roman"/>
                <w:b/>
                <w:sz w:val="20"/>
                <w:szCs w:val="20"/>
              </w:rPr>
            </w:pPr>
          </w:p>
          <w:p w:rsidR="00200640" w:rsidRPr="0069690A" w:rsidRDefault="00200640" w:rsidP="00CC64FB">
            <w:pPr>
              <w:rPr>
                <w:rFonts w:ascii="Times New Roman" w:hAnsi="Times New Roman" w:cs="Times New Roman"/>
                <w:b/>
                <w:sz w:val="20"/>
                <w:szCs w:val="20"/>
              </w:rPr>
            </w:pPr>
          </w:p>
        </w:tc>
        <w:tc>
          <w:tcPr>
            <w:tcW w:w="2410" w:type="dxa"/>
            <w:shd w:val="clear" w:color="auto" w:fill="92CDDC" w:themeFill="accent5" w:themeFillTint="99"/>
          </w:tcPr>
          <w:p w:rsidR="00F73062" w:rsidRPr="0069690A" w:rsidRDefault="00F73062" w:rsidP="00CC64FB">
            <w:pPr>
              <w:rPr>
                <w:rFonts w:ascii="Times New Roman" w:hAnsi="Times New Roman" w:cs="Times New Roman"/>
                <w:b/>
                <w:sz w:val="20"/>
                <w:szCs w:val="20"/>
              </w:rPr>
            </w:pPr>
            <w:r w:rsidRPr="0069690A">
              <w:rPr>
                <w:rFonts w:ascii="Times New Roman" w:eastAsia="Calibri" w:hAnsi="Times New Roman" w:cs="Times New Roman"/>
                <w:b/>
                <w:sz w:val="20"/>
                <w:szCs w:val="20"/>
              </w:rPr>
              <w:t>Persentase hasil koordinasi  pada setiap bidang</w:t>
            </w:r>
          </w:p>
        </w:tc>
        <w:tc>
          <w:tcPr>
            <w:tcW w:w="992" w:type="dxa"/>
            <w:shd w:val="clear" w:color="auto" w:fill="92CDDC" w:themeFill="accent5" w:themeFillTint="99"/>
            <w:vAlign w:val="center"/>
          </w:tcPr>
          <w:p w:rsidR="00F73062" w:rsidRPr="0069690A" w:rsidRDefault="00F73062" w:rsidP="00CC64FB">
            <w:pPr>
              <w:pStyle w:val="ListParagraph"/>
              <w:ind w:left="0"/>
              <w:jc w:val="center"/>
              <w:rPr>
                <w:rFonts w:ascii="Times New Roman" w:hAnsi="Times New Roman" w:cs="Times New Roman"/>
                <w:b/>
                <w:sz w:val="20"/>
                <w:szCs w:val="20"/>
              </w:rPr>
            </w:pPr>
            <w:r w:rsidRPr="0069690A">
              <w:rPr>
                <w:rFonts w:ascii="Times New Roman" w:hAnsi="Times New Roman" w:cs="Times New Roman"/>
                <w:b/>
                <w:sz w:val="20"/>
                <w:szCs w:val="20"/>
              </w:rPr>
              <w:t>167</w:t>
            </w:r>
          </w:p>
        </w:tc>
        <w:tc>
          <w:tcPr>
            <w:tcW w:w="992" w:type="dxa"/>
            <w:shd w:val="clear" w:color="auto" w:fill="92CDDC" w:themeFill="accent5" w:themeFillTint="99"/>
            <w:vAlign w:val="center"/>
          </w:tcPr>
          <w:p w:rsidR="00F73062" w:rsidRPr="0069690A" w:rsidRDefault="00F73062" w:rsidP="00CC64FB">
            <w:pPr>
              <w:pStyle w:val="ListParagraph"/>
              <w:ind w:left="0"/>
              <w:jc w:val="center"/>
              <w:rPr>
                <w:rFonts w:ascii="Times New Roman" w:hAnsi="Times New Roman" w:cs="Times New Roman"/>
                <w:b/>
                <w:color w:val="000000"/>
                <w:sz w:val="20"/>
                <w:szCs w:val="20"/>
              </w:rPr>
            </w:pPr>
            <w:r w:rsidRPr="0069690A">
              <w:rPr>
                <w:rFonts w:ascii="Times New Roman" w:hAnsi="Times New Roman" w:cs="Times New Roman"/>
                <w:b/>
                <w:color w:val="000000"/>
                <w:sz w:val="20"/>
                <w:szCs w:val="20"/>
              </w:rPr>
              <w:t>Sangat Berhasil</w:t>
            </w:r>
          </w:p>
        </w:tc>
        <w:tc>
          <w:tcPr>
            <w:tcW w:w="1414" w:type="dxa"/>
            <w:shd w:val="clear" w:color="auto" w:fill="92CDDC" w:themeFill="accent5" w:themeFillTint="99"/>
            <w:vAlign w:val="center"/>
          </w:tcPr>
          <w:p w:rsidR="00F73062" w:rsidRPr="0069690A" w:rsidRDefault="00F73062" w:rsidP="00CC64FB">
            <w:pPr>
              <w:pStyle w:val="ListParagraph"/>
              <w:ind w:left="0"/>
              <w:jc w:val="center"/>
              <w:rPr>
                <w:rFonts w:ascii="Times New Roman" w:hAnsi="Times New Roman" w:cs="Times New Roman"/>
                <w:b/>
                <w:sz w:val="20"/>
                <w:szCs w:val="20"/>
              </w:rPr>
            </w:pPr>
            <w:r w:rsidRPr="0069690A">
              <w:rPr>
                <w:rFonts w:ascii="Times New Roman" w:hAnsi="Times New Roman" w:cs="Times New Roman"/>
                <w:b/>
                <w:sz w:val="20"/>
                <w:szCs w:val="20"/>
              </w:rPr>
              <w:t>Kasi-Kasi</w:t>
            </w:r>
          </w:p>
        </w:tc>
      </w:tr>
      <w:tr w:rsidR="00F73062" w:rsidRPr="00404803" w:rsidTr="00200640">
        <w:tc>
          <w:tcPr>
            <w:tcW w:w="741" w:type="dxa"/>
            <w:shd w:val="clear" w:color="auto" w:fill="DAEEF3" w:themeFill="accent5" w:themeFillTint="33"/>
          </w:tcPr>
          <w:p w:rsidR="00F73062" w:rsidRPr="0069690A" w:rsidRDefault="00F73062" w:rsidP="00CC64FB">
            <w:pPr>
              <w:spacing w:before="120"/>
              <w:rPr>
                <w:rFonts w:ascii="Times New Roman" w:eastAsia="Calibri" w:hAnsi="Times New Roman" w:cs="Times New Roman"/>
                <w:b/>
                <w:sz w:val="20"/>
                <w:szCs w:val="20"/>
              </w:rPr>
            </w:pPr>
          </w:p>
        </w:tc>
        <w:tc>
          <w:tcPr>
            <w:tcW w:w="1984" w:type="dxa"/>
            <w:shd w:val="clear" w:color="auto" w:fill="DAEEF3" w:themeFill="accent5" w:themeFillTint="33"/>
          </w:tcPr>
          <w:p w:rsidR="00F73062" w:rsidRPr="0069690A" w:rsidRDefault="00F73062" w:rsidP="00CC64FB">
            <w:pPr>
              <w:rPr>
                <w:rFonts w:ascii="Times New Roman" w:hAnsi="Times New Roman" w:cs="Times New Roman"/>
                <w:b/>
                <w:sz w:val="20"/>
                <w:szCs w:val="20"/>
              </w:rPr>
            </w:pPr>
            <w:r w:rsidRPr="0069690A">
              <w:rPr>
                <w:rFonts w:ascii="Times New Roman" w:hAnsi="Times New Roman" w:cs="Times New Roman"/>
                <w:b/>
                <w:sz w:val="20"/>
                <w:szCs w:val="20"/>
              </w:rPr>
              <w:t>Program : koordinasi, pembinaan dan penyelenggaraan pemerintahan,pembangunan, perekonomian, pemberdayaan sosial masyarakat dan ketentraman ketertiban umum</w:t>
            </w:r>
          </w:p>
        </w:tc>
        <w:tc>
          <w:tcPr>
            <w:tcW w:w="2410" w:type="dxa"/>
            <w:shd w:val="clear" w:color="auto" w:fill="DAEEF3" w:themeFill="accent5" w:themeFillTint="33"/>
          </w:tcPr>
          <w:p w:rsidR="00F73062" w:rsidRPr="0069690A" w:rsidRDefault="00F73062" w:rsidP="00CC64FB">
            <w:pPr>
              <w:rPr>
                <w:rFonts w:ascii="Times New Roman" w:hAnsi="Times New Roman" w:cs="Times New Roman"/>
                <w:b/>
                <w:sz w:val="20"/>
                <w:szCs w:val="20"/>
              </w:rPr>
            </w:pPr>
            <w:r w:rsidRPr="0069690A">
              <w:rPr>
                <w:rFonts w:ascii="Times New Roman" w:hAnsi="Times New Roman" w:cs="Times New Roman"/>
                <w:b/>
                <w:sz w:val="20"/>
                <w:szCs w:val="20"/>
              </w:rPr>
              <w:t>Prosentase Tingkat kepuasan aparatur SKPD terhadap pelayanan administrasi perkantoran</w:t>
            </w:r>
          </w:p>
        </w:tc>
        <w:tc>
          <w:tcPr>
            <w:tcW w:w="992" w:type="dxa"/>
            <w:shd w:val="clear" w:color="auto" w:fill="DAEEF3" w:themeFill="accent5" w:themeFillTint="33"/>
            <w:vAlign w:val="center"/>
          </w:tcPr>
          <w:p w:rsidR="00F73062" w:rsidRPr="0069690A" w:rsidRDefault="00F73062" w:rsidP="00CC64FB">
            <w:pPr>
              <w:pStyle w:val="ListParagraph"/>
              <w:ind w:left="0"/>
              <w:jc w:val="center"/>
              <w:rPr>
                <w:rFonts w:ascii="Times New Roman" w:hAnsi="Times New Roman" w:cs="Times New Roman"/>
                <w:b/>
                <w:sz w:val="20"/>
                <w:szCs w:val="20"/>
              </w:rPr>
            </w:pPr>
            <w:r w:rsidRPr="0069690A">
              <w:rPr>
                <w:rFonts w:ascii="Times New Roman" w:hAnsi="Times New Roman" w:cs="Times New Roman"/>
                <w:b/>
                <w:sz w:val="20"/>
                <w:szCs w:val="20"/>
              </w:rPr>
              <w:t>100%</w:t>
            </w:r>
          </w:p>
        </w:tc>
        <w:tc>
          <w:tcPr>
            <w:tcW w:w="992" w:type="dxa"/>
            <w:shd w:val="clear" w:color="auto" w:fill="DAEEF3" w:themeFill="accent5" w:themeFillTint="33"/>
            <w:vAlign w:val="center"/>
          </w:tcPr>
          <w:p w:rsidR="00F73062" w:rsidRPr="0069690A" w:rsidRDefault="00F73062" w:rsidP="00CC64FB">
            <w:pPr>
              <w:pStyle w:val="ListParagraph"/>
              <w:ind w:left="0"/>
              <w:jc w:val="center"/>
              <w:rPr>
                <w:rFonts w:ascii="Times New Roman" w:hAnsi="Times New Roman" w:cs="Times New Roman"/>
                <w:b/>
                <w:sz w:val="20"/>
                <w:szCs w:val="20"/>
              </w:rPr>
            </w:pPr>
            <w:r w:rsidRPr="0069690A">
              <w:rPr>
                <w:rFonts w:ascii="Times New Roman" w:hAnsi="Times New Roman" w:cs="Times New Roman"/>
                <w:b/>
                <w:color w:val="000000"/>
                <w:sz w:val="20"/>
                <w:szCs w:val="20"/>
              </w:rPr>
              <w:t>Sangat Berhasil</w:t>
            </w:r>
          </w:p>
        </w:tc>
        <w:tc>
          <w:tcPr>
            <w:tcW w:w="1414" w:type="dxa"/>
            <w:shd w:val="clear" w:color="auto" w:fill="DAEEF3" w:themeFill="accent5" w:themeFillTint="33"/>
            <w:vAlign w:val="center"/>
          </w:tcPr>
          <w:p w:rsidR="00F73062" w:rsidRPr="0069690A" w:rsidRDefault="00F73062" w:rsidP="00CC64FB">
            <w:pPr>
              <w:pStyle w:val="ListParagraph"/>
              <w:ind w:left="0"/>
              <w:jc w:val="center"/>
              <w:rPr>
                <w:rFonts w:ascii="Times New Roman" w:hAnsi="Times New Roman" w:cs="Times New Roman"/>
                <w:b/>
                <w:sz w:val="20"/>
                <w:szCs w:val="20"/>
              </w:rPr>
            </w:pPr>
            <w:r w:rsidRPr="0069690A">
              <w:rPr>
                <w:rFonts w:ascii="Times New Roman" w:hAnsi="Times New Roman" w:cs="Times New Roman"/>
                <w:b/>
                <w:sz w:val="20"/>
                <w:szCs w:val="20"/>
              </w:rPr>
              <w:t>Kasi-Kasi</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Koordinasi penyelenggaraan kegiatan seksi pemerintahan</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Jumlah rakor, Pilkades dan aset desa yang di inventarisir seksi pemerintahan</w:t>
            </w:r>
          </w:p>
        </w:tc>
        <w:tc>
          <w:tcPr>
            <w:tcW w:w="992" w:type="dxa"/>
            <w:vAlign w:val="center"/>
          </w:tcPr>
          <w:p w:rsidR="00F73062" w:rsidRPr="00F73062" w:rsidRDefault="00F73062" w:rsidP="00CC64FB">
            <w:pPr>
              <w:pStyle w:val="ListParagraph"/>
              <w:spacing w:line="360" w:lineRule="auto"/>
              <w:ind w:left="0"/>
              <w:jc w:val="center"/>
              <w:rPr>
                <w:rFonts w:ascii="Times New Roman" w:hAnsi="Times New Roman" w:cs="Times New Roman"/>
                <w:sz w:val="20"/>
                <w:szCs w:val="20"/>
              </w:rPr>
            </w:pPr>
            <w:r w:rsidRPr="00F73062">
              <w:rPr>
                <w:rFonts w:ascii="Times New Roman" w:hAnsi="Times New Roman" w:cs="Times New Roman"/>
                <w:sz w:val="20"/>
                <w:szCs w:val="20"/>
              </w:rPr>
              <w:t>100%</w:t>
            </w:r>
          </w:p>
        </w:tc>
        <w:tc>
          <w:tcPr>
            <w:tcW w:w="992"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Kasi Pemerintahan</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Koordinasi penyelenggaraan kegiatan Seksi perekonomian</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Jumlah rakor seksi perekonoamian</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100%</w:t>
            </w:r>
          </w:p>
        </w:tc>
        <w:tc>
          <w:tcPr>
            <w:tcW w:w="992"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Kasi Perekonomian</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Pembinaan dan kerjasama penyelnggaraan kegiatan seksi perekonomian</w:t>
            </w:r>
          </w:p>
          <w:p w:rsidR="0069690A" w:rsidRDefault="0069690A" w:rsidP="00CC64FB">
            <w:pPr>
              <w:rPr>
                <w:rFonts w:ascii="Times New Roman" w:hAnsi="Times New Roman" w:cs="Times New Roman"/>
                <w:sz w:val="20"/>
                <w:szCs w:val="20"/>
              </w:rPr>
            </w:pPr>
          </w:p>
          <w:p w:rsidR="0069690A" w:rsidRDefault="0069690A" w:rsidP="00CC64FB">
            <w:pPr>
              <w:rPr>
                <w:rFonts w:ascii="Times New Roman" w:hAnsi="Times New Roman" w:cs="Times New Roman"/>
                <w:sz w:val="20"/>
                <w:szCs w:val="20"/>
              </w:rPr>
            </w:pPr>
          </w:p>
          <w:p w:rsidR="0069690A" w:rsidRDefault="0069690A" w:rsidP="00CC64FB">
            <w:pPr>
              <w:rPr>
                <w:rFonts w:ascii="Times New Roman" w:hAnsi="Times New Roman" w:cs="Times New Roman"/>
                <w:sz w:val="20"/>
                <w:szCs w:val="20"/>
              </w:rPr>
            </w:pPr>
          </w:p>
          <w:p w:rsidR="0069690A" w:rsidRDefault="0069690A" w:rsidP="00CC64FB">
            <w:pPr>
              <w:rPr>
                <w:rFonts w:ascii="Times New Roman" w:hAnsi="Times New Roman" w:cs="Times New Roman"/>
                <w:sz w:val="20"/>
                <w:szCs w:val="20"/>
              </w:rPr>
            </w:pPr>
          </w:p>
          <w:p w:rsidR="0069690A" w:rsidRDefault="0069690A" w:rsidP="00CC64FB">
            <w:pPr>
              <w:rPr>
                <w:rFonts w:ascii="Times New Roman" w:hAnsi="Times New Roman" w:cs="Times New Roman"/>
                <w:sz w:val="20"/>
                <w:szCs w:val="20"/>
              </w:rPr>
            </w:pPr>
          </w:p>
          <w:p w:rsidR="0069690A" w:rsidRPr="00F73062" w:rsidRDefault="0069690A" w:rsidP="00CC64FB">
            <w:pPr>
              <w:rPr>
                <w:rFonts w:ascii="Times New Roman" w:hAnsi="Times New Roman" w:cs="Times New Roman"/>
                <w:sz w:val="20"/>
                <w:szCs w:val="20"/>
              </w:rPr>
            </w:pP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Jumlah pembinaan wirausahawan baru, penyusunan profil desa dan fasilitasi promosi produk industri dan produk unggulan</w:t>
            </w:r>
          </w:p>
        </w:tc>
        <w:tc>
          <w:tcPr>
            <w:tcW w:w="992" w:type="dxa"/>
            <w:vAlign w:val="center"/>
          </w:tcPr>
          <w:p w:rsid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100%</w:t>
            </w:r>
          </w:p>
          <w:p w:rsidR="0069690A" w:rsidRDefault="0069690A" w:rsidP="00CC64FB">
            <w:pPr>
              <w:pStyle w:val="ListParagraph"/>
              <w:ind w:left="0"/>
              <w:jc w:val="center"/>
              <w:rPr>
                <w:rFonts w:ascii="Times New Roman" w:hAnsi="Times New Roman" w:cs="Times New Roman"/>
                <w:sz w:val="20"/>
                <w:szCs w:val="20"/>
              </w:rPr>
            </w:pPr>
          </w:p>
          <w:p w:rsidR="0069690A" w:rsidRDefault="0069690A" w:rsidP="00CC64FB">
            <w:pPr>
              <w:pStyle w:val="ListParagraph"/>
              <w:ind w:left="0"/>
              <w:jc w:val="center"/>
              <w:rPr>
                <w:rFonts w:ascii="Times New Roman" w:hAnsi="Times New Roman" w:cs="Times New Roman"/>
                <w:sz w:val="20"/>
                <w:szCs w:val="20"/>
              </w:rPr>
            </w:pPr>
          </w:p>
          <w:p w:rsidR="0069690A" w:rsidRDefault="0069690A" w:rsidP="00CC64FB">
            <w:pPr>
              <w:pStyle w:val="ListParagraph"/>
              <w:ind w:left="0"/>
              <w:jc w:val="center"/>
              <w:rPr>
                <w:rFonts w:ascii="Times New Roman" w:hAnsi="Times New Roman" w:cs="Times New Roman"/>
                <w:sz w:val="20"/>
                <w:szCs w:val="20"/>
              </w:rPr>
            </w:pPr>
          </w:p>
          <w:p w:rsidR="0069690A" w:rsidRDefault="0069690A" w:rsidP="00CC64FB">
            <w:pPr>
              <w:pStyle w:val="ListParagraph"/>
              <w:ind w:left="0"/>
              <w:jc w:val="center"/>
              <w:rPr>
                <w:rFonts w:ascii="Times New Roman" w:hAnsi="Times New Roman" w:cs="Times New Roman"/>
                <w:sz w:val="20"/>
                <w:szCs w:val="20"/>
              </w:rPr>
            </w:pPr>
          </w:p>
          <w:p w:rsidR="0069690A" w:rsidRDefault="0069690A" w:rsidP="00CC64FB">
            <w:pPr>
              <w:pStyle w:val="ListParagraph"/>
              <w:ind w:left="0"/>
              <w:jc w:val="center"/>
              <w:rPr>
                <w:rFonts w:ascii="Times New Roman" w:hAnsi="Times New Roman" w:cs="Times New Roman"/>
                <w:sz w:val="20"/>
                <w:szCs w:val="20"/>
              </w:rPr>
            </w:pPr>
          </w:p>
          <w:p w:rsidR="0069690A" w:rsidRDefault="0069690A" w:rsidP="00CC64FB">
            <w:pPr>
              <w:pStyle w:val="ListParagraph"/>
              <w:ind w:left="0"/>
              <w:jc w:val="center"/>
              <w:rPr>
                <w:rFonts w:ascii="Times New Roman" w:hAnsi="Times New Roman" w:cs="Times New Roman"/>
                <w:sz w:val="20"/>
                <w:szCs w:val="20"/>
              </w:rPr>
            </w:pPr>
          </w:p>
          <w:p w:rsidR="0069690A" w:rsidRDefault="0069690A" w:rsidP="00CC64FB">
            <w:pPr>
              <w:pStyle w:val="ListParagraph"/>
              <w:ind w:left="0"/>
              <w:jc w:val="center"/>
              <w:rPr>
                <w:rFonts w:ascii="Times New Roman" w:hAnsi="Times New Roman" w:cs="Times New Roman"/>
                <w:sz w:val="20"/>
                <w:szCs w:val="20"/>
              </w:rPr>
            </w:pPr>
          </w:p>
          <w:p w:rsidR="0069690A" w:rsidRDefault="0069690A" w:rsidP="00CC64FB">
            <w:pPr>
              <w:pStyle w:val="ListParagraph"/>
              <w:ind w:left="0"/>
              <w:jc w:val="center"/>
              <w:rPr>
                <w:rFonts w:ascii="Times New Roman" w:hAnsi="Times New Roman" w:cs="Times New Roman"/>
                <w:sz w:val="20"/>
                <w:szCs w:val="20"/>
              </w:rPr>
            </w:pPr>
          </w:p>
          <w:p w:rsidR="0069690A" w:rsidRPr="00F73062" w:rsidRDefault="0069690A" w:rsidP="00CC64FB">
            <w:pPr>
              <w:pStyle w:val="ListParagraph"/>
              <w:ind w:left="0"/>
              <w:jc w:val="center"/>
              <w:rPr>
                <w:rFonts w:ascii="Times New Roman" w:hAnsi="Times New Roman" w:cs="Times New Roman"/>
                <w:sz w:val="20"/>
                <w:szCs w:val="20"/>
              </w:rPr>
            </w:pPr>
          </w:p>
        </w:tc>
        <w:tc>
          <w:tcPr>
            <w:tcW w:w="992" w:type="dxa"/>
            <w:vAlign w:val="center"/>
          </w:tcPr>
          <w:p w:rsid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Sangat Berhasil</w:t>
            </w:r>
          </w:p>
          <w:p w:rsidR="0069690A" w:rsidRDefault="0069690A" w:rsidP="00CC64FB">
            <w:pPr>
              <w:jc w:val="center"/>
              <w:rPr>
                <w:rFonts w:ascii="Times New Roman" w:hAnsi="Times New Roman" w:cs="Times New Roman"/>
                <w:color w:val="000000"/>
                <w:sz w:val="20"/>
                <w:szCs w:val="20"/>
              </w:rPr>
            </w:pPr>
          </w:p>
          <w:p w:rsidR="0069690A" w:rsidRDefault="0069690A" w:rsidP="00CC64FB">
            <w:pPr>
              <w:jc w:val="center"/>
              <w:rPr>
                <w:rFonts w:ascii="Times New Roman" w:hAnsi="Times New Roman" w:cs="Times New Roman"/>
                <w:color w:val="000000"/>
                <w:sz w:val="20"/>
                <w:szCs w:val="20"/>
              </w:rPr>
            </w:pPr>
          </w:p>
          <w:p w:rsidR="0069690A" w:rsidRDefault="0069690A" w:rsidP="00CC64FB">
            <w:pPr>
              <w:jc w:val="center"/>
              <w:rPr>
                <w:rFonts w:ascii="Times New Roman" w:hAnsi="Times New Roman" w:cs="Times New Roman"/>
                <w:color w:val="000000"/>
                <w:sz w:val="20"/>
                <w:szCs w:val="20"/>
              </w:rPr>
            </w:pPr>
          </w:p>
          <w:p w:rsidR="0069690A" w:rsidRDefault="0069690A" w:rsidP="00CC64FB">
            <w:pPr>
              <w:jc w:val="center"/>
              <w:rPr>
                <w:rFonts w:ascii="Times New Roman" w:hAnsi="Times New Roman" w:cs="Times New Roman"/>
                <w:color w:val="000000"/>
                <w:sz w:val="20"/>
                <w:szCs w:val="20"/>
              </w:rPr>
            </w:pPr>
          </w:p>
          <w:p w:rsidR="0069690A" w:rsidRDefault="0069690A" w:rsidP="00CC64FB">
            <w:pPr>
              <w:jc w:val="center"/>
              <w:rPr>
                <w:rFonts w:ascii="Times New Roman" w:hAnsi="Times New Roman" w:cs="Times New Roman"/>
                <w:color w:val="000000"/>
                <w:sz w:val="20"/>
                <w:szCs w:val="20"/>
              </w:rPr>
            </w:pPr>
          </w:p>
          <w:p w:rsidR="0069690A" w:rsidRDefault="0069690A" w:rsidP="00CC64FB">
            <w:pPr>
              <w:jc w:val="center"/>
              <w:rPr>
                <w:rFonts w:ascii="Times New Roman" w:hAnsi="Times New Roman" w:cs="Times New Roman"/>
                <w:color w:val="000000"/>
                <w:sz w:val="20"/>
                <w:szCs w:val="20"/>
              </w:rPr>
            </w:pPr>
          </w:p>
          <w:p w:rsidR="0069690A" w:rsidRDefault="0069690A" w:rsidP="00CC64FB">
            <w:pPr>
              <w:jc w:val="center"/>
              <w:rPr>
                <w:rFonts w:ascii="Times New Roman" w:hAnsi="Times New Roman" w:cs="Times New Roman"/>
                <w:color w:val="000000"/>
                <w:sz w:val="20"/>
                <w:szCs w:val="20"/>
              </w:rPr>
            </w:pPr>
          </w:p>
          <w:p w:rsidR="0069690A" w:rsidRPr="00F73062" w:rsidRDefault="0069690A" w:rsidP="00CC64FB">
            <w:pPr>
              <w:jc w:val="center"/>
              <w:rPr>
                <w:rFonts w:ascii="Times New Roman" w:hAnsi="Times New Roman" w:cs="Times New Roman"/>
                <w:color w:val="000000"/>
                <w:sz w:val="20"/>
                <w:szCs w:val="20"/>
              </w:rPr>
            </w:pPr>
          </w:p>
        </w:tc>
        <w:tc>
          <w:tcPr>
            <w:tcW w:w="1414" w:type="dxa"/>
            <w:vAlign w:val="center"/>
          </w:tcPr>
          <w:p w:rsid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Kasi Perekonomian</w:t>
            </w:r>
          </w:p>
          <w:p w:rsidR="0069690A" w:rsidRDefault="0069690A" w:rsidP="00CC64FB">
            <w:pPr>
              <w:jc w:val="center"/>
              <w:rPr>
                <w:rFonts w:ascii="Times New Roman" w:hAnsi="Times New Roman" w:cs="Times New Roman"/>
                <w:color w:val="000000"/>
                <w:sz w:val="20"/>
                <w:szCs w:val="20"/>
              </w:rPr>
            </w:pPr>
          </w:p>
          <w:p w:rsidR="0069690A" w:rsidRDefault="0069690A" w:rsidP="00CC64FB">
            <w:pPr>
              <w:jc w:val="center"/>
              <w:rPr>
                <w:rFonts w:ascii="Times New Roman" w:hAnsi="Times New Roman" w:cs="Times New Roman"/>
                <w:color w:val="000000"/>
                <w:sz w:val="20"/>
                <w:szCs w:val="20"/>
              </w:rPr>
            </w:pPr>
          </w:p>
          <w:p w:rsidR="0069690A" w:rsidRDefault="0069690A" w:rsidP="00CC64FB">
            <w:pPr>
              <w:jc w:val="center"/>
              <w:rPr>
                <w:rFonts w:ascii="Times New Roman" w:hAnsi="Times New Roman" w:cs="Times New Roman"/>
                <w:color w:val="000000"/>
                <w:sz w:val="20"/>
                <w:szCs w:val="20"/>
              </w:rPr>
            </w:pPr>
          </w:p>
          <w:p w:rsidR="0069690A" w:rsidRDefault="0069690A" w:rsidP="00CC64FB">
            <w:pPr>
              <w:jc w:val="center"/>
              <w:rPr>
                <w:rFonts w:ascii="Times New Roman" w:hAnsi="Times New Roman" w:cs="Times New Roman"/>
                <w:color w:val="000000"/>
                <w:sz w:val="20"/>
                <w:szCs w:val="20"/>
              </w:rPr>
            </w:pPr>
          </w:p>
          <w:p w:rsidR="0069690A" w:rsidRDefault="0069690A" w:rsidP="00CC64FB">
            <w:pPr>
              <w:jc w:val="center"/>
              <w:rPr>
                <w:rFonts w:ascii="Times New Roman" w:hAnsi="Times New Roman" w:cs="Times New Roman"/>
                <w:color w:val="000000"/>
                <w:sz w:val="20"/>
                <w:szCs w:val="20"/>
              </w:rPr>
            </w:pPr>
          </w:p>
          <w:p w:rsidR="0069690A" w:rsidRDefault="0069690A" w:rsidP="00CC64FB">
            <w:pPr>
              <w:jc w:val="center"/>
              <w:rPr>
                <w:rFonts w:ascii="Times New Roman" w:hAnsi="Times New Roman" w:cs="Times New Roman"/>
                <w:color w:val="000000"/>
                <w:sz w:val="20"/>
                <w:szCs w:val="20"/>
              </w:rPr>
            </w:pPr>
          </w:p>
          <w:p w:rsidR="0069690A" w:rsidRDefault="0069690A" w:rsidP="00CC64FB">
            <w:pPr>
              <w:jc w:val="center"/>
              <w:rPr>
                <w:rFonts w:ascii="Times New Roman" w:hAnsi="Times New Roman" w:cs="Times New Roman"/>
                <w:color w:val="000000"/>
                <w:sz w:val="20"/>
                <w:szCs w:val="20"/>
              </w:rPr>
            </w:pPr>
          </w:p>
          <w:p w:rsidR="0069690A" w:rsidRPr="00F73062" w:rsidRDefault="0069690A" w:rsidP="00CC64FB">
            <w:pPr>
              <w:jc w:val="center"/>
              <w:rPr>
                <w:rFonts w:ascii="Times New Roman" w:hAnsi="Times New Roman" w:cs="Times New Roman"/>
                <w:color w:val="000000"/>
                <w:sz w:val="20"/>
                <w:szCs w:val="20"/>
              </w:rPr>
            </w:pP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Koordinasi penyelenggaraan kegiatan Seksi ketentraman dan ketertiban</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Jumlah rakor dan Kegiatan FKDM seksi ketentraman dan ketertiban</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100%</w:t>
            </w:r>
          </w:p>
        </w:tc>
        <w:tc>
          <w:tcPr>
            <w:tcW w:w="992"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Kasi Ketentraman dan Ketertiban</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Pembinaan dan kerjasama penyelnggaraan kegiatan seksi ketentraman dan ketertiban</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Jumlah pembinaan linmas/masyarakat,operasi tibum, penertiban perda dan penanganan bencana</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100%</w:t>
            </w:r>
          </w:p>
        </w:tc>
        <w:tc>
          <w:tcPr>
            <w:tcW w:w="992"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Kasi Ketentraman dan Ketertiban</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Pelaksanaan upacara dan lomba seksi ketetntraman dan ketetrtiban</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Jumlah upacara hari besar nasional dan pembinaan lomba seksi ketentraman dan ketertiban</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100%</w:t>
            </w:r>
          </w:p>
        </w:tc>
        <w:tc>
          <w:tcPr>
            <w:tcW w:w="992"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Kasi Ketentraman dan Ketertiban</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Koordinasi penyelenggaraan kegiatan Seksi kesejahteraan sosial</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Jumlah rakor seksi kesejahteraan sosial</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100%</w:t>
            </w:r>
          </w:p>
        </w:tc>
        <w:tc>
          <w:tcPr>
            <w:tcW w:w="992"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Kasi Kesejahteraan Sosial</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Pembinaan dan kerjasama penyelnggaraan kegiatan seksi kesejahteraan sosial</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Jumlah pembinaan, fasilitasi rumah tangga miskin,fasilitasi pemuda olahraga beserta bansos dan baksos</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100%</w:t>
            </w:r>
          </w:p>
        </w:tc>
        <w:tc>
          <w:tcPr>
            <w:tcW w:w="992"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Kasi Kesejahteraan Sosial</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Pelaksanaan pawai budaya dan lomba seksi kesejahteraan sosial</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Jumlah Pembinaan Kegiatan Pawai Budaya yang diikuti</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100%</w:t>
            </w:r>
          </w:p>
        </w:tc>
        <w:tc>
          <w:tcPr>
            <w:tcW w:w="992"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Kasi Kesejahteraan Sosial</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Pembinaan dan kerjasama penyelenggaraan kegiatan seksi pembangunan fisik</w:t>
            </w:r>
          </w:p>
          <w:p w:rsidR="00200640" w:rsidRPr="00F73062" w:rsidRDefault="00200640" w:rsidP="00CC64FB">
            <w:pPr>
              <w:rPr>
                <w:rFonts w:ascii="Times New Roman" w:hAnsi="Times New Roman" w:cs="Times New Roman"/>
                <w:sz w:val="20"/>
                <w:szCs w:val="20"/>
              </w:rPr>
            </w:pP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Jumlah Objek IMB yang disupervisi dan Jumlah desa yang dibina untuk lomba Seksi Pembangunan Fisik</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100%</w:t>
            </w:r>
          </w:p>
        </w:tc>
        <w:tc>
          <w:tcPr>
            <w:tcW w:w="992"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Kasi Pembangunan Fisik</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Pengelolaan lingkungan hidup</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Jumlah penanaman pohon lindung di ruang Milik Jalan Desa</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100%</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color w:val="000000"/>
                <w:sz w:val="20"/>
                <w:szCs w:val="20"/>
              </w:rPr>
              <w:t>Kasi Pembangunan Fisik</w:t>
            </w:r>
          </w:p>
        </w:tc>
      </w:tr>
      <w:tr w:rsidR="00200640" w:rsidRPr="00404803" w:rsidTr="00200640">
        <w:tc>
          <w:tcPr>
            <w:tcW w:w="741" w:type="dxa"/>
            <w:shd w:val="clear" w:color="auto" w:fill="92CDDC" w:themeFill="accent5" w:themeFillTint="99"/>
            <w:vAlign w:val="center"/>
          </w:tcPr>
          <w:p w:rsidR="00200640" w:rsidRPr="00200640" w:rsidRDefault="00200640" w:rsidP="00200640">
            <w:pPr>
              <w:spacing w:before="120"/>
              <w:jc w:val="center"/>
              <w:rPr>
                <w:rFonts w:ascii="Times New Roman" w:eastAsia="Calibri" w:hAnsi="Times New Roman" w:cs="Times New Roman"/>
                <w:b/>
                <w:sz w:val="24"/>
                <w:szCs w:val="24"/>
              </w:rPr>
            </w:pPr>
            <w:r w:rsidRPr="00200640">
              <w:rPr>
                <w:rFonts w:ascii="Times New Roman" w:eastAsia="Calibri" w:hAnsi="Times New Roman" w:cs="Times New Roman"/>
                <w:b/>
                <w:sz w:val="24"/>
                <w:szCs w:val="24"/>
              </w:rPr>
              <w:t>3</w:t>
            </w:r>
          </w:p>
        </w:tc>
        <w:tc>
          <w:tcPr>
            <w:tcW w:w="7792" w:type="dxa"/>
            <w:gridSpan w:val="5"/>
            <w:shd w:val="clear" w:color="auto" w:fill="92CDDC" w:themeFill="accent5" w:themeFillTint="99"/>
            <w:vAlign w:val="center"/>
          </w:tcPr>
          <w:p w:rsidR="00200640" w:rsidRPr="00200640" w:rsidRDefault="00200640" w:rsidP="00200640">
            <w:pPr>
              <w:pStyle w:val="ListParagraph"/>
              <w:ind w:left="0"/>
              <w:rPr>
                <w:rFonts w:ascii="Times New Roman" w:hAnsi="Times New Roman" w:cs="Times New Roman"/>
                <w:b/>
                <w:sz w:val="24"/>
                <w:szCs w:val="24"/>
              </w:rPr>
            </w:pPr>
            <w:r w:rsidRPr="00200640">
              <w:rPr>
                <w:rFonts w:ascii="Times New Roman" w:hAnsi="Times New Roman" w:cs="Times New Roman"/>
                <w:b/>
                <w:sz w:val="24"/>
                <w:szCs w:val="24"/>
              </w:rPr>
              <w:t>Sasran 3</w:t>
            </w:r>
          </w:p>
        </w:tc>
      </w:tr>
      <w:tr w:rsidR="00F73062" w:rsidRPr="00404803" w:rsidTr="0069690A">
        <w:trPr>
          <w:trHeight w:val="2900"/>
        </w:trPr>
        <w:tc>
          <w:tcPr>
            <w:tcW w:w="741" w:type="dxa"/>
            <w:shd w:val="clear" w:color="auto" w:fill="92CDDC" w:themeFill="accent5" w:themeFillTint="99"/>
          </w:tcPr>
          <w:p w:rsidR="00F73062" w:rsidRPr="0069690A" w:rsidRDefault="00F73062" w:rsidP="00CC64FB">
            <w:pPr>
              <w:spacing w:before="120"/>
              <w:rPr>
                <w:rFonts w:ascii="Times New Roman" w:eastAsia="Calibri" w:hAnsi="Times New Roman" w:cs="Times New Roman"/>
                <w:b/>
                <w:sz w:val="20"/>
                <w:szCs w:val="20"/>
              </w:rPr>
            </w:pPr>
          </w:p>
        </w:tc>
        <w:tc>
          <w:tcPr>
            <w:tcW w:w="1984" w:type="dxa"/>
            <w:shd w:val="clear" w:color="auto" w:fill="92CDDC" w:themeFill="accent5" w:themeFillTint="99"/>
          </w:tcPr>
          <w:p w:rsidR="00F73062" w:rsidRPr="0069690A" w:rsidRDefault="00F73062" w:rsidP="00F73062">
            <w:pPr>
              <w:spacing w:line="360" w:lineRule="auto"/>
              <w:jc w:val="both"/>
              <w:rPr>
                <w:rFonts w:ascii="Times New Roman" w:hAnsi="Times New Roman" w:cs="Times New Roman"/>
                <w:b/>
                <w:sz w:val="20"/>
                <w:szCs w:val="20"/>
              </w:rPr>
            </w:pPr>
            <w:r w:rsidRPr="0069690A">
              <w:rPr>
                <w:rFonts w:ascii="Times New Roman" w:hAnsi="Times New Roman" w:cs="Times New Roman"/>
                <w:b/>
                <w:sz w:val="20"/>
                <w:szCs w:val="20"/>
              </w:rPr>
              <w:t>Meningkatkan penyelenggaraan pemerintahan desa</w:t>
            </w:r>
          </w:p>
          <w:p w:rsidR="00F73062" w:rsidRPr="0069690A" w:rsidRDefault="00F73062" w:rsidP="00CC64FB">
            <w:pPr>
              <w:rPr>
                <w:rFonts w:ascii="Times New Roman" w:hAnsi="Times New Roman" w:cs="Times New Roman"/>
                <w:b/>
                <w:sz w:val="20"/>
                <w:szCs w:val="20"/>
              </w:rPr>
            </w:pPr>
          </w:p>
        </w:tc>
        <w:tc>
          <w:tcPr>
            <w:tcW w:w="2410" w:type="dxa"/>
            <w:shd w:val="clear" w:color="auto" w:fill="92CDDC" w:themeFill="accent5" w:themeFillTint="99"/>
          </w:tcPr>
          <w:p w:rsidR="00F73062" w:rsidRDefault="00F73062" w:rsidP="00CC64FB">
            <w:pPr>
              <w:rPr>
                <w:rFonts w:ascii="Times New Roman" w:eastAsia="Calibri" w:hAnsi="Times New Roman" w:cs="Times New Roman"/>
                <w:b/>
                <w:sz w:val="20"/>
                <w:szCs w:val="20"/>
              </w:rPr>
            </w:pPr>
            <w:r w:rsidRPr="0069690A">
              <w:rPr>
                <w:rFonts w:ascii="Times New Roman" w:eastAsia="Calibri" w:hAnsi="Times New Roman" w:cs="Times New Roman"/>
                <w:b/>
                <w:sz w:val="20"/>
                <w:szCs w:val="20"/>
              </w:rPr>
              <w:t>Persentase desa yang sudah menyusun APBDesa sesuai dengan Juknis, Persentase desa yang sudah menyusun LPPD sesuai dengan Juknis dan Persentase desa yang sudah melaksanakan musrenbang desa sesuai dengan Juknis</w:t>
            </w:r>
          </w:p>
          <w:p w:rsidR="0069690A" w:rsidRDefault="0069690A" w:rsidP="00CC64FB">
            <w:pPr>
              <w:rPr>
                <w:rFonts w:ascii="Times New Roman" w:eastAsia="Calibri" w:hAnsi="Times New Roman" w:cs="Times New Roman"/>
                <w:b/>
                <w:sz w:val="20"/>
                <w:szCs w:val="20"/>
              </w:rPr>
            </w:pPr>
          </w:p>
          <w:p w:rsidR="0069690A" w:rsidRDefault="0069690A" w:rsidP="00CC64FB">
            <w:pPr>
              <w:rPr>
                <w:rFonts w:ascii="Times New Roman" w:eastAsia="Calibri" w:hAnsi="Times New Roman" w:cs="Times New Roman"/>
                <w:b/>
                <w:sz w:val="20"/>
                <w:szCs w:val="20"/>
              </w:rPr>
            </w:pPr>
          </w:p>
          <w:p w:rsidR="0069690A" w:rsidRDefault="0069690A" w:rsidP="00CC64FB">
            <w:pPr>
              <w:rPr>
                <w:rFonts w:ascii="Times New Roman" w:eastAsia="Calibri" w:hAnsi="Times New Roman" w:cs="Times New Roman"/>
                <w:b/>
                <w:sz w:val="20"/>
                <w:szCs w:val="20"/>
              </w:rPr>
            </w:pPr>
          </w:p>
          <w:p w:rsidR="0069690A" w:rsidRDefault="0069690A" w:rsidP="00CC64FB">
            <w:pPr>
              <w:rPr>
                <w:rFonts w:ascii="Times New Roman" w:eastAsia="Calibri" w:hAnsi="Times New Roman" w:cs="Times New Roman"/>
                <w:b/>
                <w:sz w:val="20"/>
                <w:szCs w:val="20"/>
              </w:rPr>
            </w:pPr>
          </w:p>
          <w:p w:rsidR="0069690A" w:rsidRDefault="0069690A" w:rsidP="00CC64FB">
            <w:pPr>
              <w:rPr>
                <w:rFonts w:ascii="Times New Roman" w:eastAsia="Calibri" w:hAnsi="Times New Roman" w:cs="Times New Roman"/>
                <w:b/>
                <w:sz w:val="20"/>
                <w:szCs w:val="20"/>
              </w:rPr>
            </w:pPr>
          </w:p>
          <w:p w:rsidR="0069690A" w:rsidRDefault="0069690A" w:rsidP="00CC64FB">
            <w:pPr>
              <w:rPr>
                <w:rFonts w:ascii="Times New Roman" w:eastAsia="Calibri" w:hAnsi="Times New Roman" w:cs="Times New Roman"/>
                <w:b/>
                <w:sz w:val="20"/>
                <w:szCs w:val="20"/>
              </w:rPr>
            </w:pPr>
          </w:p>
          <w:p w:rsidR="0069690A" w:rsidRDefault="0069690A" w:rsidP="00CC64FB">
            <w:pPr>
              <w:rPr>
                <w:rFonts w:ascii="Times New Roman" w:eastAsia="Calibri" w:hAnsi="Times New Roman" w:cs="Times New Roman"/>
                <w:b/>
                <w:sz w:val="20"/>
                <w:szCs w:val="20"/>
              </w:rPr>
            </w:pPr>
          </w:p>
          <w:p w:rsidR="0069690A" w:rsidRPr="0069690A" w:rsidRDefault="0069690A" w:rsidP="00CC64FB">
            <w:pPr>
              <w:rPr>
                <w:rFonts w:ascii="Times New Roman" w:hAnsi="Times New Roman" w:cs="Times New Roman"/>
                <w:b/>
                <w:sz w:val="20"/>
                <w:szCs w:val="20"/>
              </w:rPr>
            </w:pPr>
          </w:p>
        </w:tc>
        <w:tc>
          <w:tcPr>
            <w:tcW w:w="992" w:type="dxa"/>
            <w:shd w:val="clear" w:color="auto" w:fill="92CDDC" w:themeFill="accent5" w:themeFillTint="99"/>
            <w:vAlign w:val="center"/>
          </w:tcPr>
          <w:p w:rsidR="00F73062" w:rsidRDefault="00F73062" w:rsidP="00CC64FB">
            <w:pPr>
              <w:pStyle w:val="ListParagraph"/>
              <w:ind w:left="0"/>
              <w:jc w:val="center"/>
              <w:rPr>
                <w:rFonts w:ascii="Times New Roman" w:hAnsi="Times New Roman" w:cs="Times New Roman"/>
                <w:b/>
                <w:sz w:val="20"/>
                <w:szCs w:val="20"/>
              </w:rPr>
            </w:pPr>
            <w:r w:rsidRPr="0069690A">
              <w:rPr>
                <w:rFonts w:ascii="Times New Roman" w:hAnsi="Times New Roman" w:cs="Times New Roman"/>
                <w:b/>
                <w:sz w:val="20"/>
                <w:szCs w:val="20"/>
              </w:rPr>
              <w:t>167</w:t>
            </w:r>
          </w:p>
          <w:p w:rsidR="0069690A" w:rsidRDefault="0069690A" w:rsidP="00CC64FB">
            <w:pPr>
              <w:pStyle w:val="ListParagraph"/>
              <w:ind w:left="0"/>
              <w:jc w:val="center"/>
              <w:rPr>
                <w:rFonts w:ascii="Times New Roman" w:hAnsi="Times New Roman" w:cs="Times New Roman"/>
                <w:b/>
                <w:sz w:val="20"/>
                <w:szCs w:val="20"/>
              </w:rPr>
            </w:pPr>
          </w:p>
          <w:p w:rsidR="0069690A" w:rsidRDefault="0069690A" w:rsidP="00CC64FB">
            <w:pPr>
              <w:pStyle w:val="ListParagraph"/>
              <w:ind w:left="0"/>
              <w:jc w:val="center"/>
              <w:rPr>
                <w:rFonts w:ascii="Times New Roman" w:hAnsi="Times New Roman" w:cs="Times New Roman"/>
                <w:b/>
                <w:sz w:val="20"/>
                <w:szCs w:val="20"/>
              </w:rPr>
            </w:pPr>
          </w:p>
          <w:p w:rsidR="0069690A" w:rsidRDefault="0069690A" w:rsidP="00CC64FB">
            <w:pPr>
              <w:pStyle w:val="ListParagraph"/>
              <w:ind w:left="0"/>
              <w:jc w:val="center"/>
              <w:rPr>
                <w:rFonts w:ascii="Times New Roman" w:hAnsi="Times New Roman" w:cs="Times New Roman"/>
                <w:b/>
                <w:sz w:val="20"/>
                <w:szCs w:val="20"/>
              </w:rPr>
            </w:pPr>
          </w:p>
          <w:p w:rsidR="0069690A" w:rsidRDefault="0069690A" w:rsidP="00CC64FB">
            <w:pPr>
              <w:pStyle w:val="ListParagraph"/>
              <w:ind w:left="0"/>
              <w:jc w:val="center"/>
              <w:rPr>
                <w:rFonts w:ascii="Times New Roman" w:hAnsi="Times New Roman" w:cs="Times New Roman"/>
                <w:b/>
                <w:sz w:val="20"/>
                <w:szCs w:val="20"/>
              </w:rPr>
            </w:pPr>
          </w:p>
          <w:p w:rsidR="0069690A" w:rsidRDefault="0069690A" w:rsidP="00CC64FB">
            <w:pPr>
              <w:pStyle w:val="ListParagraph"/>
              <w:ind w:left="0"/>
              <w:jc w:val="center"/>
              <w:rPr>
                <w:rFonts w:ascii="Times New Roman" w:hAnsi="Times New Roman" w:cs="Times New Roman"/>
                <w:b/>
                <w:sz w:val="20"/>
                <w:szCs w:val="20"/>
              </w:rPr>
            </w:pPr>
          </w:p>
          <w:p w:rsidR="0069690A" w:rsidRDefault="0069690A" w:rsidP="00CC64FB">
            <w:pPr>
              <w:pStyle w:val="ListParagraph"/>
              <w:ind w:left="0"/>
              <w:jc w:val="center"/>
              <w:rPr>
                <w:rFonts w:ascii="Times New Roman" w:hAnsi="Times New Roman" w:cs="Times New Roman"/>
                <w:b/>
                <w:sz w:val="20"/>
                <w:szCs w:val="20"/>
              </w:rPr>
            </w:pPr>
          </w:p>
          <w:p w:rsidR="0069690A" w:rsidRPr="0069690A" w:rsidRDefault="0069690A" w:rsidP="00CC64FB">
            <w:pPr>
              <w:pStyle w:val="ListParagraph"/>
              <w:ind w:left="0"/>
              <w:jc w:val="center"/>
              <w:rPr>
                <w:rFonts w:ascii="Times New Roman" w:hAnsi="Times New Roman" w:cs="Times New Roman"/>
                <w:b/>
                <w:sz w:val="20"/>
                <w:szCs w:val="20"/>
              </w:rPr>
            </w:pPr>
          </w:p>
        </w:tc>
        <w:tc>
          <w:tcPr>
            <w:tcW w:w="992" w:type="dxa"/>
            <w:shd w:val="clear" w:color="auto" w:fill="92CDDC" w:themeFill="accent5" w:themeFillTint="99"/>
            <w:vAlign w:val="center"/>
          </w:tcPr>
          <w:p w:rsidR="00F73062" w:rsidRDefault="00F73062" w:rsidP="00CC64FB">
            <w:pPr>
              <w:pStyle w:val="ListParagraph"/>
              <w:ind w:left="0"/>
              <w:jc w:val="center"/>
              <w:rPr>
                <w:rFonts w:ascii="Times New Roman" w:hAnsi="Times New Roman" w:cs="Times New Roman"/>
                <w:b/>
                <w:color w:val="000000"/>
                <w:sz w:val="20"/>
                <w:szCs w:val="20"/>
              </w:rPr>
            </w:pPr>
            <w:r w:rsidRPr="0069690A">
              <w:rPr>
                <w:rFonts w:ascii="Times New Roman" w:hAnsi="Times New Roman" w:cs="Times New Roman"/>
                <w:b/>
                <w:color w:val="000000"/>
                <w:sz w:val="20"/>
                <w:szCs w:val="20"/>
              </w:rPr>
              <w:t>Sangat Berhasil</w:t>
            </w:r>
          </w:p>
          <w:p w:rsidR="0069690A" w:rsidRDefault="0069690A" w:rsidP="00CC64FB">
            <w:pPr>
              <w:pStyle w:val="ListParagraph"/>
              <w:ind w:left="0"/>
              <w:jc w:val="center"/>
              <w:rPr>
                <w:rFonts w:ascii="Times New Roman" w:hAnsi="Times New Roman" w:cs="Times New Roman"/>
                <w:b/>
                <w:color w:val="000000"/>
                <w:sz w:val="20"/>
                <w:szCs w:val="20"/>
              </w:rPr>
            </w:pPr>
          </w:p>
          <w:p w:rsidR="0069690A" w:rsidRDefault="0069690A" w:rsidP="00CC64FB">
            <w:pPr>
              <w:pStyle w:val="ListParagraph"/>
              <w:ind w:left="0"/>
              <w:jc w:val="center"/>
              <w:rPr>
                <w:rFonts w:ascii="Times New Roman" w:hAnsi="Times New Roman" w:cs="Times New Roman"/>
                <w:b/>
                <w:color w:val="000000"/>
                <w:sz w:val="20"/>
                <w:szCs w:val="20"/>
              </w:rPr>
            </w:pPr>
          </w:p>
          <w:p w:rsidR="0069690A" w:rsidRDefault="0069690A" w:rsidP="00CC64FB">
            <w:pPr>
              <w:pStyle w:val="ListParagraph"/>
              <w:ind w:left="0"/>
              <w:jc w:val="center"/>
              <w:rPr>
                <w:rFonts w:ascii="Times New Roman" w:hAnsi="Times New Roman" w:cs="Times New Roman"/>
                <w:b/>
                <w:color w:val="000000"/>
                <w:sz w:val="20"/>
                <w:szCs w:val="20"/>
              </w:rPr>
            </w:pPr>
          </w:p>
          <w:p w:rsidR="0069690A" w:rsidRDefault="0069690A" w:rsidP="00CC64FB">
            <w:pPr>
              <w:pStyle w:val="ListParagraph"/>
              <w:ind w:left="0"/>
              <w:jc w:val="center"/>
              <w:rPr>
                <w:rFonts w:ascii="Times New Roman" w:hAnsi="Times New Roman" w:cs="Times New Roman"/>
                <w:b/>
                <w:color w:val="000000"/>
                <w:sz w:val="20"/>
                <w:szCs w:val="20"/>
              </w:rPr>
            </w:pPr>
          </w:p>
          <w:p w:rsidR="0069690A" w:rsidRDefault="0069690A" w:rsidP="00CC64FB">
            <w:pPr>
              <w:pStyle w:val="ListParagraph"/>
              <w:ind w:left="0"/>
              <w:jc w:val="center"/>
              <w:rPr>
                <w:rFonts w:ascii="Times New Roman" w:hAnsi="Times New Roman" w:cs="Times New Roman"/>
                <w:b/>
                <w:color w:val="000000"/>
                <w:sz w:val="20"/>
                <w:szCs w:val="20"/>
              </w:rPr>
            </w:pPr>
          </w:p>
          <w:p w:rsidR="0069690A" w:rsidRPr="0069690A" w:rsidRDefault="0069690A" w:rsidP="00CC64FB">
            <w:pPr>
              <w:pStyle w:val="ListParagraph"/>
              <w:ind w:left="0"/>
              <w:jc w:val="center"/>
              <w:rPr>
                <w:rFonts w:ascii="Times New Roman" w:hAnsi="Times New Roman" w:cs="Times New Roman"/>
                <w:b/>
                <w:color w:val="000000"/>
                <w:sz w:val="20"/>
                <w:szCs w:val="20"/>
              </w:rPr>
            </w:pPr>
          </w:p>
        </w:tc>
        <w:tc>
          <w:tcPr>
            <w:tcW w:w="1414" w:type="dxa"/>
            <w:shd w:val="clear" w:color="auto" w:fill="92CDDC" w:themeFill="accent5" w:themeFillTint="99"/>
            <w:vAlign w:val="center"/>
          </w:tcPr>
          <w:p w:rsidR="00F73062" w:rsidRDefault="00F73062" w:rsidP="00CC64FB">
            <w:pPr>
              <w:pStyle w:val="ListParagraph"/>
              <w:ind w:left="0"/>
              <w:jc w:val="center"/>
              <w:rPr>
                <w:rFonts w:ascii="Times New Roman" w:hAnsi="Times New Roman" w:cs="Times New Roman"/>
                <w:b/>
                <w:sz w:val="20"/>
                <w:szCs w:val="20"/>
              </w:rPr>
            </w:pPr>
            <w:r w:rsidRPr="0069690A">
              <w:rPr>
                <w:rFonts w:ascii="Times New Roman" w:hAnsi="Times New Roman" w:cs="Times New Roman"/>
                <w:b/>
                <w:sz w:val="20"/>
                <w:szCs w:val="20"/>
              </w:rPr>
              <w:t>Kasi-Kasi</w:t>
            </w:r>
          </w:p>
          <w:p w:rsidR="0069690A" w:rsidRDefault="0069690A" w:rsidP="00CC64FB">
            <w:pPr>
              <w:pStyle w:val="ListParagraph"/>
              <w:ind w:left="0"/>
              <w:jc w:val="center"/>
              <w:rPr>
                <w:rFonts w:ascii="Times New Roman" w:hAnsi="Times New Roman" w:cs="Times New Roman"/>
                <w:b/>
                <w:sz w:val="20"/>
                <w:szCs w:val="20"/>
              </w:rPr>
            </w:pPr>
          </w:p>
          <w:p w:rsidR="0069690A" w:rsidRDefault="0069690A" w:rsidP="00CC64FB">
            <w:pPr>
              <w:pStyle w:val="ListParagraph"/>
              <w:ind w:left="0"/>
              <w:jc w:val="center"/>
              <w:rPr>
                <w:rFonts w:ascii="Times New Roman" w:hAnsi="Times New Roman" w:cs="Times New Roman"/>
                <w:b/>
                <w:sz w:val="20"/>
                <w:szCs w:val="20"/>
              </w:rPr>
            </w:pPr>
          </w:p>
          <w:p w:rsidR="0069690A" w:rsidRDefault="0069690A" w:rsidP="00CC64FB">
            <w:pPr>
              <w:pStyle w:val="ListParagraph"/>
              <w:ind w:left="0"/>
              <w:jc w:val="center"/>
              <w:rPr>
                <w:rFonts w:ascii="Times New Roman" w:hAnsi="Times New Roman" w:cs="Times New Roman"/>
                <w:b/>
                <w:sz w:val="20"/>
                <w:szCs w:val="20"/>
              </w:rPr>
            </w:pPr>
          </w:p>
          <w:p w:rsidR="0069690A" w:rsidRDefault="0069690A" w:rsidP="00CC64FB">
            <w:pPr>
              <w:pStyle w:val="ListParagraph"/>
              <w:ind w:left="0"/>
              <w:jc w:val="center"/>
              <w:rPr>
                <w:rFonts w:ascii="Times New Roman" w:hAnsi="Times New Roman" w:cs="Times New Roman"/>
                <w:b/>
                <w:sz w:val="20"/>
                <w:szCs w:val="20"/>
              </w:rPr>
            </w:pPr>
          </w:p>
          <w:p w:rsidR="0069690A" w:rsidRDefault="0069690A" w:rsidP="00CC64FB">
            <w:pPr>
              <w:pStyle w:val="ListParagraph"/>
              <w:ind w:left="0"/>
              <w:jc w:val="center"/>
              <w:rPr>
                <w:rFonts w:ascii="Times New Roman" w:hAnsi="Times New Roman" w:cs="Times New Roman"/>
                <w:b/>
                <w:sz w:val="20"/>
                <w:szCs w:val="20"/>
              </w:rPr>
            </w:pPr>
          </w:p>
          <w:p w:rsidR="0069690A" w:rsidRPr="0069690A" w:rsidRDefault="0069690A" w:rsidP="00CC64FB">
            <w:pPr>
              <w:pStyle w:val="ListParagraph"/>
              <w:ind w:left="0"/>
              <w:jc w:val="center"/>
              <w:rPr>
                <w:rFonts w:ascii="Times New Roman" w:hAnsi="Times New Roman" w:cs="Times New Roman"/>
                <w:b/>
                <w:sz w:val="20"/>
                <w:szCs w:val="20"/>
              </w:rPr>
            </w:pPr>
          </w:p>
        </w:tc>
      </w:tr>
      <w:tr w:rsidR="00F73062" w:rsidRPr="00404803" w:rsidTr="00200640">
        <w:tc>
          <w:tcPr>
            <w:tcW w:w="741" w:type="dxa"/>
            <w:shd w:val="clear" w:color="auto" w:fill="DAEEF3" w:themeFill="accent5" w:themeFillTint="33"/>
          </w:tcPr>
          <w:p w:rsidR="00F73062" w:rsidRPr="0069690A" w:rsidRDefault="00F73062" w:rsidP="00CC64FB">
            <w:pPr>
              <w:spacing w:before="120"/>
              <w:rPr>
                <w:rFonts w:ascii="Times New Roman" w:eastAsia="Calibri" w:hAnsi="Times New Roman" w:cs="Times New Roman"/>
                <w:b/>
                <w:sz w:val="20"/>
                <w:szCs w:val="20"/>
              </w:rPr>
            </w:pPr>
          </w:p>
        </w:tc>
        <w:tc>
          <w:tcPr>
            <w:tcW w:w="1984" w:type="dxa"/>
            <w:shd w:val="clear" w:color="auto" w:fill="DAEEF3" w:themeFill="accent5" w:themeFillTint="33"/>
          </w:tcPr>
          <w:p w:rsidR="00F73062" w:rsidRPr="0069690A" w:rsidRDefault="00F73062" w:rsidP="00CC64FB">
            <w:pPr>
              <w:rPr>
                <w:rFonts w:ascii="Times New Roman" w:hAnsi="Times New Roman" w:cs="Times New Roman"/>
                <w:b/>
                <w:sz w:val="20"/>
                <w:szCs w:val="20"/>
              </w:rPr>
            </w:pPr>
            <w:r w:rsidRPr="0069690A">
              <w:rPr>
                <w:rFonts w:ascii="Times New Roman" w:hAnsi="Times New Roman" w:cs="Times New Roman"/>
                <w:b/>
                <w:sz w:val="20"/>
                <w:szCs w:val="20"/>
              </w:rPr>
              <w:t>Program : koordinasi, pembinaan dan penyelenggaraan pemerintahan,pembangunan, perekonomian, pemberdayaan sosial masyarakat dan ketentraman ketertiban umum</w:t>
            </w:r>
          </w:p>
        </w:tc>
        <w:tc>
          <w:tcPr>
            <w:tcW w:w="2410" w:type="dxa"/>
            <w:shd w:val="clear" w:color="auto" w:fill="DAEEF3" w:themeFill="accent5" w:themeFillTint="33"/>
          </w:tcPr>
          <w:p w:rsidR="00F73062" w:rsidRPr="0069690A" w:rsidRDefault="00F73062" w:rsidP="00CC64FB">
            <w:pPr>
              <w:rPr>
                <w:rFonts w:ascii="Times New Roman" w:hAnsi="Times New Roman" w:cs="Times New Roman"/>
                <w:b/>
                <w:sz w:val="20"/>
                <w:szCs w:val="20"/>
              </w:rPr>
            </w:pPr>
            <w:r w:rsidRPr="0069690A">
              <w:rPr>
                <w:rFonts w:ascii="Times New Roman" w:hAnsi="Times New Roman" w:cs="Times New Roman"/>
                <w:b/>
                <w:sz w:val="20"/>
                <w:szCs w:val="20"/>
              </w:rPr>
              <w:t>Prosentase Tingkat kepuasan aparatur SKPD terhadap pelayanan administrasi perkantoran</w:t>
            </w:r>
          </w:p>
        </w:tc>
        <w:tc>
          <w:tcPr>
            <w:tcW w:w="992" w:type="dxa"/>
            <w:shd w:val="clear" w:color="auto" w:fill="DAEEF3" w:themeFill="accent5" w:themeFillTint="33"/>
            <w:vAlign w:val="center"/>
          </w:tcPr>
          <w:p w:rsidR="00F73062" w:rsidRPr="0069690A" w:rsidRDefault="00F73062" w:rsidP="00CC64FB">
            <w:pPr>
              <w:pStyle w:val="ListParagraph"/>
              <w:ind w:left="0"/>
              <w:jc w:val="center"/>
              <w:rPr>
                <w:rFonts w:ascii="Times New Roman" w:hAnsi="Times New Roman" w:cs="Times New Roman"/>
                <w:b/>
                <w:sz w:val="20"/>
                <w:szCs w:val="20"/>
              </w:rPr>
            </w:pPr>
            <w:r w:rsidRPr="0069690A">
              <w:rPr>
                <w:rFonts w:ascii="Times New Roman" w:hAnsi="Times New Roman" w:cs="Times New Roman"/>
                <w:b/>
                <w:sz w:val="20"/>
                <w:szCs w:val="20"/>
              </w:rPr>
              <w:t>100%</w:t>
            </w:r>
          </w:p>
        </w:tc>
        <w:tc>
          <w:tcPr>
            <w:tcW w:w="992" w:type="dxa"/>
            <w:shd w:val="clear" w:color="auto" w:fill="DAEEF3" w:themeFill="accent5" w:themeFillTint="33"/>
            <w:vAlign w:val="center"/>
          </w:tcPr>
          <w:p w:rsidR="00F73062" w:rsidRPr="0069690A" w:rsidRDefault="00F73062" w:rsidP="00CC64FB">
            <w:pPr>
              <w:pStyle w:val="ListParagraph"/>
              <w:ind w:left="0"/>
              <w:jc w:val="center"/>
              <w:rPr>
                <w:rFonts w:ascii="Times New Roman" w:hAnsi="Times New Roman" w:cs="Times New Roman"/>
                <w:b/>
                <w:sz w:val="20"/>
                <w:szCs w:val="20"/>
              </w:rPr>
            </w:pPr>
            <w:r w:rsidRPr="0069690A">
              <w:rPr>
                <w:rFonts w:ascii="Times New Roman" w:hAnsi="Times New Roman" w:cs="Times New Roman"/>
                <w:b/>
                <w:color w:val="000000"/>
                <w:sz w:val="20"/>
                <w:szCs w:val="20"/>
              </w:rPr>
              <w:t>Sangat Berhasil</w:t>
            </w:r>
          </w:p>
        </w:tc>
        <w:tc>
          <w:tcPr>
            <w:tcW w:w="1414" w:type="dxa"/>
            <w:shd w:val="clear" w:color="auto" w:fill="DAEEF3" w:themeFill="accent5" w:themeFillTint="33"/>
            <w:vAlign w:val="center"/>
          </w:tcPr>
          <w:p w:rsidR="00F73062" w:rsidRPr="0069690A" w:rsidRDefault="00F73062" w:rsidP="00CC64FB">
            <w:pPr>
              <w:pStyle w:val="ListParagraph"/>
              <w:ind w:left="0"/>
              <w:jc w:val="center"/>
              <w:rPr>
                <w:rFonts w:ascii="Times New Roman" w:hAnsi="Times New Roman" w:cs="Times New Roman"/>
                <w:b/>
                <w:sz w:val="20"/>
                <w:szCs w:val="20"/>
              </w:rPr>
            </w:pPr>
            <w:r w:rsidRPr="0069690A">
              <w:rPr>
                <w:rFonts w:ascii="Times New Roman" w:hAnsi="Times New Roman" w:cs="Times New Roman"/>
                <w:b/>
                <w:sz w:val="20"/>
                <w:szCs w:val="20"/>
              </w:rPr>
              <w:t>Kasi-Kasi</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Pembinaan dan kerjasama penyelnggaraan kegiatan seksi pemerintahan</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Jumlah Perangkat desa yang di bina dan Jumlah Desa yang dibina untuk kegiatan lomba seksi pemerintahan</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100%</w:t>
            </w:r>
          </w:p>
        </w:tc>
        <w:tc>
          <w:tcPr>
            <w:tcW w:w="992"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Kasi Pemerintahan</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Pengawasan penyelenggaraan pemerintahan desa/kelurahan</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Jumlah perdes yang dievaluasi dan desa yang di supervisi administrasinya</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100%</w:t>
            </w:r>
          </w:p>
        </w:tc>
        <w:tc>
          <w:tcPr>
            <w:tcW w:w="992"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Kasi Pemerintahan</w:t>
            </w:r>
          </w:p>
        </w:tc>
      </w:tr>
      <w:tr w:rsidR="00F73062" w:rsidRPr="00404803" w:rsidTr="00574EEF">
        <w:tc>
          <w:tcPr>
            <w:tcW w:w="741" w:type="dxa"/>
          </w:tcPr>
          <w:p w:rsidR="00F73062" w:rsidRPr="00F73062" w:rsidRDefault="00F73062" w:rsidP="00CC64FB">
            <w:pPr>
              <w:spacing w:before="120"/>
              <w:rPr>
                <w:rFonts w:ascii="Times New Roman" w:eastAsia="Calibri" w:hAnsi="Times New Roman" w:cs="Times New Roman"/>
                <w:sz w:val="20"/>
                <w:szCs w:val="20"/>
              </w:rPr>
            </w:pPr>
          </w:p>
        </w:tc>
        <w:tc>
          <w:tcPr>
            <w:tcW w:w="1984"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Koordinasi penyelenggaraan kegiatan Seksi pembangunan fisik</w:t>
            </w:r>
          </w:p>
        </w:tc>
        <w:tc>
          <w:tcPr>
            <w:tcW w:w="2410" w:type="dxa"/>
          </w:tcPr>
          <w:p w:rsidR="00F73062" w:rsidRPr="00F73062" w:rsidRDefault="00F73062" w:rsidP="00CC64FB">
            <w:pPr>
              <w:rPr>
                <w:rFonts w:ascii="Times New Roman" w:hAnsi="Times New Roman" w:cs="Times New Roman"/>
                <w:sz w:val="20"/>
                <w:szCs w:val="20"/>
              </w:rPr>
            </w:pPr>
            <w:r w:rsidRPr="00F73062">
              <w:rPr>
                <w:rFonts w:ascii="Times New Roman" w:hAnsi="Times New Roman" w:cs="Times New Roman"/>
                <w:sz w:val="20"/>
                <w:szCs w:val="20"/>
              </w:rPr>
              <w:t>Jumlah Peserta Musrenbang des yang dimonitor dan Jumlah Musrenbang Kecamatan</w:t>
            </w:r>
          </w:p>
        </w:tc>
        <w:tc>
          <w:tcPr>
            <w:tcW w:w="992" w:type="dxa"/>
            <w:vAlign w:val="center"/>
          </w:tcPr>
          <w:p w:rsidR="00F73062" w:rsidRPr="00F73062" w:rsidRDefault="00F73062" w:rsidP="00CC64FB">
            <w:pPr>
              <w:pStyle w:val="ListParagraph"/>
              <w:ind w:left="0"/>
              <w:jc w:val="center"/>
              <w:rPr>
                <w:rFonts w:ascii="Times New Roman" w:hAnsi="Times New Roman" w:cs="Times New Roman"/>
                <w:sz w:val="20"/>
                <w:szCs w:val="20"/>
              </w:rPr>
            </w:pPr>
            <w:r w:rsidRPr="00F73062">
              <w:rPr>
                <w:rFonts w:ascii="Times New Roman" w:hAnsi="Times New Roman" w:cs="Times New Roman"/>
                <w:sz w:val="20"/>
                <w:szCs w:val="20"/>
              </w:rPr>
              <w:t>100%</w:t>
            </w:r>
          </w:p>
        </w:tc>
        <w:tc>
          <w:tcPr>
            <w:tcW w:w="992"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Sangat Berhasil</w:t>
            </w:r>
          </w:p>
        </w:tc>
        <w:tc>
          <w:tcPr>
            <w:tcW w:w="1414" w:type="dxa"/>
            <w:vAlign w:val="center"/>
          </w:tcPr>
          <w:p w:rsidR="00F73062" w:rsidRPr="00F73062" w:rsidRDefault="00F73062" w:rsidP="00CC64FB">
            <w:pPr>
              <w:jc w:val="center"/>
              <w:rPr>
                <w:rFonts w:ascii="Times New Roman" w:hAnsi="Times New Roman" w:cs="Times New Roman"/>
                <w:color w:val="000000"/>
                <w:sz w:val="20"/>
                <w:szCs w:val="20"/>
              </w:rPr>
            </w:pPr>
            <w:r w:rsidRPr="00F73062">
              <w:rPr>
                <w:rFonts w:ascii="Times New Roman" w:hAnsi="Times New Roman" w:cs="Times New Roman"/>
                <w:color w:val="000000"/>
                <w:sz w:val="20"/>
                <w:szCs w:val="20"/>
              </w:rPr>
              <w:t>Kasi Pembangunan Fisik</w:t>
            </w:r>
          </w:p>
        </w:tc>
      </w:tr>
    </w:tbl>
    <w:p w:rsidR="00BC1FCC" w:rsidRDefault="00BC1FCC" w:rsidP="009D00FD">
      <w:pPr>
        <w:pStyle w:val="ListParagraph"/>
        <w:tabs>
          <w:tab w:val="left" w:pos="-4962"/>
        </w:tabs>
        <w:spacing w:after="0" w:line="360" w:lineRule="auto"/>
        <w:ind w:left="927"/>
        <w:jc w:val="both"/>
        <w:rPr>
          <w:rFonts w:ascii="Times New Roman" w:hAnsi="Times New Roman" w:cs="Times New Roman"/>
          <w:sz w:val="24"/>
          <w:szCs w:val="24"/>
          <w:lang w:val="id-ID"/>
        </w:rPr>
      </w:pPr>
    </w:p>
    <w:p w:rsidR="00574EEF" w:rsidRPr="00BB0D16" w:rsidRDefault="00574EEF" w:rsidP="00574EEF">
      <w:pPr>
        <w:pStyle w:val="ListParagraph"/>
        <w:spacing w:line="360" w:lineRule="auto"/>
        <w:ind w:left="0" w:firstLine="851"/>
        <w:rPr>
          <w:rFonts w:ascii="Times New Roman" w:hAnsi="Times New Roman" w:cs="Times New Roman"/>
          <w:color w:val="000000"/>
          <w:sz w:val="24"/>
          <w:szCs w:val="24"/>
          <w:lang w:val="id-ID"/>
        </w:rPr>
      </w:pPr>
      <w:r w:rsidRPr="00BB0D16">
        <w:rPr>
          <w:rFonts w:ascii="Times New Roman" w:hAnsi="Times New Roman" w:cs="Times New Roman"/>
          <w:color w:val="000000"/>
          <w:sz w:val="24"/>
          <w:szCs w:val="24"/>
          <w:lang w:val="id-ID"/>
        </w:rPr>
        <w:t xml:space="preserve">Keterangan: </w:t>
      </w:r>
    </w:p>
    <w:tbl>
      <w:tblPr>
        <w:tblStyle w:val="TableGrid"/>
        <w:tblW w:w="0" w:type="auto"/>
        <w:tblInd w:w="981" w:type="dxa"/>
        <w:tblLook w:val="04A0"/>
      </w:tblPr>
      <w:tblGrid>
        <w:gridCol w:w="570"/>
        <w:gridCol w:w="2940"/>
        <w:gridCol w:w="2268"/>
      </w:tblGrid>
      <w:tr w:rsidR="00574EEF" w:rsidTr="0069690A">
        <w:tc>
          <w:tcPr>
            <w:tcW w:w="570" w:type="dxa"/>
            <w:shd w:val="clear" w:color="auto" w:fill="92CDDC" w:themeFill="accent5" w:themeFillTint="99"/>
          </w:tcPr>
          <w:p w:rsidR="00574EEF" w:rsidRPr="00BB0D16" w:rsidRDefault="00574EEF" w:rsidP="00CC64FB">
            <w:pPr>
              <w:pStyle w:val="ListParagraph"/>
              <w:spacing w:line="360" w:lineRule="auto"/>
              <w:ind w:left="0"/>
              <w:jc w:val="center"/>
              <w:rPr>
                <w:rFonts w:ascii="Times New Roman" w:hAnsi="Times New Roman" w:cs="Times New Roman"/>
                <w:b/>
                <w:color w:val="000000"/>
              </w:rPr>
            </w:pPr>
            <w:r w:rsidRPr="00BB0D16">
              <w:rPr>
                <w:rFonts w:ascii="Times New Roman" w:hAnsi="Times New Roman" w:cs="Times New Roman"/>
                <w:b/>
                <w:color w:val="000000"/>
              </w:rPr>
              <w:t>No.</w:t>
            </w:r>
          </w:p>
        </w:tc>
        <w:tc>
          <w:tcPr>
            <w:tcW w:w="2940" w:type="dxa"/>
            <w:shd w:val="clear" w:color="auto" w:fill="92CDDC" w:themeFill="accent5" w:themeFillTint="99"/>
          </w:tcPr>
          <w:p w:rsidR="00574EEF" w:rsidRPr="00BB0D16" w:rsidRDefault="00574EEF" w:rsidP="00CC64FB">
            <w:pPr>
              <w:pStyle w:val="ListParagraph"/>
              <w:spacing w:line="360" w:lineRule="auto"/>
              <w:ind w:left="0"/>
              <w:jc w:val="center"/>
              <w:rPr>
                <w:rFonts w:ascii="Times New Roman" w:hAnsi="Times New Roman" w:cs="Times New Roman"/>
                <w:b/>
                <w:color w:val="000000"/>
              </w:rPr>
            </w:pPr>
            <w:r w:rsidRPr="00BB0D16">
              <w:rPr>
                <w:rFonts w:ascii="Times New Roman" w:hAnsi="Times New Roman" w:cs="Times New Roman"/>
                <w:b/>
                <w:color w:val="000000"/>
              </w:rPr>
              <w:t>% Capaian</w:t>
            </w:r>
          </w:p>
        </w:tc>
        <w:tc>
          <w:tcPr>
            <w:tcW w:w="2268" w:type="dxa"/>
            <w:shd w:val="clear" w:color="auto" w:fill="92CDDC" w:themeFill="accent5" w:themeFillTint="99"/>
          </w:tcPr>
          <w:p w:rsidR="00574EEF" w:rsidRPr="00BB0D16" w:rsidRDefault="00574EEF" w:rsidP="00CC64FB">
            <w:pPr>
              <w:pStyle w:val="ListParagraph"/>
              <w:spacing w:line="360" w:lineRule="auto"/>
              <w:ind w:left="0"/>
              <w:jc w:val="center"/>
              <w:rPr>
                <w:rFonts w:ascii="Times New Roman" w:hAnsi="Times New Roman" w:cs="Times New Roman"/>
                <w:b/>
                <w:color w:val="000000"/>
              </w:rPr>
            </w:pPr>
            <w:r w:rsidRPr="00BB0D16">
              <w:rPr>
                <w:rFonts w:ascii="Times New Roman" w:hAnsi="Times New Roman" w:cs="Times New Roman"/>
                <w:b/>
                <w:color w:val="000000"/>
              </w:rPr>
              <w:t>Kategori</w:t>
            </w:r>
          </w:p>
        </w:tc>
      </w:tr>
      <w:tr w:rsidR="00574EEF" w:rsidTr="0069690A">
        <w:tc>
          <w:tcPr>
            <w:tcW w:w="570" w:type="dxa"/>
            <w:shd w:val="clear" w:color="auto" w:fill="DAEEF3" w:themeFill="accent5" w:themeFillTint="33"/>
          </w:tcPr>
          <w:p w:rsidR="00574EEF" w:rsidRPr="00BB0D16" w:rsidRDefault="00574EEF" w:rsidP="00CC64FB">
            <w:pPr>
              <w:pStyle w:val="ListParagraph"/>
              <w:spacing w:line="360" w:lineRule="auto"/>
              <w:ind w:left="0"/>
              <w:rPr>
                <w:rFonts w:ascii="Times New Roman" w:hAnsi="Times New Roman" w:cs="Times New Roman"/>
                <w:color w:val="000000"/>
              </w:rPr>
            </w:pPr>
            <w:r w:rsidRPr="00BB0D16">
              <w:rPr>
                <w:rFonts w:ascii="Times New Roman" w:hAnsi="Times New Roman" w:cs="Times New Roman"/>
                <w:color w:val="000000"/>
              </w:rPr>
              <w:t>1.</w:t>
            </w:r>
          </w:p>
        </w:tc>
        <w:tc>
          <w:tcPr>
            <w:tcW w:w="2940" w:type="dxa"/>
            <w:shd w:val="clear" w:color="auto" w:fill="DAEEF3" w:themeFill="accent5" w:themeFillTint="33"/>
          </w:tcPr>
          <w:p w:rsidR="00574EEF" w:rsidRPr="00BB0D16" w:rsidRDefault="00574EEF" w:rsidP="00CC64FB">
            <w:pPr>
              <w:pStyle w:val="ListParagraph"/>
              <w:spacing w:line="360" w:lineRule="auto"/>
              <w:ind w:left="0"/>
              <w:jc w:val="center"/>
              <w:rPr>
                <w:rFonts w:ascii="Times New Roman" w:hAnsi="Times New Roman" w:cs="Times New Roman"/>
                <w:color w:val="000000"/>
              </w:rPr>
            </w:pPr>
            <w:r w:rsidRPr="00BB0D16">
              <w:rPr>
                <w:rFonts w:ascii="Times New Roman" w:hAnsi="Times New Roman" w:cs="Times New Roman"/>
                <w:color w:val="000000"/>
              </w:rPr>
              <w:t>Lebih dari 90%</w:t>
            </w:r>
          </w:p>
        </w:tc>
        <w:tc>
          <w:tcPr>
            <w:tcW w:w="2268" w:type="dxa"/>
            <w:shd w:val="clear" w:color="auto" w:fill="DAEEF3" w:themeFill="accent5" w:themeFillTint="33"/>
          </w:tcPr>
          <w:p w:rsidR="00574EEF" w:rsidRPr="00BB0D16" w:rsidRDefault="00574EEF" w:rsidP="00CC64FB">
            <w:pPr>
              <w:pStyle w:val="ListParagraph"/>
              <w:spacing w:line="360" w:lineRule="auto"/>
              <w:ind w:left="0"/>
              <w:jc w:val="center"/>
              <w:rPr>
                <w:rFonts w:ascii="Times New Roman" w:hAnsi="Times New Roman" w:cs="Times New Roman"/>
                <w:color w:val="000000"/>
              </w:rPr>
            </w:pPr>
            <w:r w:rsidRPr="00BB0D16">
              <w:rPr>
                <w:rFonts w:ascii="Times New Roman" w:hAnsi="Times New Roman" w:cs="Times New Roman"/>
                <w:color w:val="000000"/>
              </w:rPr>
              <w:t>Sangat Berhasil</w:t>
            </w:r>
          </w:p>
        </w:tc>
      </w:tr>
      <w:tr w:rsidR="00574EEF" w:rsidTr="0069690A">
        <w:tc>
          <w:tcPr>
            <w:tcW w:w="570" w:type="dxa"/>
            <w:shd w:val="clear" w:color="auto" w:fill="DAEEF3" w:themeFill="accent5" w:themeFillTint="33"/>
          </w:tcPr>
          <w:p w:rsidR="00574EEF" w:rsidRPr="00BB0D16" w:rsidRDefault="00574EEF" w:rsidP="00CC64FB">
            <w:pPr>
              <w:pStyle w:val="ListParagraph"/>
              <w:spacing w:line="360" w:lineRule="auto"/>
              <w:ind w:left="0"/>
              <w:rPr>
                <w:rFonts w:ascii="Times New Roman" w:hAnsi="Times New Roman" w:cs="Times New Roman"/>
                <w:color w:val="000000"/>
              </w:rPr>
            </w:pPr>
            <w:r w:rsidRPr="00BB0D16">
              <w:rPr>
                <w:rFonts w:ascii="Times New Roman" w:hAnsi="Times New Roman" w:cs="Times New Roman"/>
                <w:color w:val="000000"/>
              </w:rPr>
              <w:t>2.</w:t>
            </w:r>
          </w:p>
        </w:tc>
        <w:tc>
          <w:tcPr>
            <w:tcW w:w="2940" w:type="dxa"/>
            <w:shd w:val="clear" w:color="auto" w:fill="DAEEF3" w:themeFill="accent5" w:themeFillTint="33"/>
          </w:tcPr>
          <w:p w:rsidR="00574EEF" w:rsidRPr="00BB0D16" w:rsidRDefault="00574EEF" w:rsidP="00CC64FB">
            <w:pPr>
              <w:pStyle w:val="ListParagraph"/>
              <w:spacing w:line="360" w:lineRule="auto"/>
              <w:ind w:left="0"/>
              <w:jc w:val="center"/>
              <w:rPr>
                <w:rFonts w:ascii="Times New Roman" w:hAnsi="Times New Roman" w:cs="Times New Roman"/>
                <w:color w:val="000000"/>
              </w:rPr>
            </w:pPr>
            <w:r w:rsidRPr="00BB0D16">
              <w:rPr>
                <w:rFonts w:ascii="Times New Roman" w:hAnsi="Times New Roman" w:cs="Times New Roman"/>
                <w:color w:val="000000"/>
              </w:rPr>
              <w:t>75% s.d Kurang Dari 90%</w:t>
            </w:r>
          </w:p>
        </w:tc>
        <w:tc>
          <w:tcPr>
            <w:tcW w:w="2268" w:type="dxa"/>
            <w:shd w:val="clear" w:color="auto" w:fill="DAEEF3" w:themeFill="accent5" w:themeFillTint="33"/>
          </w:tcPr>
          <w:p w:rsidR="00574EEF" w:rsidRPr="00BB0D16" w:rsidRDefault="00574EEF" w:rsidP="00CC64FB">
            <w:pPr>
              <w:pStyle w:val="ListParagraph"/>
              <w:spacing w:line="360" w:lineRule="auto"/>
              <w:ind w:left="0"/>
              <w:jc w:val="center"/>
              <w:rPr>
                <w:rFonts w:ascii="Times New Roman" w:hAnsi="Times New Roman" w:cs="Times New Roman"/>
                <w:color w:val="000000"/>
              </w:rPr>
            </w:pPr>
            <w:r w:rsidRPr="00BB0D16">
              <w:rPr>
                <w:rFonts w:ascii="Times New Roman" w:hAnsi="Times New Roman" w:cs="Times New Roman"/>
                <w:color w:val="000000"/>
              </w:rPr>
              <w:t>Berhasil</w:t>
            </w:r>
          </w:p>
        </w:tc>
      </w:tr>
      <w:tr w:rsidR="00574EEF" w:rsidTr="0069690A">
        <w:tc>
          <w:tcPr>
            <w:tcW w:w="570" w:type="dxa"/>
            <w:shd w:val="clear" w:color="auto" w:fill="DAEEF3" w:themeFill="accent5" w:themeFillTint="33"/>
          </w:tcPr>
          <w:p w:rsidR="00574EEF" w:rsidRPr="00BB0D16" w:rsidRDefault="00574EEF" w:rsidP="00CC64FB">
            <w:pPr>
              <w:pStyle w:val="ListParagraph"/>
              <w:spacing w:line="360" w:lineRule="auto"/>
              <w:ind w:left="0"/>
              <w:rPr>
                <w:rFonts w:ascii="Times New Roman" w:hAnsi="Times New Roman" w:cs="Times New Roman"/>
                <w:color w:val="000000"/>
              </w:rPr>
            </w:pPr>
            <w:r w:rsidRPr="00BB0D16">
              <w:rPr>
                <w:rFonts w:ascii="Times New Roman" w:hAnsi="Times New Roman" w:cs="Times New Roman"/>
                <w:color w:val="000000"/>
              </w:rPr>
              <w:t>3.</w:t>
            </w:r>
          </w:p>
        </w:tc>
        <w:tc>
          <w:tcPr>
            <w:tcW w:w="2940" w:type="dxa"/>
            <w:shd w:val="clear" w:color="auto" w:fill="DAEEF3" w:themeFill="accent5" w:themeFillTint="33"/>
          </w:tcPr>
          <w:p w:rsidR="00574EEF" w:rsidRPr="00BB0D16" w:rsidRDefault="00574EEF" w:rsidP="00CC64FB">
            <w:pPr>
              <w:pStyle w:val="ListParagraph"/>
              <w:spacing w:line="360" w:lineRule="auto"/>
              <w:ind w:left="0"/>
              <w:jc w:val="center"/>
              <w:rPr>
                <w:rFonts w:ascii="Times New Roman" w:hAnsi="Times New Roman" w:cs="Times New Roman"/>
                <w:color w:val="000000"/>
              </w:rPr>
            </w:pPr>
            <w:r w:rsidRPr="00BB0D16">
              <w:rPr>
                <w:rFonts w:ascii="Times New Roman" w:hAnsi="Times New Roman" w:cs="Times New Roman"/>
                <w:color w:val="000000"/>
              </w:rPr>
              <w:t>50% s.d Kurang Dari 75%</w:t>
            </w:r>
          </w:p>
        </w:tc>
        <w:tc>
          <w:tcPr>
            <w:tcW w:w="2268" w:type="dxa"/>
            <w:shd w:val="clear" w:color="auto" w:fill="DAEEF3" w:themeFill="accent5" w:themeFillTint="33"/>
          </w:tcPr>
          <w:p w:rsidR="00574EEF" w:rsidRPr="00BB0D16" w:rsidRDefault="00574EEF" w:rsidP="00CC64FB">
            <w:pPr>
              <w:pStyle w:val="ListParagraph"/>
              <w:spacing w:line="360" w:lineRule="auto"/>
              <w:ind w:left="0"/>
              <w:jc w:val="center"/>
              <w:rPr>
                <w:rFonts w:ascii="Times New Roman" w:hAnsi="Times New Roman" w:cs="Times New Roman"/>
                <w:color w:val="000000"/>
              </w:rPr>
            </w:pPr>
            <w:r w:rsidRPr="00BB0D16">
              <w:rPr>
                <w:rFonts w:ascii="Times New Roman" w:hAnsi="Times New Roman" w:cs="Times New Roman"/>
                <w:color w:val="000000"/>
              </w:rPr>
              <w:t>Cukup</w:t>
            </w:r>
          </w:p>
        </w:tc>
      </w:tr>
      <w:tr w:rsidR="00574EEF" w:rsidTr="0069690A">
        <w:tc>
          <w:tcPr>
            <w:tcW w:w="570" w:type="dxa"/>
            <w:shd w:val="clear" w:color="auto" w:fill="DAEEF3" w:themeFill="accent5" w:themeFillTint="33"/>
          </w:tcPr>
          <w:p w:rsidR="00574EEF" w:rsidRPr="00BB0D16" w:rsidRDefault="00574EEF" w:rsidP="00CC64FB">
            <w:pPr>
              <w:pStyle w:val="ListParagraph"/>
              <w:spacing w:line="360" w:lineRule="auto"/>
              <w:ind w:left="0"/>
              <w:rPr>
                <w:rFonts w:ascii="Times New Roman" w:hAnsi="Times New Roman" w:cs="Times New Roman"/>
                <w:color w:val="000000"/>
              </w:rPr>
            </w:pPr>
            <w:r w:rsidRPr="00BB0D16">
              <w:rPr>
                <w:rFonts w:ascii="Times New Roman" w:hAnsi="Times New Roman" w:cs="Times New Roman"/>
                <w:color w:val="000000"/>
              </w:rPr>
              <w:t>4.</w:t>
            </w:r>
          </w:p>
        </w:tc>
        <w:tc>
          <w:tcPr>
            <w:tcW w:w="2940" w:type="dxa"/>
            <w:shd w:val="clear" w:color="auto" w:fill="DAEEF3" w:themeFill="accent5" w:themeFillTint="33"/>
          </w:tcPr>
          <w:p w:rsidR="00574EEF" w:rsidRPr="00BB0D16" w:rsidRDefault="00574EEF" w:rsidP="00CC64FB">
            <w:pPr>
              <w:pStyle w:val="ListParagraph"/>
              <w:spacing w:line="360" w:lineRule="auto"/>
              <w:ind w:left="0"/>
              <w:jc w:val="center"/>
              <w:rPr>
                <w:rFonts w:ascii="Times New Roman" w:hAnsi="Times New Roman" w:cs="Times New Roman"/>
                <w:color w:val="000000"/>
              </w:rPr>
            </w:pPr>
            <w:r w:rsidRPr="00BB0D16">
              <w:rPr>
                <w:rFonts w:ascii="Times New Roman" w:hAnsi="Times New Roman" w:cs="Times New Roman"/>
                <w:color w:val="000000"/>
              </w:rPr>
              <w:t>Kurang Dari 50%</w:t>
            </w:r>
          </w:p>
        </w:tc>
        <w:tc>
          <w:tcPr>
            <w:tcW w:w="2268" w:type="dxa"/>
            <w:shd w:val="clear" w:color="auto" w:fill="DAEEF3" w:themeFill="accent5" w:themeFillTint="33"/>
          </w:tcPr>
          <w:p w:rsidR="00574EEF" w:rsidRPr="00BB0D16" w:rsidRDefault="00574EEF" w:rsidP="00CC64FB">
            <w:pPr>
              <w:pStyle w:val="ListParagraph"/>
              <w:spacing w:line="360" w:lineRule="auto"/>
              <w:ind w:left="0"/>
              <w:jc w:val="center"/>
              <w:rPr>
                <w:rFonts w:ascii="Times New Roman" w:hAnsi="Times New Roman" w:cs="Times New Roman"/>
                <w:color w:val="000000"/>
              </w:rPr>
            </w:pPr>
            <w:r w:rsidRPr="00BB0D16">
              <w:rPr>
                <w:rFonts w:ascii="Times New Roman" w:hAnsi="Times New Roman" w:cs="Times New Roman"/>
                <w:color w:val="000000"/>
              </w:rPr>
              <w:t>Kurang</w:t>
            </w:r>
          </w:p>
        </w:tc>
      </w:tr>
    </w:tbl>
    <w:p w:rsidR="00574EEF" w:rsidRDefault="00574EEF" w:rsidP="009D00FD">
      <w:pPr>
        <w:pStyle w:val="ListParagraph"/>
        <w:tabs>
          <w:tab w:val="left" w:pos="-4962"/>
        </w:tabs>
        <w:spacing w:after="0" w:line="360" w:lineRule="auto"/>
        <w:ind w:left="927"/>
        <w:jc w:val="both"/>
        <w:rPr>
          <w:rFonts w:ascii="Times New Roman" w:hAnsi="Times New Roman" w:cs="Times New Roman"/>
          <w:sz w:val="24"/>
          <w:szCs w:val="24"/>
          <w:lang w:val="id-ID"/>
        </w:rPr>
      </w:pPr>
    </w:p>
    <w:p w:rsidR="002637CE" w:rsidRPr="0069690A" w:rsidRDefault="002637CE" w:rsidP="007E619C">
      <w:pPr>
        <w:pStyle w:val="ListParagraph"/>
        <w:numPr>
          <w:ilvl w:val="0"/>
          <w:numId w:val="16"/>
        </w:numPr>
        <w:tabs>
          <w:tab w:val="left" w:pos="1134"/>
          <w:tab w:val="left" w:pos="1701"/>
        </w:tabs>
        <w:spacing w:after="0" w:line="360" w:lineRule="auto"/>
        <w:jc w:val="both"/>
        <w:rPr>
          <w:rFonts w:ascii="Times New Roman" w:hAnsi="Times New Roman" w:cs="Times New Roman"/>
          <w:b/>
          <w:color w:val="000000" w:themeColor="text1"/>
          <w:sz w:val="24"/>
          <w:szCs w:val="24"/>
        </w:rPr>
      </w:pPr>
      <w:r w:rsidRPr="00CF66D2">
        <w:rPr>
          <w:rFonts w:ascii="Times New Roman" w:hAnsi="Times New Roman" w:cs="Times New Roman"/>
          <w:b/>
          <w:color w:val="000000" w:themeColor="text1"/>
          <w:sz w:val="24"/>
          <w:szCs w:val="24"/>
        </w:rPr>
        <w:t>Perkembangan (tren) Capaian</w:t>
      </w:r>
      <w:r w:rsidR="00CA255D" w:rsidRPr="00CF66D2">
        <w:rPr>
          <w:rFonts w:ascii="Times New Roman" w:hAnsi="Times New Roman" w:cs="Times New Roman"/>
          <w:b/>
          <w:color w:val="000000" w:themeColor="text1"/>
          <w:sz w:val="24"/>
          <w:szCs w:val="24"/>
          <w:lang w:val="id-ID"/>
        </w:rPr>
        <w:t xml:space="preserve"> </w:t>
      </w:r>
      <w:r w:rsidR="00200640" w:rsidRPr="00CF66D2">
        <w:rPr>
          <w:rFonts w:ascii="Times New Roman" w:hAnsi="Times New Roman" w:cs="Times New Roman"/>
          <w:b/>
          <w:color w:val="000000" w:themeColor="text1"/>
          <w:sz w:val="24"/>
          <w:szCs w:val="24"/>
          <w:lang w:val="id-ID"/>
        </w:rPr>
        <w:t>Kinerja</w:t>
      </w:r>
    </w:p>
    <w:p w:rsidR="0069690A" w:rsidRPr="00CF66D2" w:rsidRDefault="0069690A" w:rsidP="0069690A">
      <w:pPr>
        <w:pStyle w:val="ListParagraph"/>
        <w:tabs>
          <w:tab w:val="left" w:pos="1134"/>
          <w:tab w:val="left" w:pos="1701"/>
        </w:tabs>
        <w:spacing w:after="0" w:line="360" w:lineRule="auto"/>
        <w:ind w:left="927"/>
        <w:jc w:val="both"/>
        <w:rPr>
          <w:rFonts w:ascii="Times New Roman" w:hAnsi="Times New Roman" w:cs="Times New Roman"/>
          <w:b/>
          <w:color w:val="000000" w:themeColor="text1"/>
          <w:sz w:val="24"/>
          <w:szCs w:val="24"/>
        </w:rPr>
      </w:pPr>
    </w:p>
    <w:p w:rsidR="005F52A5" w:rsidRDefault="005F52A5" w:rsidP="005B7870">
      <w:pPr>
        <w:pStyle w:val="ListParagraph"/>
        <w:spacing w:after="0" w:line="360" w:lineRule="auto"/>
        <w:ind w:left="927" w:firstLine="916"/>
        <w:jc w:val="both"/>
        <w:rPr>
          <w:rFonts w:ascii="Times New Roman" w:hAnsi="Times New Roman" w:cs="Times New Roman"/>
          <w:sz w:val="24"/>
          <w:szCs w:val="24"/>
          <w:lang w:val="id-ID"/>
        </w:rPr>
      </w:pPr>
      <w:r>
        <w:rPr>
          <w:rFonts w:ascii="Times New Roman" w:hAnsi="Times New Roman" w:cs="Times New Roman"/>
          <w:sz w:val="24"/>
          <w:szCs w:val="24"/>
          <w:lang w:val="id-ID"/>
        </w:rPr>
        <w:t>Setelah dilakukan pengukuran kinerja pada tahun 2016 maka selanjutnya dilakukan evaluasi dan analisa terhadap hasil capaian kinerja, yaitu dengan mengukur tingkat keberhasilan kinerja masing-masing indikator tiap individu. Perkembangan tren dari capaian kinerja persasaran dapat dilakukan terhadap capaian kinerja selama 3 tahun terakhir pada 3 sasaran Kecamatan Wonoayu.</w:t>
      </w:r>
    </w:p>
    <w:p w:rsidR="005F52A5" w:rsidRDefault="005F52A5" w:rsidP="005F52A5">
      <w:pPr>
        <w:pStyle w:val="ListParagraph"/>
        <w:spacing w:after="0" w:line="360" w:lineRule="auto"/>
        <w:ind w:left="927" w:firstLine="513"/>
        <w:jc w:val="both"/>
        <w:rPr>
          <w:rFonts w:ascii="Times New Roman" w:hAnsi="Times New Roman" w:cs="Times New Roman"/>
          <w:sz w:val="24"/>
          <w:szCs w:val="24"/>
          <w:lang w:val="id-ID"/>
        </w:rPr>
      </w:pPr>
    </w:p>
    <w:p w:rsidR="0069690A" w:rsidRDefault="0069690A" w:rsidP="005F52A5">
      <w:pPr>
        <w:pStyle w:val="ListParagraph"/>
        <w:spacing w:after="0" w:line="360" w:lineRule="auto"/>
        <w:ind w:left="927" w:firstLine="513"/>
        <w:jc w:val="both"/>
        <w:rPr>
          <w:rFonts w:ascii="Times New Roman" w:hAnsi="Times New Roman" w:cs="Times New Roman"/>
          <w:sz w:val="24"/>
          <w:szCs w:val="24"/>
          <w:lang w:val="id-ID"/>
        </w:rPr>
      </w:pPr>
    </w:p>
    <w:p w:rsidR="0069690A" w:rsidRDefault="0069690A" w:rsidP="005F52A5">
      <w:pPr>
        <w:pStyle w:val="ListParagraph"/>
        <w:spacing w:after="0" w:line="360" w:lineRule="auto"/>
        <w:ind w:left="927" w:firstLine="513"/>
        <w:jc w:val="both"/>
        <w:rPr>
          <w:rFonts w:ascii="Times New Roman" w:hAnsi="Times New Roman" w:cs="Times New Roman"/>
          <w:sz w:val="24"/>
          <w:szCs w:val="24"/>
          <w:lang w:val="id-ID"/>
        </w:rPr>
      </w:pPr>
    </w:p>
    <w:p w:rsidR="0069690A" w:rsidRDefault="0069690A" w:rsidP="005F52A5">
      <w:pPr>
        <w:pStyle w:val="ListParagraph"/>
        <w:spacing w:after="0" w:line="360" w:lineRule="auto"/>
        <w:ind w:left="927" w:firstLine="513"/>
        <w:jc w:val="both"/>
        <w:rPr>
          <w:rFonts w:ascii="Times New Roman" w:hAnsi="Times New Roman" w:cs="Times New Roman"/>
          <w:sz w:val="24"/>
          <w:szCs w:val="24"/>
          <w:lang w:val="id-ID"/>
        </w:rPr>
      </w:pPr>
    </w:p>
    <w:p w:rsidR="0069690A" w:rsidRDefault="0069690A" w:rsidP="005F52A5">
      <w:pPr>
        <w:pStyle w:val="ListParagraph"/>
        <w:spacing w:after="0" w:line="360" w:lineRule="auto"/>
        <w:ind w:left="927" w:firstLine="513"/>
        <w:jc w:val="both"/>
        <w:rPr>
          <w:rFonts w:ascii="Times New Roman" w:hAnsi="Times New Roman" w:cs="Times New Roman"/>
          <w:sz w:val="24"/>
          <w:szCs w:val="24"/>
          <w:lang w:val="id-ID"/>
        </w:rPr>
      </w:pPr>
    </w:p>
    <w:p w:rsidR="005F52A5" w:rsidRDefault="00CC64FB" w:rsidP="005F52A5">
      <w:pPr>
        <w:pStyle w:val="ListParagraph"/>
        <w:numPr>
          <w:ilvl w:val="3"/>
          <w:numId w:val="24"/>
        </w:numPr>
        <w:spacing w:after="0" w:line="36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lang w:val="id-ID"/>
        </w:rPr>
        <w:t>Sasaran 1 : Meningkatnnya</w:t>
      </w:r>
      <w:r w:rsidR="005F52A5">
        <w:rPr>
          <w:rFonts w:ascii="Times New Roman" w:hAnsi="Times New Roman" w:cs="Times New Roman"/>
          <w:sz w:val="24"/>
          <w:szCs w:val="24"/>
          <w:lang w:val="id-ID"/>
        </w:rPr>
        <w:t xml:space="preserve"> Kualitas Pelayanan di Kecamatan Wonoayu</w:t>
      </w:r>
    </w:p>
    <w:p w:rsidR="0069690A" w:rsidRPr="009B32CD" w:rsidRDefault="0069690A" w:rsidP="0069690A">
      <w:pPr>
        <w:pStyle w:val="ListParagraph"/>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3.6</w:t>
      </w:r>
      <w:r w:rsidRPr="009B32CD">
        <w:rPr>
          <w:rFonts w:ascii="Times New Roman" w:hAnsi="Times New Roman" w:cs="Times New Roman"/>
          <w:b/>
          <w:sz w:val="24"/>
          <w:szCs w:val="24"/>
          <w:lang w:val="id-ID"/>
        </w:rPr>
        <w:t>.</w:t>
      </w:r>
    </w:p>
    <w:p w:rsidR="0069690A" w:rsidRPr="009B32CD" w:rsidRDefault="0069690A" w:rsidP="0069690A">
      <w:pPr>
        <w:pStyle w:val="ListParagraph"/>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Perkembangan Kualitas Pelayanan</w:t>
      </w:r>
    </w:p>
    <w:p w:rsidR="0069690A" w:rsidRDefault="0069690A" w:rsidP="0069690A">
      <w:pPr>
        <w:pStyle w:val="ListParagraph"/>
        <w:spacing w:after="0" w:line="240" w:lineRule="auto"/>
        <w:jc w:val="center"/>
        <w:rPr>
          <w:rFonts w:ascii="Times New Roman" w:hAnsi="Times New Roman" w:cs="Times New Roman"/>
          <w:b/>
          <w:sz w:val="24"/>
          <w:szCs w:val="24"/>
          <w:lang w:val="id-ID"/>
        </w:rPr>
      </w:pPr>
      <w:r w:rsidRPr="009B32CD">
        <w:rPr>
          <w:rFonts w:ascii="Times New Roman" w:hAnsi="Times New Roman" w:cs="Times New Roman"/>
          <w:b/>
          <w:sz w:val="24"/>
          <w:szCs w:val="24"/>
          <w:lang w:val="id-ID"/>
        </w:rPr>
        <w:t>Tahun 2016</w:t>
      </w:r>
    </w:p>
    <w:tbl>
      <w:tblPr>
        <w:tblStyle w:val="TableGrid"/>
        <w:tblW w:w="0" w:type="auto"/>
        <w:tblInd w:w="1384" w:type="dxa"/>
        <w:tblLook w:val="04A0"/>
      </w:tblPr>
      <w:tblGrid>
        <w:gridCol w:w="1134"/>
        <w:gridCol w:w="1264"/>
        <w:gridCol w:w="1318"/>
        <w:gridCol w:w="1318"/>
        <w:gridCol w:w="1203"/>
        <w:gridCol w:w="1276"/>
      </w:tblGrid>
      <w:tr w:rsidR="005F52A5" w:rsidTr="005B7870">
        <w:tc>
          <w:tcPr>
            <w:tcW w:w="2398" w:type="dxa"/>
            <w:gridSpan w:val="2"/>
            <w:shd w:val="clear" w:color="auto" w:fill="92CDDC" w:themeFill="accent5" w:themeFillTint="99"/>
            <w:vAlign w:val="center"/>
          </w:tcPr>
          <w:p w:rsidR="005F52A5" w:rsidRPr="005B7870" w:rsidRDefault="005F52A5" w:rsidP="005F52A5">
            <w:pPr>
              <w:pStyle w:val="ListParagraph"/>
              <w:spacing w:line="360" w:lineRule="auto"/>
              <w:ind w:left="0"/>
              <w:jc w:val="center"/>
              <w:rPr>
                <w:rFonts w:ascii="Times New Roman" w:hAnsi="Times New Roman" w:cs="Times New Roman"/>
                <w:b/>
                <w:sz w:val="24"/>
                <w:szCs w:val="24"/>
              </w:rPr>
            </w:pPr>
            <w:r w:rsidRPr="005B7870">
              <w:rPr>
                <w:rFonts w:ascii="Times New Roman" w:hAnsi="Times New Roman" w:cs="Times New Roman"/>
                <w:b/>
                <w:sz w:val="24"/>
                <w:szCs w:val="24"/>
              </w:rPr>
              <w:t>2014</w:t>
            </w:r>
          </w:p>
        </w:tc>
        <w:tc>
          <w:tcPr>
            <w:tcW w:w="2636" w:type="dxa"/>
            <w:gridSpan w:val="2"/>
            <w:shd w:val="clear" w:color="auto" w:fill="92CDDC" w:themeFill="accent5" w:themeFillTint="99"/>
            <w:vAlign w:val="center"/>
          </w:tcPr>
          <w:p w:rsidR="005F52A5" w:rsidRPr="005B7870" w:rsidRDefault="005F52A5" w:rsidP="005F52A5">
            <w:pPr>
              <w:pStyle w:val="ListParagraph"/>
              <w:spacing w:line="360" w:lineRule="auto"/>
              <w:ind w:left="0"/>
              <w:jc w:val="center"/>
              <w:rPr>
                <w:rFonts w:ascii="Times New Roman" w:hAnsi="Times New Roman" w:cs="Times New Roman"/>
                <w:b/>
                <w:sz w:val="24"/>
                <w:szCs w:val="24"/>
              </w:rPr>
            </w:pPr>
            <w:r w:rsidRPr="005B7870">
              <w:rPr>
                <w:rFonts w:ascii="Times New Roman" w:hAnsi="Times New Roman" w:cs="Times New Roman"/>
                <w:b/>
                <w:sz w:val="24"/>
                <w:szCs w:val="24"/>
              </w:rPr>
              <w:t>2015</w:t>
            </w:r>
          </w:p>
        </w:tc>
        <w:tc>
          <w:tcPr>
            <w:tcW w:w="2479" w:type="dxa"/>
            <w:gridSpan w:val="2"/>
            <w:shd w:val="clear" w:color="auto" w:fill="92CDDC" w:themeFill="accent5" w:themeFillTint="99"/>
            <w:vAlign w:val="center"/>
          </w:tcPr>
          <w:p w:rsidR="005F52A5" w:rsidRPr="005B7870" w:rsidRDefault="005F52A5" w:rsidP="005F52A5">
            <w:pPr>
              <w:pStyle w:val="ListParagraph"/>
              <w:spacing w:line="360" w:lineRule="auto"/>
              <w:ind w:left="0"/>
              <w:jc w:val="center"/>
              <w:rPr>
                <w:rFonts w:ascii="Times New Roman" w:hAnsi="Times New Roman" w:cs="Times New Roman"/>
                <w:b/>
                <w:sz w:val="24"/>
                <w:szCs w:val="24"/>
              </w:rPr>
            </w:pPr>
            <w:r w:rsidRPr="005B7870">
              <w:rPr>
                <w:rFonts w:ascii="Times New Roman" w:hAnsi="Times New Roman" w:cs="Times New Roman"/>
                <w:b/>
                <w:sz w:val="24"/>
                <w:szCs w:val="24"/>
              </w:rPr>
              <w:t>2016</w:t>
            </w:r>
          </w:p>
        </w:tc>
      </w:tr>
      <w:tr w:rsidR="005F52A5" w:rsidTr="005B7870">
        <w:tc>
          <w:tcPr>
            <w:tcW w:w="1134" w:type="dxa"/>
            <w:shd w:val="clear" w:color="auto" w:fill="92CDDC" w:themeFill="accent5" w:themeFillTint="99"/>
            <w:vAlign w:val="center"/>
          </w:tcPr>
          <w:p w:rsidR="005F52A5" w:rsidRPr="005B7870" w:rsidRDefault="005F52A5" w:rsidP="005F52A5">
            <w:pPr>
              <w:pStyle w:val="ListParagraph"/>
              <w:spacing w:line="360" w:lineRule="auto"/>
              <w:ind w:left="0"/>
              <w:jc w:val="center"/>
              <w:rPr>
                <w:rFonts w:ascii="Times New Roman" w:hAnsi="Times New Roman" w:cs="Times New Roman"/>
                <w:b/>
                <w:sz w:val="24"/>
                <w:szCs w:val="24"/>
              </w:rPr>
            </w:pPr>
            <w:r w:rsidRPr="005B7870">
              <w:rPr>
                <w:rFonts w:ascii="Times New Roman" w:hAnsi="Times New Roman" w:cs="Times New Roman"/>
                <w:b/>
                <w:sz w:val="24"/>
                <w:szCs w:val="24"/>
              </w:rPr>
              <w:t>Target</w:t>
            </w:r>
          </w:p>
        </w:tc>
        <w:tc>
          <w:tcPr>
            <w:tcW w:w="1264" w:type="dxa"/>
            <w:shd w:val="clear" w:color="auto" w:fill="92CDDC" w:themeFill="accent5" w:themeFillTint="99"/>
            <w:vAlign w:val="center"/>
          </w:tcPr>
          <w:p w:rsidR="005F52A5" w:rsidRPr="005B7870" w:rsidRDefault="005F52A5" w:rsidP="005F52A5">
            <w:pPr>
              <w:pStyle w:val="ListParagraph"/>
              <w:spacing w:line="360" w:lineRule="auto"/>
              <w:ind w:left="0"/>
              <w:jc w:val="center"/>
              <w:rPr>
                <w:rFonts w:ascii="Times New Roman" w:hAnsi="Times New Roman" w:cs="Times New Roman"/>
                <w:b/>
                <w:sz w:val="24"/>
                <w:szCs w:val="24"/>
              </w:rPr>
            </w:pPr>
            <w:r w:rsidRPr="005B7870">
              <w:rPr>
                <w:rFonts w:ascii="Times New Roman" w:hAnsi="Times New Roman" w:cs="Times New Roman"/>
                <w:b/>
                <w:sz w:val="24"/>
                <w:szCs w:val="24"/>
              </w:rPr>
              <w:t>Realisasi</w:t>
            </w:r>
          </w:p>
        </w:tc>
        <w:tc>
          <w:tcPr>
            <w:tcW w:w="1318" w:type="dxa"/>
            <w:shd w:val="clear" w:color="auto" w:fill="92CDDC" w:themeFill="accent5" w:themeFillTint="99"/>
            <w:vAlign w:val="center"/>
          </w:tcPr>
          <w:p w:rsidR="005F52A5" w:rsidRPr="005B7870" w:rsidRDefault="005F52A5" w:rsidP="005F52A5">
            <w:pPr>
              <w:pStyle w:val="ListParagraph"/>
              <w:spacing w:line="360" w:lineRule="auto"/>
              <w:ind w:left="0"/>
              <w:jc w:val="center"/>
              <w:rPr>
                <w:rFonts w:ascii="Times New Roman" w:hAnsi="Times New Roman" w:cs="Times New Roman"/>
                <w:b/>
                <w:sz w:val="24"/>
                <w:szCs w:val="24"/>
              </w:rPr>
            </w:pPr>
            <w:r w:rsidRPr="005B7870">
              <w:rPr>
                <w:rFonts w:ascii="Times New Roman" w:hAnsi="Times New Roman" w:cs="Times New Roman"/>
                <w:b/>
                <w:sz w:val="24"/>
                <w:szCs w:val="24"/>
              </w:rPr>
              <w:t>Target</w:t>
            </w:r>
          </w:p>
        </w:tc>
        <w:tc>
          <w:tcPr>
            <w:tcW w:w="1318" w:type="dxa"/>
            <w:shd w:val="clear" w:color="auto" w:fill="92CDDC" w:themeFill="accent5" w:themeFillTint="99"/>
            <w:vAlign w:val="center"/>
          </w:tcPr>
          <w:p w:rsidR="005F52A5" w:rsidRPr="005B7870" w:rsidRDefault="005F52A5" w:rsidP="005F52A5">
            <w:pPr>
              <w:pStyle w:val="ListParagraph"/>
              <w:spacing w:line="360" w:lineRule="auto"/>
              <w:ind w:left="0"/>
              <w:jc w:val="center"/>
              <w:rPr>
                <w:rFonts w:ascii="Times New Roman" w:hAnsi="Times New Roman" w:cs="Times New Roman"/>
                <w:b/>
                <w:sz w:val="24"/>
                <w:szCs w:val="24"/>
              </w:rPr>
            </w:pPr>
            <w:r w:rsidRPr="005B7870">
              <w:rPr>
                <w:rFonts w:ascii="Times New Roman" w:hAnsi="Times New Roman" w:cs="Times New Roman"/>
                <w:b/>
                <w:sz w:val="24"/>
                <w:szCs w:val="24"/>
              </w:rPr>
              <w:t>Realisasi</w:t>
            </w:r>
          </w:p>
        </w:tc>
        <w:tc>
          <w:tcPr>
            <w:tcW w:w="1203" w:type="dxa"/>
            <w:shd w:val="clear" w:color="auto" w:fill="92CDDC" w:themeFill="accent5" w:themeFillTint="99"/>
            <w:vAlign w:val="center"/>
          </w:tcPr>
          <w:p w:rsidR="005F52A5" w:rsidRPr="005B7870" w:rsidRDefault="005F52A5" w:rsidP="005F52A5">
            <w:pPr>
              <w:pStyle w:val="ListParagraph"/>
              <w:spacing w:line="360" w:lineRule="auto"/>
              <w:ind w:left="0"/>
              <w:jc w:val="center"/>
              <w:rPr>
                <w:rFonts w:ascii="Times New Roman" w:hAnsi="Times New Roman" w:cs="Times New Roman"/>
                <w:b/>
                <w:sz w:val="24"/>
                <w:szCs w:val="24"/>
              </w:rPr>
            </w:pPr>
            <w:r w:rsidRPr="005B7870">
              <w:rPr>
                <w:rFonts w:ascii="Times New Roman" w:hAnsi="Times New Roman" w:cs="Times New Roman"/>
                <w:b/>
                <w:sz w:val="24"/>
                <w:szCs w:val="24"/>
              </w:rPr>
              <w:t>Target</w:t>
            </w:r>
          </w:p>
        </w:tc>
        <w:tc>
          <w:tcPr>
            <w:tcW w:w="1276" w:type="dxa"/>
            <w:shd w:val="clear" w:color="auto" w:fill="92CDDC" w:themeFill="accent5" w:themeFillTint="99"/>
            <w:vAlign w:val="center"/>
          </w:tcPr>
          <w:p w:rsidR="005F52A5" w:rsidRPr="005B7870" w:rsidRDefault="005F52A5" w:rsidP="005F52A5">
            <w:pPr>
              <w:pStyle w:val="ListParagraph"/>
              <w:spacing w:line="360" w:lineRule="auto"/>
              <w:ind w:left="0"/>
              <w:jc w:val="center"/>
              <w:rPr>
                <w:rFonts w:ascii="Times New Roman" w:hAnsi="Times New Roman" w:cs="Times New Roman"/>
                <w:b/>
                <w:sz w:val="24"/>
                <w:szCs w:val="24"/>
              </w:rPr>
            </w:pPr>
            <w:r w:rsidRPr="005B7870">
              <w:rPr>
                <w:rFonts w:ascii="Times New Roman" w:hAnsi="Times New Roman" w:cs="Times New Roman"/>
                <w:b/>
                <w:sz w:val="24"/>
                <w:szCs w:val="24"/>
              </w:rPr>
              <w:t>Realisasi</w:t>
            </w:r>
          </w:p>
        </w:tc>
      </w:tr>
      <w:tr w:rsidR="005F52A5" w:rsidTr="005B7870">
        <w:tc>
          <w:tcPr>
            <w:tcW w:w="1134" w:type="dxa"/>
            <w:shd w:val="clear" w:color="auto" w:fill="DAEEF3" w:themeFill="accent5" w:themeFillTint="33"/>
            <w:vAlign w:val="center"/>
          </w:tcPr>
          <w:p w:rsidR="005F52A5" w:rsidRDefault="00B7659C" w:rsidP="00B7659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1264" w:type="dxa"/>
            <w:shd w:val="clear" w:color="auto" w:fill="DAEEF3" w:themeFill="accent5" w:themeFillTint="33"/>
            <w:vAlign w:val="center"/>
          </w:tcPr>
          <w:p w:rsidR="005F52A5" w:rsidRDefault="00B7659C" w:rsidP="005F52A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68,23</w:t>
            </w:r>
          </w:p>
        </w:tc>
        <w:tc>
          <w:tcPr>
            <w:tcW w:w="1318" w:type="dxa"/>
            <w:shd w:val="clear" w:color="auto" w:fill="DAEEF3" w:themeFill="accent5" w:themeFillTint="33"/>
            <w:vAlign w:val="center"/>
          </w:tcPr>
          <w:p w:rsidR="005F52A5" w:rsidRDefault="00B7659C" w:rsidP="005F52A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318" w:type="dxa"/>
            <w:shd w:val="clear" w:color="auto" w:fill="DAEEF3" w:themeFill="accent5" w:themeFillTint="33"/>
            <w:vAlign w:val="center"/>
          </w:tcPr>
          <w:p w:rsidR="005F52A5" w:rsidRDefault="00B7659C" w:rsidP="005F52A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74,12</w:t>
            </w:r>
          </w:p>
        </w:tc>
        <w:tc>
          <w:tcPr>
            <w:tcW w:w="1203" w:type="dxa"/>
            <w:shd w:val="clear" w:color="auto" w:fill="DAEEF3" w:themeFill="accent5" w:themeFillTint="33"/>
            <w:vAlign w:val="center"/>
          </w:tcPr>
          <w:p w:rsidR="005F52A5" w:rsidRDefault="00B7659C" w:rsidP="005F52A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276" w:type="dxa"/>
            <w:shd w:val="clear" w:color="auto" w:fill="DAEEF3" w:themeFill="accent5" w:themeFillTint="33"/>
            <w:vAlign w:val="center"/>
          </w:tcPr>
          <w:p w:rsidR="005F52A5" w:rsidRDefault="00B7659C" w:rsidP="005F52A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77,71</w:t>
            </w:r>
          </w:p>
        </w:tc>
      </w:tr>
    </w:tbl>
    <w:p w:rsidR="005F52A5" w:rsidRDefault="005F52A5" w:rsidP="005F52A5">
      <w:pPr>
        <w:pStyle w:val="ListParagraph"/>
        <w:spacing w:after="0" w:line="360" w:lineRule="auto"/>
        <w:ind w:left="927" w:firstLine="513"/>
        <w:jc w:val="both"/>
        <w:rPr>
          <w:rFonts w:ascii="Times New Roman" w:hAnsi="Times New Roman" w:cs="Times New Roman"/>
          <w:sz w:val="24"/>
          <w:szCs w:val="24"/>
          <w:lang w:val="id-ID"/>
        </w:rPr>
      </w:pPr>
    </w:p>
    <w:p w:rsidR="00184082" w:rsidRPr="00C73C9E" w:rsidRDefault="00C73C9E" w:rsidP="00C73C9E">
      <w:pPr>
        <w:pStyle w:val="ListParagraph"/>
        <w:spacing w:after="0" w:line="360" w:lineRule="auto"/>
        <w:ind w:left="1276" w:firstLine="709"/>
        <w:jc w:val="both"/>
        <w:rPr>
          <w:rFonts w:ascii="Times New Roman" w:hAnsi="Times New Roman" w:cs="Times New Roman"/>
          <w:sz w:val="24"/>
          <w:szCs w:val="24"/>
          <w:lang w:val="id-ID"/>
        </w:rPr>
      </w:pPr>
      <w:r w:rsidRPr="00114210">
        <w:rPr>
          <w:rFonts w:ascii="Times New Roman" w:hAnsi="Times New Roman" w:cs="Times New Roman"/>
          <w:sz w:val="24"/>
          <w:szCs w:val="24"/>
          <w:lang w:val="id-ID"/>
        </w:rPr>
        <w:t xml:space="preserve">Kecamatan Wonoayu dari informasi diatas dapat disimpulkan bahwa </w:t>
      </w:r>
      <w:r>
        <w:rPr>
          <w:rFonts w:ascii="Times New Roman" w:hAnsi="Times New Roman" w:cs="Times New Roman"/>
          <w:sz w:val="24"/>
          <w:szCs w:val="24"/>
          <w:lang w:val="id-ID"/>
        </w:rPr>
        <w:t xml:space="preserve">Kecamatan Wonoayu pada tahun 2016 telah memenuhi target yang telah di tetapkan di awal tahun. </w:t>
      </w:r>
      <w:r w:rsidRPr="008821DA">
        <w:rPr>
          <w:rFonts w:ascii="Times New Roman" w:hAnsi="Times New Roman" w:cs="Times New Roman"/>
          <w:sz w:val="24"/>
          <w:szCs w:val="24"/>
          <w:lang w:val="id-ID"/>
        </w:rPr>
        <w:t>Untuk memperoleh Survey Kepuasan Masyarakat ini Kecamatan Wonoayu Memberikan Quisioner kepada masyarakat untuk menilai kinerja kecamatan wonoayu. Setelah dilakukan penilaian maka Kecamatan Wonoayu memperoleh nilai 77,71 yang masuk dalam kategori “BAIK”.</w:t>
      </w:r>
      <w:r>
        <w:rPr>
          <w:rFonts w:ascii="Times New Roman" w:hAnsi="Times New Roman" w:cs="Times New Roman"/>
          <w:sz w:val="24"/>
          <w:szCs w:val="24"/>
          <w:lang w:val="id-ID"/>
        </w:rPr>
        <w:t xml:space="preserve"> </w:t>
      </w:r>
      <w:r w:rsidR="00EF4C34">
        <w:rPr>
          <w:rFonts w:ascii="Times New Roman" w:hAnsi="Times New Roman" w:cs="Times New Roman"/>
          <w:sz w:val="24"/>
          <w:szCs w:val="24"/>
          <w:lang w:val="id-ID"/>
        </w:rPr>
        <w:t>Kecamatan Wonoayu telah memenuhi target  yang ditentukan setiap tahun pada tahun 2014, 2015 dan 2016.</w:t>
      </w:r>
    </w:p>
    <w:p w:rsidR="00184082" w:rsidRPr="009B32CD" w:rsidRDefault="00184082" w:rsidP="00184082">
      <w:pPr>
        <w:pStyle w:val="ListParagraph"/>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Gambar 3.1</w:t>
      </w:r>
      <w:r w:rsidRPr="009B32CD">
        <w:rPr>
          <w:rFonts w:ascii="Times New Roman" w:hAnsi="Times New Roman" w:cs="Times New Roman"/>
          <w:b/>
          <w:sz w:val="24"/>
          <w:szCs w:val="24"/>
          <w:lang w:val="id-ID"/>
        </w:rPr>
        <w:t>.</w:t>
      </w:r>
    </w:p>
    <w:p w:rsidR="00184082" w:rsidRPr="009B32CD" w:rsidRDefault="00184082" w:rsidP="00184082">
      <w:pPr>
        <w:pStyle w:val="ListParagraph"/>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Perkembangan Kualitas Pelayanan</w:t>
      </w:r>
    </w:p>
    <w:p w:rsidR="00184082" w:rsidRDefault="00184082" w:rsidP="00184082">
      <w:pPr>
        <w:pStyle w:val="ListParagraph"/>
        <w:spacing w:after="0" w:line="240" w:lineRule="auto"/>
        <w:jc w:val="center"/>
        <w:rPr>
          <w:rFonts w:ascii="Times New Roman" w:hAnsi="Times New Roman" w:cs="Times New Roman"/>
          <w:b/>
          <w:sz w:val="24"/>
          <w:szCs w:val="24"/>
          <w:lang w:val="id-ID"/>
        </w:rPr>
      </w:pPr>
      <w:r w:rsidRPr="009B32CD">
        <w:rPr>
          <w:rFonts w:ascii="Times New Roman" w:hAnsi="Times New Roman" w:cs="Times New Roman"/>
          <w:b/>
          <w:sz w:val="24"/>
          <w:szCs w:val="24"/>
          <w:lang w:val="id-ID"/>
        </w:rPr>
        <w:t>Tahun 2016</w:t>
      </w:r>
    </w:p>
    <w:p w:rsidR="005F52A5" w:rsidRPr="005F52A5" w:rsidRDefault="00EF4C34" w:rsidP="00CC64FB">
      <w:pPr>
        <w:pStyle w:val="ListParagraph"/>
        <w:tabs>
          <w:tab w:val="left" w:pos="1134"/>
          <w:tab w:val="left" w:pos="1701"/>
        </w:tabs>
        <w:spacing w:after="0" w:line="360" w:lineRule="auto"/>
        <w:ind w:left="927" w:firstLine="349"/>
        <w:jc w:val="both"/>
        <w:rPr>
          <w:rFonts w:ascii="Times New Roman" w:hAnsi="Times New Roman" w:cs="Times New Roman"/>
          <w:b/>
          <w:color w:val="FF0000"/>
          <w:sz w:val="24"/>
          <w:szCs w:val="24"/>
        </w:rPr>
      </w:pPr>
      <w:r w:rsidRPr="00EF4C34">
        <w:rPr>
          <w:rFonts w:ascii="Times New Roman" w:hAnsi="Times New Roman" w:cs="Times New Roman"/>
          <w:b/>
          <w:noProof/>
          <w:color w:val="FF0000"/>
          <w:sz w:val="24"/>
          <w:szCs w:val="24"/>
          <w:lang w:val="id-ID" w:eastAsia="id-ID"/>
        </w:rPr>
        <w:drawing>
          <wp:inline distT="0" distB="0" distL="0" distR="0">
            <wp:extent cx="4567767" cy="3206044"/>
            <wp:effectExtent l="19050" t="0" r="23283"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52A5" w:rsidRDefault="005F52A5" w:rsidP="005F52A5">
      <w:pPr>
        <w:pStyle w:val="ListParagraph"/>
        <w:tabs>
          <w:tab w:val="left" w:pos="1134"/>
          <w:tab w:val="left" w:pos="1701"/>
        </w:tabs>
        <w:spacing w:after="0" w:line="360" w:lineRule="auto"/>
        <w:ind w:left="927"/>
        <w:jc w:val="both"/>
        <w:rPr>
          <w:rFonts w:ascii="Times New Roman" w:hAnsi="Times New Roman" w:cs="Times New Roman"/>
          <w:b/>
          <w:color w:val="FF0000"/>
          <w:sz w:val="24"/>
          <w:szCs w:val="24"/>
          <w:lang w:val="id-ID"/>
        </w:rPr>
      </w:pPr>
    </w:p>
    <w:p w:rsidR="00ED1C5B" w:rsidRDefault="00ED1C5B" w:rsidP="005F52A5">
      <w:pPr>
        <w:pStyle w:val="ListParagraph"/>
        <w:tabs>
          <w:tab w:val="left" w:pos="1134"/>
          <w:tab w:val="left" w:pos="1701"/>
        </w:tabs>
        <w:spacing w:after="0" w:line="360" w:lineRule="auto"/>
        <w:ind w:left="927"/>
        <w:jc w:val="both"/>
        <w:rPr>
          <w:rFonts w:ascii="Times New Roman" w:hAnsi="Times New Roman" w:cs="Times New Roman"/>
          <w:b/>
          <w:color w:val="FF0000"/>
          <w:sz w:val="24"/>
          <w:szCs w:val="24"/>
          <w:lang w:val="id-ID"/>
        </w:rPr>
      </w:pPr>
    </w:p>
    <w:p w:rsidR="00CC64FB" w:rsidRPr="00B10215" w:rsidRDefault="00B10215" w:rsidP="00B10215">
      <w:pPr>
        <w:pStyle w:val="ListParagraph"/>
        <w:numPr>
          <w:ilvl w:val="1"/>
          <w:numId w:val="24"/>
        </w:numPr>
        <w:tabs>
          <w:tab w:val="left" w:pos="0"/>
        </w:tabs>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Sasaran 2 : </w:t>
      </w:r>
      <w:r w:rsidR="00CC64FB" w:rsidRPr="00CC64FB">
        <w:rPr>
          <w:rFonts w:ascii="Times New Roman" w:hAnsi="Times New Roman" w:cs="Times New Roman"/>
          <w:sz w:val="24"/>
          <w:szCs w:val="24"/>
          <w:lang w:val="id-ID"/>
        </w:rPr>
        <w:t xml:space="preserve">Meningkatnya koordinasi bidang pemerintahan dan </w:t>
      </w:r>
      <w:r w:rsidR="00CC64FB" w:rsidRPr="00B10215">
        <w:rPr>
          <w:rFonts w:ascii="Times New Roman" w:hAnsi="Times New Roman" w:cs="Times New Roman"/>
          <w:sz w:val="24"/>
          <w:szCs w:val="24"/>
          <w:lang w:val="id-ID"/>
        </w:rPr>
        <w:t>pembangunan</w:t>
      </w:r>
    </w:p>
    <w:p w:rsidR="00CC64FB" w:rsidRDefault="00CC64FB" w:rsidP="00CC64FB">
      <w:pPr>
        <w:pStyle w:val="ListParagraph"/>
        <w:tabs>
          <w:tab w:val="left" w:pos="0"/>
        </w:tabs>
        <w:ind w:left="1440"/>
        <w:jc w:val="both"/>
        <w:rPr>
          <w:rFonts w:ascii="Times New Roman" w:hAnsi="Times New Roman" w:cs="Times New Roman"/>
          <w:sz w:val="24"/>
          <w:szCs w:val="24"/>
          <w:lang w:val="id-ID"/>
        </w:rPr>
      </w:pPr>
    </w:p>
    <w:p w:rsidR="00ED1C5B" w:rsidRPr="00184082" w:rsidRDefault="00ED1C5B" w:rsidP="00CC64FB">
      <w:pPr>
        <w:pStyle w:val="ListParagraph"/>
        <w:numPr>
          <w:ilvl w:val="0"/>
          <w:numId w:val="25"/>
        </w:numPr>
        <w:tabs>
          <w:tab w:val="clear" w:pos="2520"/>
          <w:tab w:val="left" w:pos="0"/>
        </w:tabs>
        <w:ind w:left="1418" w:hanging="425"/>
        <w:jc w:val="both"/>
        <w:rPr>
          <w:rFonts w:ascii="Times New Roman" w:hAnsi="Times New Roman" w:cs="Times New Roman"/>
          <w:sz w:val="24"/>
          <w:szCs w:val="24"/>
        </w:rPr>
      </w:pPr>
      <w:r w:rsidRPr="00CC64FB">
        <w:rPr>
          <w:rFonts w:ascii="Times New Roman" w:hAnsi="Times New Roman" w:cs="Times New Roman"/>
          <w:sz w:val="24"/>
          <w:szCs w:val="24"/>
        </w:rPr>
        <w:t>Prosentase hasil koordinasi bidang pemerintahan yang ditindaklanjuti</w:t>
      </w:r>
    </w:p>
    <w:p w:rsidR="00184082" w:rsidRPr="009B32CD" w:rsidRDefault="00184082" w:rsidP="00184082">
      <w:pPr>
        <w:pStyle w:val="ListParagraph"/>
        <w:spacing w:after="0" w:line="240" w:lineRule="auto"/>
        <w:ind w:left="2520" w:hanging="1244"/>
        <w:jc w:val="center"/>
        <w:rPr>
          <w:rFonts w:ascii="Times New Roman" w:hAnsi="Times New Roman" w:cs="Times New Roman"/>
          <w:b/>
          <w:sz w:val="24"/>
          <w:szCs w:val="24"/>
          <w:lang w:val="id-ID"/>
        </w:rPr>
      </w:pPr>
      <w:r>
        <w:rPr>
          <w:rFonts w:ascii="Times New Roman" w:hAnsi="Times New Roman" w:cs="Times New Roman"/>
          <w:b/>
          <w:sz w:val="24"/>
          <w:szCs w:val="24"/>
          <w:lang w:val="id-ID"/>
        </w:rPr>
        <w:t>Tabel 3.7</w:t>
      </w:r>
      <w:r w:rsidRPr="009B32CD">
        <w:rPr>
          <w:rFonts w:ascii="Times New Roman" w:hAnsi="Times New Roman" w:cs="Times New Roman"/>
          <w:b/>
          <w:sz w:val="24"/>
          <w:szCs w:val="24"/>
          <w:lang w:val="id-ID"/>
        </w:rPr>
        <w:t>.</w:t>
      </w:r>
    </w:p>
    <w:p w:rsidR="00184082" w:rsidRPr="00184082" w:rsidRDefault="00184082" w:rsidP="00184082">
      <w:pPr>
        <w:pStyle w:val="ListParagraph"/>
        <w:spacing w:after="0" w:line="240" w:lineRule="auto"/>
        <w:ind w:left="2520" w:hanging="1244"/>
        <w:jc w:val="center"/>
        <w:rPr>
          <w:rFonts w:ascii="Times New Roman" w:hAnsi="Times New Roman" w:cs="Times New Roman"/>
          <w:b/>
          <w:sz w:val="24"/>
          <w:szCs w:val="24"/>
          <w:lang w:val="id-ID"/>
        </w:rPr>
      </w:pPr>
      <w:r>
        <w:rPr>
          <w:rFonts w:ascii="Times New Roman" w:hAnsi="Times New Roman" w:cs="Times New Roman"/>
          <w:b/>
          <w:sz w:val="24"/>
          <w:szCs w:val="24"/>
        </w:rPr>
        <w:t xml:space="preserve">Prosentase </w:t>
      </w:r>
      <w:r>
        <w:rPr>
          <w:rFonts w:ascii="Times New Roman" w:hAnsi="Times New Roman" w:cs="Times New Roman"/>
          <w:b/>
          <w:sz w:val="24"/>
          <w:szCs w:val="24"/>
          <w:lang w:val="id-ID"/>
        </w:rPr>
        <w:t>H</w:t>
      </w:r>
      <w:r>
        <w:rPr>
          <w:rFonts w:ascii="Times New Roman" w:hAnsi="Times New Roman" w:cs="Times New Roman"/>
          <w:b/>
          <w:sz w:val="24"/>
          <w:szCs w:val="24"/>
        </w:rPr>
        <w:t xml:space="preserve">asil </w:t>
      </w:r>
      <w:r>
        <w:rPr>
          <w:rFonts w:ascii="Times New Roman" w:hAnsi="Times New Roman" w:cs="Times New Roman"/>
          <w:b/>
          <w:sz w:val="24"/>
          <w:szCs w:val="24"/>
          <w:lang w:val="id-ID"/>
        </w:rPr>
        <w:t>K</w:t>
      </w:r>
      <w:r>
        <w:rPr>
          <w:rFonts w:ascii="Times New Roman" w:hAnsi="Times New Roman" w:cs="Times New Roman"/>
          <w:b/>
          <w:sz w:val="24"/>
          <w:szCs w:val="24"/>
        </w:rPr>
        <w:t xml:space="preserve">oordinasi </w:t>
      </w:r>
      <w:r>
        <w:rPr>
          <w:rFonts w:ascii="Times New Roman" w:hAnsi="Times New Roman" w:cs="Times New Roman"/>
          <w:b/>
          <w:sz w:val="24"/>
          <w:szCs w:val="24"/>
          <w:lang w:val="id-ID"/>
        </w:rPr>
        <w:t>B</w:t>
      </w:r>
      <w:r>
        <w:rPr>
          <w:rFonts w:ascii="Times New Roman" w:hAnsi="Times New Roman" w:cs="Times New Roman"/>
          <w:b/>
          <w:sz w:val="24"/>
          <w:szCs w:val="24"/>
        </w:rPr>
        <w:t xml:space="preserve">idang </w:t>
      </w:r>
      <w:r>
        <w:rPr>
          <w:rFonts w:ascii="Times New Roman" w:hAnsi="Times New Roman" w:cs="Times New Roman"/>
          <w:b/>
          <w:sz w:val="24"/>
          <w:szCs w:val="24"/>
          <w:lang w:val="id-ID"/>
        </w:rPr>
        <w:t>P</w:t>
      </w:r>
      <w:r w:rsidRPr="00184082">
        <w:rPr>
          <w:rFonts w:ascii="Times New Roman" w:hAnsi="Times New Roman" w:cs="Times New Roman"/>
          <w:b/>
          <w:sz w:val="24"/>
          <w:szCs w:val="24"/>
        </w:rPr>
        <w:t xml:space="preserve">emerintahan </w:t>
      </w:r>
    </w:p>
    <w:p w:rsidR="00184082" w:rsidRDefault="00184082" w:rsidP="00184082">
      <w:pPr>
        <w:pStyle w:val="ListParagraph"/>
        <w:spacing w:after="0" w:line="240" w:lineRule="auto"/>
        <w:ind w:left="2520" w:hanging="1244"/>
        <w:jc w:val="center"/>
        <w:rPr>
          <w:rFonts w:ascii="Times New Roman" w:hAnsi="Times New Roman" w:cs="Times New Roman"/>
          <w:b/>
          <w:sz w:val="24"/>
          <w:szCs w:val="24"/>
          <w:lang w:val="id-ID"/>
        </w:rPr>
      </w:pPr>
      <w:r w:rsidRPr="009B32CD">
        <w:rPr>
          <w:rFonts w:ascii="Times New Roman" w:hAnsi="Times New Roman" w:cs="Times New Roman"/>
          <w:b/>
          <w:sz w:val="24"/>
          <w:szCs w:val="24"/>
          <w:lang w:val="id-ID"/>
        </w:rPr>
        <w:t>Tahun 2016</w:t>
      </w:r>
    </w:p>
    <w:tbl>
      <w:tblPr>
        <w:tblStyle w:val="TableGrid"/>
        <w:tblW w:w="0" w:type="auto"/>
        <w:tblInd w:w="1384" w:type="dxa"/>
        <w:tblLook w:val="04A0"/>
      </w:tblPr>
      <w:tblGrid>
        <w:gridCol w:w="1134"/>
        <w:gridCol w:w="1264"/>
        <w:gridCol w:w="1318"/>
        <w:gridCol w:w="1318"/>
        <w:gridCol w:w="1203"/>
        <w:gridCol w:w="1276"/>
      </w:tblGrid>
      <w:tr w:rsidR="00CC64FB" w:rsidTr="005B7870">
        <w:tc>
          <w:tcPr>
            <w:tcW w:w="2398" w:type="dxa"/>
            <w:gridSpan w:val="2"/>
            <w:shd w:val="clear" w:color="auto" w:fill="92CDDC" w:themeFill="accent5" w:themeFillTint="99"/>
            <w:vAlign w:val="center"/>
          </w:tcPr>
          <w:p w:rsidR="00CC64FB" w:rsidRPr="005B7870" w:rsidRDefault="00CC64FB" w:rsidP="00CC64FB">
            <w:pPr>
              <w:pStyle w:val="ListParagraph"/>
              <w:spacing w:line="360" w:lineRule="auto"/>
              <w:ind w:left="0"/>
              <w:jc w:val="center"/>
              <w:rPr>
                <w:rFonts w:ascii="Times New Roman" w:hAnsi="Times New Roman" w:cs="Times New Roman"/>
                <w:b/>
                <w:sz w:val="24"/>
                <w:szCs w:val="24"/>
              </w:rPr>
            </w:pPr>
            <w:r w:rsidRPr="005B7870">
              <w:rPr>
                <w:rFonts w:ascii="Times New Roman" w:hAnsi="Times New Roman" w:cs="Times New Roman"/>
                <w:b/>
                <w:sz w:val="24"/>
                <w:szCs w:val="24"/>
              </w:rPr>
              <w:t>2014</w:t>
            </w:r>
          </w:p>
        </w:tc>
        <w:tc>
          <w:tcPr>
            <w:tcW w:w="2636" w:type="dxa"/>
            <w:gridSpan w:val="2"/>
            <w:shd w:val="clear" w:color="auto" w:fill="92CDDC" w:themeFill="accent5" w:themeFillTint="99"/>
            <w:vAlign w:val="center"/>
          </w:tcPr>
          <w:p w:rsidR="00CC64FB" w:rsidRPr="005B7870" w:rsidRDefault="00CC64FB" w:rsidP="00CC64FB">
            <w:pPr>
              <w:pStyle w:val="ListParagraph"/>
              <w:spacing w:line="360" w:lineRule="auto"/>
              <w:ind w:left="0"/>
              <w:jc w:val="center"/>
              <w:rPr>
                <w:rFonts w:ascii="Times New Roman" w:hAnsi="Times New Roman" w:cs="Times New Roman"/>
                <w:b/>
                <w:sz w:val="24"/>
                <w:szCs w:val="24"/>
              </w:rPr>
            </w:pPr>
            <w:r w:rsidRPr="005B7870">
              <w:rPr>
                <w:rFonts w:ascii="Times New Roman" w:hAnsi="Times New Roman" w:cs="Times New Roman"/>
                <w:b/>
                <w:sz w:val="24"/>
                <w:szCs w:val="24"/>
              </w:rPr>
              <w:t>2015</w:t>
            </w:r>
          </w:p>
        </w:tc>
        <w:tc>
          <w:tcPr>
            <w:tcW w:w="2479" w:type="dxa"/>
            <w:gridSpan w:val="2"/>
            <w:shd w:val="clear" w:color="auto" w:fill="92CDDC" w:themeFill="accent5" w:themeFillTint="99"/>
            <w:vAlign w:val="center"/>
          </w:tcPr>
          <w:p w:rsidR="00CC64FB" w:rsidRPr="005B7870" w:rsidRDefault="00CC64FB" w:rsidP="00CC64FB">
            <w:pPr>
              <w:pStyle w:val="ListParagraph"/>
              <w:spacing w:line="360" w:lineRule="auto"/>
              <w:ind w:left="0"/>
              <w:jc w:val="center"/>
              <w:rPr>
                <w:rFonts w:ascii="Times New Roman" w:hAnsi="Times New Roman" w:cs="Times New Roman"/>
                <w:b/>
                <w:sz w:val="24"/>
                <w:szCs w:val="24"/>
              </w:rPr>
            </w:pPr>
            <w:r w:rsidRPr="005B7870">
              <w:rPr>
                <w:rFonts w:ascii="Times New Roman" w:hAnsi="Times New Roman" w:cs="Times New Roman"/>
                <w:b/>
                <w:sz w:val="24"/>
                <w:szCs w:val="24"/>
              </w:rPr>
              <w:t>2016</w:t>
            </w:r>
          </w:p>
        </w:tc>
      </w:tr>
      <w:tr w:rsidR="00CC64FB" w:rsidTr="005B7870">
        <w:tc>
          <w:tcPr>
            <w:tcW w:w="1134" w:type="dxa"/>
            <w:shd w:val="clear" w:color="auto" w:fill="92CDDC" w:themeFill="accent5" w:themeFillTint="99"/>
            <w:vAlign w:val="center"/>
          </w:tcPr>
          <w:p w:rsidR="00CC64FB" w:rsidRPr="005B7870" w:rsidRDefault="00CC64FB" w:rsidP="00CC64FB">
            <w:pPr>
              <w:pStyle w:val="ListParagraph"/>
              <w:spacing w:line="360" w:lineRule="auto"/>
              <w:ind w:left="0"/>
              <w:jc w:val="center"/>
              <w:rPr>
                <w:rFonts w:ascii="Times New Roman" w:hAnsi="Times New Roman" w:cs="Times New Roman"/>
                <w:b/>
                <w:sz w:val="24"/>
                <w:szCs w:val="24"/>
              </w:rPr>
            </w:pPr>
            <w:r w:rsidRPr="005B7870">
              <w:rPr>
                <w:rFonts w:ascii="Times New Roman" w:hAnsi="Times New Roman" w:cs="Times New Roman"/>
                <w:b/>
                <w:sz w:val="24"/>
                <w:szCs w:val="24"/>
              </w:rPr>
              <w:t>Target</w:t>
            </w:r>
          </w:p>
        </w:tc>
        <w:tc>
          <w:tcPr>
            <w:tcW w:w="1264" w:type="dxa"/>
            <w:shd w:val="clear" w:color="auto" w:fill="92CDDC" w:themeFill="accent5" w:themeFillTint="99"/>
            <w:vAlign w:val="center"/>
          </w:tcPr>
          <w:p w:rsidR="00CC64FB" w:rsidRPr="005B7870" w:rsidRDefault="00CC64FB" w:rsidP="00CC64FB">
            <w:pPr>
              <w:pStyle w:val="ListParagraph"/>
              <w:spacing w:line="360" w:lineRule="auto"/>
              <w:ind w:left="0"/>
              <w:jc w:val="center"/>
              <w:rPr>
                <w:rFonts w:ascii="Times New Roman" w:hAnsi="Times New Roman" w:cs="Times New Roman"/>
                <w:b/>
                <w:sz w:val="24"/>
                <w:szCs w:val="24"/>
              </w:rPr>
            </w:pPr>
            <w:r w:rsidRPr="005B7870">
              <w:rPr>
                <w:rFonts w:ascii="Times New Roman" w:hAnsi="Times New Roman" w:cs="Times New Roman"/>
                <w:b/>
                <w:sz w:val="24"/>
                <w:szCs w:val="24"/>
              </w:rPr>
              <w:t>Realisasi</w:t>
            </w:r>
          </w:p>
        </w:tc>
        <w:tc>
          <w:tcPr>
            <w:tcW w:w="1318" w:type="dxa"/>
            <w:shd w:val="clear" w:color="auto" w:fill="92CDDC" w:themeFill="accent5" w:themeFillTint="99"/>
            <w:vAlign w:val="center"/>
          </w:tcPr>
          <w:p w:rsidR="00CC64FB" w:rsidRPr="005B7870" w:rsidRDefault="00CC64FB" w:rsidP="00CC64FB">
            <w:pPr>
              <w:pStyle w:val="ListParagraph"/>
              <w:spacing w:line="360" w:lineRule="auto"/>
              <w:ind w:left="0"/>
              <w:jc w:val="center"/>
              <w:rPr>
                <w:rFonts w:ascii="Times New Roman" w:hAnsi="Times New Roman" w:cs="Times New Roman"/>
                <w:b/>
                <w:sz w:val="24"/>
                <w:szCs w:val="24"/>
              </w:rPr>
            </w:pPr>
            <w:r w:rsidRPr="005B7870">
              <w:rPr>
                <w:rFonts w:ascii="Times New Roman" w:hAnsi="Times New Roman" w:cs="Times New Roman"/>
                <w:b/>
                <w:sz w:val="24"/>
                <w:szCs w:val="24"/>
              </w:rPr>
              <w:t>Target</w:t>
            </w:r>
          </w:p>
        </w:tc>
        <w:tc>
          <w:tcPr>
            <w:tcW w:w="1318" w:type="dxa"/>
            <w:shd w:val="clear" w:color="auto" w:fill="92CDDC" w:themeFill="accent5" w:themeFillTint="99"/>
            <w:vAlign w:val="center"/>
          </w:tcPr>
          <w:p w:rsidR="00CC64FB" w:rsidRPr="005B7870" w:rsidRDefault="00CC64FB" w:rsidP="00CC64FB">
            <w:pPr>
              <w:pStyle w:val="ListParagraph"/>
              <w:spacing w:line="360" w:lineRule="auto"/>
              <w:ind w:left="0"/>
              <w:jc w:val="center"/>
              <w:rPr>
                <w:rFonts w:ascii="Times New Roman" w:hAnsi="Times New Roman" w:cs="Times New Roman"/>
                <w:b/>
                <w:sz w:val="24"/>
                <w:szCs w:val="24"/>
              </w:rPr>
            </w:pPr>
            <w:r w:rsidRPr="005B7870">
              <w:rPr>
                <w:rFonts w:ascii="Times New Roman" w:hAnsi="Times New Roman" w:cs="Times New Roman"/>
                <w:b/>
                <w:sz w:val="24"/>
                <w:szCs w:val="24"/>
              </w:rPr>
              <w:t>Realisasi</w:t>
            </w:r>
          </w:p>
        </w:tc>
        <w:tc>
          <w:tcPr>
            <w:tcW w:w="1203" w:type="dxa"/>
            <w:shd w:val="clear" w:color="auto" w:fill="92CDDC" w:themeFill="accent5" w:themeFillTint="99"/>
            <w:vAlign w:val="center"/>
          </w:tcPr>
          <w:p w:rsidR="00CC64FB" w:rsidRPr="005B7870" w:rsidRDefault="00CC64FB" w:rsidP="00CC64FB">
            <w:pPr>
              <w:pStyle w:val="ListParagraph"/>
              <w:spacing w:line="360" w:lineRule="auto"/>
              <w:ind w:left="0"/>
              <w:jc w:val="center"/>
              <w:rPr>
                <w:rFonts w:ascii="Times New Roman" w:hAnsi="Times New Roman" w:cs="Times New Roman"/>
                <w:b/>
                <w:sz w:val="24"/>
                <w:szCs w:val="24"/>
              </w:rPr>
            </w:pPr>
            <w:r w:rsidRPr="005B7870">
              <w:rPr>
                <w:rFonts w:ascii="Times New Roman" w:hAnsi="Times New Roman" w:cs="Times New Roman"/>
                <w:b/>
                <w:sz w:val="24"/>
                <w:szCs w:val="24"/>
              </w:rPr>
              <w:t>Target</w:t>
            </w:r>
          </w:p>
        </w:tc>
        <w:tc>
          <w:tcPr>
            <w:tcW w:w="1276" w:type="dxa"/>
            <w:shd w:val="clear" w:color="auto" w:fill="92CDDC" w:themeFill="accent5" w:themeFillTint="99"/>
            <w:vAlign w:val="center"/>
          </w:tcPr>
          <w:p w:rsidR="00CC64FB" w:rsidRPr="005B7870" w:rsidRDefault="00CC64FB" w:rsidP="00CC64FB">
            <w:pPr>
              <w:pStyle w:val="ListParagraph"/>
              <w:spacing w:line="360" w:lineRule="auto"/>
              <w:ind w:left="0"/>
              <w:jc w:val="center"/>
              <w:rPr>
                <w:rFonts w:ascii="Times New Roman" w:hAnsi="Times New Roman" w:cs="Times New Roman"/>
                <w:b/>
                <w:sz w:val="24"/>
                <w:szCs w:val="24"/>
              </w:rPr>
            </w:pPr>
            <w:r w:rsidRPr="005B7870">
              <w:rPr>
                <w:rFonts w:ascii="Times New Roman" w:hAnsi="Times New Roman" w:cs="Times New Roman"/>
                <w:b/>
                <w:sz w:val="24"/>
                <w:szCs w:val="24"/>
              </w:rPr>
              <w:t>Realisasi</w:t>
            </w:r>
          </w:p>
        </w:tc>
      </w:tr>
      <w:tr w:rsidR="00CC64FB" w:rsidTr="005B7870">
        <w:tc>
          <w:tcPr>
            <w:tcW w:w="1134" w:type="dxa"/>
            <w:shd w:val="clear" w:color="auto" w:fill="FFFFFF" w:themeFill="background1"/>
            <w:vAlign w:val="center"/>
          </w:tcPr>
          <w:p w:rsidR="00CC64FB" w:rsidRDefault="00B10215"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r w:rsidR="00CC64FB">
              <w:rPr>
                <w:rFonts w:ascii="Times New Roman" w:hAnsi="Times New Roman" w:cs="Times New Roman"/>
                <w:sz w:val="24"/>
                <w:szCs w:val="24"/>
              </w:rPr>
              <w:t>0</w:t>
            </w:r>
          </w:p>
        </w:tc>
        <w:tc>
          <w:tcPr>
            <w:tcW w:w="1264" w:type="dxa"/>
            <w:shd w:val="clear" w:color="auto" w:fill="FFFFFF" w:themeFill="background1"/>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100 %</w:t>
            </w:r>
          </w:p>
        </w:tc>
        <w:tc>
          <w:tcPr>
            <w:tcW w:w="1318" w:type="dxa"/>
            <w:shd w:val="clear" w:color="auto" w:fill="FFFFFF" w:themeFill="background1"/>
            <w:vAlign w:val="center"/>
          </w:tcPr>
          <w:p w:rsidR="00CC64FB" w:rsidRDefault="00CC64FB" w:rsidP="00B1021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r w:rsidR="00B10215">
              <w:rPr>
                <w:rFonts w:ascii="Times New Roman" w:hAnsi="Times New Roman" w:cs="Times New Roman"/>
                <w:sz w:val="24"/>
                <w:szCs w:val="24"/>
              </w:rPr>
              <w:t>0</w:t>
            </w:r>
          </w:p>
        </w:tc>
        <w:tc>
          <w:tcPr>
            <w:tcW w:w="1318" w:type="dxa"/>
            <w:shd w:val="clear" w:color="auto" w:fill="FFFFFF" w:themeFill="background1"/>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203" w:type="dxa"/>
            <w:shd w:val="clear" w:color="auto" w:fill="FFFFFF" w:themeFill="background1"/>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276" w:type="dxa"/>
            <w:shd w:val="clear" w:color="auto" w:fill="FFFFFF" w:themeFill="background1"/>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CC64FB" w:rsidRDefault="00CC64FB" w:rsidP="00CC64FB">
      <w:pPr>
        <w:pStyle w:val="ListParagraph"/>
        <w:tabs>
          <w:tab w:val="left" w:pos="0"/>
        </w:tabs>
        <w:ind w:left="1418"/>
        <w:jc w:val="both"/>
        <w:rPr>
          <w:rFonts w:ascii="Times New Roman" w:hAnsi="Times New Roman" w:cs="Times New Roman"/>
          <w:sz w:val="24"/>
          <w:szCs w:val="24"/>
          <w:lang w:val="id-ID"/>
        </w:rPr>
      </w:pPr>
    </w:p>
    <w:p w:rsidR="00EF4C34" w:rsidRDefault="00EF4C34" w:rsidP="00EF4C34">
      <w:pPr>
        <w:pStyle w:val="ListParagraph"/>
        <w:spacing w:after="0" w:line="360" w:lineRule="auto"/>
        <w:ind w:left="1276" w:firstLine="992"/>
        <w:jc w:val="both"/>
        <w:rPr>
          <w:rFonts w:ascii="Times New Roman" w:eastAsia="Calibri" w:hAnsi="Times New Roman" w:cs="Times New Roman"/>
          <w:bCs/>
          <w:sz w:val="24"/>
          <w:szCs w:val="24"/>
          <w:lang w:val="id-ID"/>
        </w:rPr>
      </w:pPr>
      <w:r w:rsidRPr="00114210">
        <w:rPr>
          <w:rFonts w:ascii="Times New Roman" w:eastAsia="Calibri" w:hAnsi="Times New Roman" w:cs="Times New Roman"/>
          <w:bCs/>
          <w:sz w:val="24"/>
          <w:szCs w:val="24"/>
          <w:lang w:val="id-ID"/>
        </w:rPr>
        <w:t xml:space="preserve">Tahun 2016 </w:t>
      </w:r>
      <w:r w:rsidRPr="00114210">
        <w:rPr>
          <w:rFonts w:ascii="Times New Roman" w:hAnsi="Times New Roman" w:cs="Times New Roman"/>
          <w:sz w:val="24"/>
          <w:szCs w:val="24"/>
          <w:lang w:val="id-ID"/>
        </w:rPr>
        <w:t xml:space="preserve">Kecamatan Wonoayu memiliki target pencapaian 60 % </w:t>
      </w:r>
      <w:r w:rsidRPr="00F5339A">
        <w:rPr>
          <w:rFonts w:ascii="Times New Roman" w:hAnsi="Times New Roman" w:cs="Times New Roman"/>
          <w:sz w:val="24"/>
          <w:szCs w:val="24"/>
        </w:rPr>
        <w:t>hasil koordinasi bidang pemerintahan yang ditindaklanjuti</w:t>
      </w:r>
      <w:r w:rsidRPr="00114210">
        <w:rPr>
          <w:rFonts w:ascii="Times New Roman" w:hAnsi="Times New Roman" w:cs="Times New Roman"/>
          <w:sz w:val="24"/>
          <w:szCs w:val="24"/>
          <w:lang w:val="id-ID"/>
        </w:rPr>
        <w:t xml:space="preserve"> sedangkan realisasinya sebesar 100 % dengan tingkat capaian 167 %, Sedangkan t</w:t>
      </w:r>
      <w:r w:rsidRPr="00114210">
        <w:rPr>
          <w:rFonts w:ascii="Times New Roman" w:eastAsia="Calibri" w:hAnsi="Times New Roman" w:cs="Times New Roman"/>
          <w:bCs/>
          <w:sz w:val="24"/>
          <w:szCs w:val="24"/>
          <w:lang w:val="id-ID"/>
        </w:rPr>
        <w:t xml:space="preserve">ahun 2015 </w:t>
      </w:r>
      <w:r w:rsidRPr="00114210">
        <w:rPr>
          <w:rFonts w:ascii="Times New Roman" w:hAnsi="Times New Roman" w:cs="Times New Roman"/>
          <w:sz w:val="24"/>
          <w:szCs w:val="24"/>
          <w:lang w:val="id-ID"/>
        </w:rPr>
        <w:t xml:space="preserve">Kecamatan Wonoayu memiliki target pencapaian 50 % </w:t>
      </w:r>
      <w:r w:rsidRPr="00F5339A">
        <w:rPr>
          <w:rFonts w:ascii="Times New Roman" w:hAnsi="Times New Roman" w:cs="Times New Roman"/>
          <w:sz w:val="24"/>
          <w:szCs w:val="24"/>
        </w:rPr>
        <w:t>hasil koordinasi bidang pemerintahan yang ditindaklanjuti</w:t>
      </w:r>
      <w:r w:rsidRPr="00114210">
        <w:rPr>
          <w:rFonts w:ascii="Times New Roman" w:hAnsi="Times New Roman" w:cs="Times New Roman"/>
          <w:sz w:val="24"/>
          <w:szCs w:val="24"/>
          <w:lang w:val="id-ID"/>
        </w:rPr>
        <w:t xml:space="preserve"> sedangkan realisasinya sebesar 100 % dengan tingkat capaian 200 %, dari tingkat capaian 200 % Kecamatan Wonoayu dari informasi diatas dapat disimpulkan bahwa Kecamatan Wonoayu memiliki target yang rendah sehingga realisasi kinerjanya lebih tinggi dibanding target pada awal tahun. </w:t>
      </w:r>
    </w:p>
    <w:p w:rsidR="00B10215" w:rsidRDefault="00B10215" w:rsidP="00CC64FB">
      <w:pPr>
        <w:pStyle w:val="ListParagraph"/>
        <w:tabs>
          <w:tab w:val="left" w:pos="0"/>
        </w:tabs>
        <w:ind w:left="1418"/>
        <w:jc w:val="both"/>
        <w:rPr>
          <w:rFonts w:ascii="Times New Roman" w:hAnsi="Times New Roman" w:cs="Times New Roman"/>
          <w:sz w:val="24"/>
          <w:szCs w:val="24"/>
          <w:lang w:val="id-ID"/>
        </w:rPr>
      </w:pPr>
    </w:p>
    <w:p w:rsidR="00184082" w:rsidRPr="009B32CD" w:rsidRDefault="00184082" w:rsidP="00184082">
      <w:pPr>
        <w:pStyle w:val="ListParagraph"/>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Gambar 3.2</w:t>
      </w:r>
      <w:r w:rsidRPr="009B32CD">
        <w:rPr>
          <w:rFonts w:ascii="Times New Roman" w:hAnsi="Times New Roman" w:cs="Times New Roman"/>
          <w:b/>
          <w:sz w:val="24"/>
          <w:szCs w:val="24"/>
          <w:lang w:val="id-ID"/>
        </w:rPr>
        <w:t>.</w:t>
      </w:r>
    </w:p>
    <w:p w:rsidR="00184082" w:rsidRPr="00184082" w:rsidRDefault="00184082" w:rsidP="00184082">
      <w:pPr>
        <w:pStyle w:val="ListParagraph"/>
        <w:spacing w:after="0" w:line="240" w:lineRule="auto"/>
        <w:ind w:left="2520" w:hanging="1244"/>
        <w:jc w:val="center"/>
        <w:rPr>
          <w:rFonts w:ascii="Times New Roman" w:hAnsi="Times New Roman" w:cs="Times New Roman"/>
          <w:b/>
          <w:sz w:val="24"/>
          <w:szCs w:val="24"/>
          <w:lang w:val="id-ID"/>
        </w:rPr>
      </w:pPr>
      <w:r>
        <w:rPr>
          <w:rFonts w:ascii="Times New Roman" w:hAnsi="Times New Roman" w:cs="Times New Roman"/>
          <w:b/>
          <w:sz w:val="24"/>
          <w:szCs w:val="24"/>
        </w:rPr>
        <w:t xml:space="preserve">Prosentase </w:t>
      </w:r>
      <w:r>
        <w:rPr>
          <w:rFonts w:ascii="Times New Roman" w:hAnsi="Times New Roman" w:cs="Times New Roman"/>
          <w:b/>
          <w:sz w:val="24"/>
          <w:szCs w:val="24"/>
          <w:lang w:val="id-ID"/>
        </w:rPr>
        <w:t>H</w:t>
      </w:r>
      <w:r>
        <w:rPr>
          <w:rFonts w:ascii="Times New Roman" w:hAnsi="Times New Roman" w:cs="Times New Roman"/>
          <w:b/>
          <w:sz w:val="24"/>
          <w:szCs w:val="24"/>
        </w:rPr>
        <w:t xml:space="preserve">asil </w:t>
      </w:r>
      <w:r>
        <w:rPr>
          <w:rFonts w:ascii="Times New Roman" w:hAnsi="Times New Roman" w:cs="Times New Roman"/>
          <w:b/>
          <w:sz w:val="24"/>
          <w:szCs w:val="24"/>
          <w:lang w:val="id-ID"/>
        </w:rPr>
        <w:t>K</w:t>
      </w:r>
      <w:r>
        <w:rPr>
          <w:rFonts w:ascii="Times New Roman" w:hAnsi="Times New Roman" w:cs="Times New Roman"/>
          <w:b/>
          <w:sz w:val="24"/>
          <w:szCs w:val="24"/>
        </w:rPr>
        <w:t xml:space="preserve">oordinasi </w:t>
      </w:r>
      <w:r>
        <w:rPr>
          <w:rFonts w:ascii="Times New Roman" w:hAnsi="Times New Roman" w:cs="Times New Roman"/>
          <w:b/>
          <w:sz w:val="24"/>
          <w:szCs w:val="24"/>
          <w:lang w:val="id-ID"/>
        </w:rPr>
        <w:t>B</w:t>
      </w:r>
      <w:r>
        <w:rPr>
          <w:rFonts w:ascii="Times New Roman" w:hAnsi="Times New Roman" w:cs="Times New Roman"/>
          <w:b/>
          <w:sz w:val="24"/>
          <w:szCs w:val="24"/>
        </w:rPr>
        <w:t xml:space="preserve">idang </w:t>
      </w:r>
      <w:r>
        <w:rPr>
          <w:rFonts w:ascii="Times New Roman" w:hAnsi="Times New Roman" w:cs="Times New Roman"/>
          <w:b/>
          <w:sz w:val="24"/>
          <w:szCs w:val="24"/>
          <w:lang w:val="id-ID"/>
        </w:rPr>
        <w:t>P</w:t>
      </w:r>
      <w:r w:rsidRPr="00184082">
        <w:rPr>
          <w:rFonts w:ascii="Times New Roman" w:hAnsi="Times New Roman" w:cs="Times New Roman"/>
          <w:b/>
          <w:sz w:val="24"/>
          <w:szCs w:val="24"/>
        </w:rPr>
        <w:t xml:space="preserve">emerintahan </w:t>
      </w:r>
    </w:p>
    <w:p w:rsidR="00184082" w:rsidRDefault="00184082" w:rsidP="00184082">
      <w:pPr>
        <w:pStyle w:val="ListParagraph"/>
        <w:spacing w:after="0" w:line="240" w:lineRule="auto"/>
        <w:jc w:val="center"/>
        <w:rPr>
          <w:rFonts w:ascii="Times New Roman" w:hAnsi="Times New Roman" w:cs="Times New Roman"/>
          <w:b/>
          <w:sz w:val="24"/>
          <w:szCs w:val="24"/>
          <w:lang w:val="id-ID"/>
        </w:rPr>
      </w:pPr>
      <w:r w:rsidRPr="009B32CD">
        <w:rPr>
          <w:rFonts w:ascii="Times New Roman" w:hAnsi="Times New Roman" w:cs="Times New Roman"/>
          <w:b/>
          <w:sz w:val="24"/>
          <w:szCs w:val="24"/>
          <w:lang w:val="id-ID"/>
        </w:rPr>
        <w:t>Tahun 2016</w:t>
      </w:r>
    </w:p>
    <w:p w:rsidR="00B10215" w:rsidRDefault="00B10215" w:rsidP="00CC64FB">
      <w:pPr>
        <w:pStyle w:val="ListParagraph"/>
        <w:tabs>
          <w:tab w:val="left" w:pos="0"/>
        </w:tabs>
        <w:ind w:left="1418"/>
        <w:jc w:val="both"/>
        <w:rPr>
          <w:rFonts w:ascii="Times New Roman" w:hAnsi="Times New Roman" w:cs="Times New Roman"/>
          <w:sz w:val="24"/>
          <w:szCs w:val="24"/>
          <w:lang w:val="id-ID"/>
        </w:rPr>
      </w:pPr>
      <w:r w:rsidRPr="00B10215">
        <w:rPr>
          <w:rFonts w:ascii="Times New Roman" w:hAnsi="Times New Roman" w:cs="Times New Roman"/>
          <w:noProof/>
          <w:sz w:val="24"/>
          <w:szCs w:val="24"/>
          <w:lang w:val="id-ID" w:eastAsia="id-ID"/>
        </w:rPr>
        <w:drawing>
          <wp:inline distT="0" distB="0" distL="0" distR="0">
            <wp:extent cx="4572000" cy="2743200"/>
            <wp:effectExtent l="19050" t="0" r="0" b="0"/>
            <wp:docPr id="2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C64FB" w:rsidRDefault="00CC64FB" w:rsidP="00CC64FB">
      <w:pPr>
        <w:pStyle w:val="ListParagraph"/>
        <w:tabs>
          <w:tab w:val="left" w:pos="0"/>
        </w:tabs>
        <w:ind w:left="1418"/>
        <w:jc w:val="both"/>
        <w:rPr>
          <w:rFonts w:ascii="Times New Roman" w:hAnsi="Times New Roman" w:cs="Times New Roman"/>
          <w:sz w:val="24"/>
          <w:szCs w:val="24"/>
          <w:lang w:val="id-ID"/>
        </w:rPr>
      </w:pPr>
    </w:p>
    <w:p w:rsidR="00CC64FB" w:rsidRDefault="00CC64FB" w:rsidP="00CC64FB">
      <w:pPr>
        <w:pStyle w:val="ListParagraph"/>
        <w:tabs>
          <w:tab w:val="left" w:pos="0"/>
        </w:tabs>
        <w:ind w:left="1418"/>
        <w:jc w:val="both"/>
        <w:rPr>
          <w:rFonts w:ascii="Times New Roman" w:hAnsi="Times New Roman" w:cs="Times New Roman"/>
          <w:sz w:val="24"/>
          <w:szCs w:val="24"/>
          <w:lang w:val="id-ID"/>
        </w:rPr>
      </w:pPr>
    </w:p>
    <w:p w:rsidR="00CC64FB" w:rsidRPr="00184082" w:rsidRDefault="00ED1C5B" w:rsidP="00CC64FB">
      <w:pPr>
        <w:pStyle w:val="ListParagraph"/>
        <w:numPr>
          <w:ilvl w:val="0"/>
          <w:numId w:val="25"/>
        </w:numPr>
        <w:tabs>
          <w:tab w:val="clear" w:pos="2520"/>
          <w:tab w:val="left" w:pos="0"/>
        </w:tabs>
        <w:ind w:left="1418" w:hanging="425"/>
        <w:jc w:val="both"/>
        <w:rPr>
          <w:rFonts w:ascii="Times New Roman" w:hAnsi="Times New Roman" w:cs="Times New Roman"/>
          <w:sz w:val="24"/>
          <w:szCs w:val="24"/>
        </w:rPr>
      </w:pPr>
      <w:r w:rsidRPr="00CC64FB">
        <w:rPr>
          <w:rFonts w:ascii="Times New Roman" w:hAnsi="Times New Roman" w:cs="Times New Roman"/>
          <w:sz w:val="24"/>
          <w:szCs w:val="24"/>
        </w:rPr>
        <w:lastRenderedPageBreak/>
        <w:t>Prosentase hasil koordinasi bidang perekonomian yang ditindaklanjuti</w:t>
      </w:r>
    </w:p>
    <w:p w:rsidR="00184082" w:rsidRDefault="00184082" w:rsidP="00184082">
      <w:pPr>
        <w:pStyle w:val="ListParagraph"/>
        <w:tabs>
          <w:tab w:val="left" w:pos="0"/>
        </w:tabs>
        <w:ind w:left="1418"/>
        <w:jc w:val="both"/>
        <w:rPr>
          <w:rFonts w:ascii="Times New Roman" w:hAnsi="Times New Roman" w:cs="Times New Roman"/>
          <w:sz w:val="24"/>
          <w:szCs w:val="24"/>
          <w:lang w:val="id-ID"/>
        </w:rPr>
      </w:pPr>
    </w:p>
    <w:p w:rsidR="00184082" w:rsidRPr="009B32CD" w:rsidRDefault="00184082" w:rsidP="00184082">
      <w:pPr>
        <w:pStyle w:val="ListParagraph"/>
        <w:spacing w:after="0" w:line="240" w:lineRule="auto"/>
        <w:ind w:left="2520" w:hanging="1244"/>
        <w:jc w:val="center"/>
        <w:rPr>
          <w:rFonts w:ascii="Times New Roman" w:hAnsi="Times New Roman" w:cs="Times New Roman"/>
          <w:b/>
          <w:sz w:val="24"/>
          <w:szCs w:val="24"/>
          <w:lang w:val="id-ID"/>
        </w:rPr>
      </w:pPr>
      <w:r>
        <w:rPr>
          <w:rFonts w:ascii="Times New Roman" w:hAnsi="Times New Roman" w:cs="Times New Roman"/>
          <w:b/>
          <w:sz w:val="24"/>
          <w:szCs w:val="24"/>
          <w:lang w:val="id-ID"/>
        </w:rPr>
        <w:t>Tabel 3.8</w:t>
      </w:r>
      <w:r w:rsidRPr="009B32CD">
        <w:rPr>
          <w:rFonts w:ascii="Times New Roman" w:hAnsi="Times New Roman" w:cs="Times New Roman"/>
          <w:b/>
          <w:sz w:val="24"/>
          <w:szCs w:val="24"/>
          <w:lang w:val="id-ID"/>
        </w:rPr>
        <w:t>.</w:t>
      </w:r>
    </w:p>
    <w:p w:rsidR="00184082" w:rsidRPr="00184082" w:rsidRDefault="00184082" w:rsidP="00184082">
      <w:pPr>
        <w:pStyle w:val="ListParagraph"/>
        <w:spacing w:after="0" w:line="240" w:lineRule="auto"/>
        <w:ind w:left="2520" w:hanging="1244"/>
        <w:jc w:val="center"/>
        <w:rPr>
          <w:rFonts w:ascii="Times New Roman" w:hAnsi="Times New Roman" w:cs="Times New Roman"/>
          <w:b/>
          <w:sz w:val="24"/>
          <w:szCs w:val="24"/>
          <w:lang w:val="id-ID"/>
        </w:rPr>
      </w:pPr>
      <w:r>
        <w:rPr>
          <w:rFonts w:ascii="Times New Roman" w:hAnsi="Times New Roman" w:cs="Times New Roman"/>
          <w:b/>
          <w:sz w:val="24"/>
          <w:szCs w:val="24"/>
        </w:rPr>
        <w:t xml:space="preserve">Prosentase </w:t>
      </w:r>
      <w:r>
        <w:rPr>
          <w:rFonts w:ascii="Times New Roman" w:hAnsi="Times New Roman" w:cs="Times New Roman"/>
          <w:b/>
          <w:sz w:val="24"/>
          <w:szCs w:val="24"/>
          <w:lang w:val="id-ID"/>
        </w:rPr>
        <w:t>H</w:t>
      </w:r>
      <w:r>
        <w:rPr>
          <w:rFonts w:ascii="Times New Roman" w:hAnsi="Times New Roman" w:cs="Times New Roman"/>
          <w:b/>
          <w:sz w:val="24"/>
          <w:szCs w:val="24"/>
        </w:rPr>
        <w:t xml:space="preserve">asil </w:t>
      </w:r>
      <w:r>
        <w:rPr>
          <w:rFonts w:ascii="Times New Roman" w:hAnsi="Times New Roman" w:cs="Times New Roman"/>
          <w:b/>
          <w:sz w:val="24"/>
          <w:szCs w:val="24"/>
          <w:lang w:val="id-ID"/>
        </w:rPr>
        <w:t>K</w:t>
      </w:r>
      <w:r>
        <w:rPr>
          <w:rFonts w:ascii="Times New Roman" w:hAnsi="Times New Roman" w:cs="Times New Roman"/>
          <w:b/>
          <w:sz w:val="24"/>
          <w:szCs w:val="24"/>
        </w:rPr>
        <w:t xml:space="preserve">oordinasi </w:t>
      </w:r>
      <w:r>
        <w:rPr>
          <w:rFonts w:ascii="Times New Roman" w:hAnsi="Times New Roman" w:cs="Times New Roman"/>
          <w:b/>
          <w:sz w:val="24"/>
          <w:szCs w:val="24"/>
          <w:lang w:val="id-ID"/>
        </w:rPr>
        <w:t>B</w:t>
      </w:r>
      <w:r>
        <w:rPr>
          <w:rFonts w:ascii="Times New Roman" w:hAnsi="Times New Roman" w:cs="Times New Roman"/>
          <w:b/>
          <w:sz w:val="24"/>
          <w:szCs w:val="24"/>
        </w:rPr>
        <w:t xml:space="preserve">idang </w:t>
      </w:r>
      <w:r>
        <w:rPr>
          <w:rFonts w:ascii="Times New Roman" w:hAnsi="Times New Roman" w:cs="Times New Roman"/>
          <w:b/>
          <w:sz w:val="24"/>
          <w:szCs w:val="24"/>
          <w:lang w:val="id-ID"/>
        </w:rPr>
        <w:t>P</w:t>
      </w:r>
      <w:r w:rsidRPr="00184082">
        <w:rPr>
          <w:rFonts w:ascii="Times New Roman" w:hAnsi="Times New Roman" w:cs="Times New Roman"/>
          <w:b/>
          <w:sz w:val="24"/>
          <w:szCs w:val="24"/>
        </w:rPr>
        <w:t>e</w:t>
      </w:r>
      <w:r>
        <w:rPr>
          <w:rFonts w:ascii="Times New Roman" w:hAnsi="Times New Roman" w:cs="Times New Roman"/>
          <w:b/>
          <w:sz w:val="24"/>
          <w:szCs w:val="24"/>
          <w:lang w:val="id-ID"/>
        </w:rPr>
        <w:t>rekonomian</w:t>
      </w:r>
      <w:r w:rsidRPr="00184082">
        <w:rPr>
          <w:rFonts w:ascii="Times New Roman" w:hAnsi="Times New Roman" w:cs="Times New Roman"/>
          <w:b/>
          <w:sz w:val="24"/>
          <w:szCs w:val="24"/>
        </w:rPr>
        <w:t xml:space="preserve"> </w:t>
      </w:r>
    </w:p>
    <w:p w:rsidR="00184082" w:rsidRPr="00CC64FB" w:rsidRDefault="00184082" w:rsidP="00184082">
      <w:pPr>
        <w:pStyle w:val="ListParagraph"/>
        <w:tabs>
          <w:tab w:val="left" w:pos="0"/>
        </w:tabs>
        <w:ind w:left="1418"/>
        <w:jc w:val="center"/>
        <w:rPr>
          <w:rFonts w:ascii="Times New Roman" w:hAnsi="Times New Roman" w:cs="Times New Roman"/>
          <w:sz w:val="24"/>
          <w:szCs w:val="24"/>
        </w:rPr>
      </w:pPr>
      <w:r w:rsidRPr="009B32CD">
        <w:rPr>
          <w:rFonts w:ascii="Times New Roman" w:hAnsi="Times New Roman" w:cs="Times New Roman"/>
          <w:b/>
          <w:sz w:val="24"/>
          <w:szCs w:val="24"/>
          <w:lang w:val="id-ID"/>
        </w:rPr>
        <w:t>Tahun 2016</w:t>
      </w:r>
    </w:p>
    <w:tbl>
      <w:tblPr>
        <w:tblStyle w:val="TableGrid"/>
        <w:tblW w:w="0" w:type="auto"/>
        <w:tblInd w:w="1384" w:type="dxa"/>
        <w:tblLook w:val="04A0"/>
      </w:tblPr>
      <w:tblGrid>
        <w:gridCol w:w="1134"/>
        <w:gridCol w:w="1264"/>
        <w:gridCol w:w="1318"/>
        <w:gridCol w:w="1318"/>
        <w:gridCol w:w="1203"/>
        <w:gridCol w:w="1276"/>
      </w:tblGrid>
      <w:tr w:rsidR="00CC64FB" w:rsidTr="005B7870">
        <w:tc>
          <w:tcPr>
            <w:tcW w:w="2398" w:type="dxa"/>
            <w:gridSpan w:val="2"/>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2014</w:t>
            </w:r>
          </w:p>
        </w:tc>
        <w:tc>
          <w:tcPr>
            <w:tcW w:w="2636" w:type="dxa"/>
            <w:gridSpan w:val="2"/>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2015</w:t>
            </w:r>
          </w:p>
        </w:tc>
        <w:tc>
          <w:tcPr>
            <w:tcW w:w="2479" w:type="dxa"/>
            <w:gridSpan w:val="2"/>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2016</w:t>
            </w:r>
          </w:p>
        </w:tc>
      </w:tr>
      <w:tr w:rsidR="00CC64FB" w:rsidTr="005B7870">
        <w:tc>
          <w:tcPr>
            <w:tcW w:w="1134" w:type="dxa"/>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Target</w:t>
            </w:r>
          </w:p>
        </w:tc>
        <w:tc>
          <w:tcPr>
            <w:tcW w:w="1264" w:type="dxa"/>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Realisasi</w:t>
            </w:r>
          </w:p>
        </w:tc>
        <w:tc>
          <w:tcPr>
            <w:tcW w:w="1318" w:type="dxa"/>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Target</w:t>
            </w:r>
          </w:p>
        </w:tc>
        <w:tc>
          <w:tcPr>
            <w:tcW w:w="1318" w:type="dxa"/>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Realisasi</w:t>
            </w:r>
          </w:p>
        </w:tc>
        <w:tc>
          <w:tcPr>
            <w:tcW w:w="1203" w:type="dxa"/>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Target</w:t>
            </w:r>
          </w:p>
        </w:tc>
        <w:tc>
          <w:tcPr>
            <w:tcW w:w="1276" w:type="dxa"/>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Realisasi</w:t>
            </w:r>
          </w:p>
        </w:tc>
      </w:tr>
      <w:tr w:rsidR="00754B26" w:rsidTr="005B7870">
        <w:tc>
          <w:tcPr>
            <w:tcW w:w="1134" w:type="dxa"/>
            <w:shd w:val="clear" w:color="auto" w:fill="DAEEF3" w:themeFill="accent5" w:themeFillTint="33"/>
            <w:vAlign w:val="center"/>
          </w:tcPr>
          <w:p w:rsidR="00754B26" w:rsidRDefault="00754B26" w:rsidP="00754B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264" w:type="dxa"/>
            <w:shd w:val="clear" w:color="auto" w:fill="DAEEF3" w:themeFill="accent5" w:themeFillTint="33"/>
            <w:vAlign w:val="center"/>
          </w:tcPr>
          <w:p w:rsidR="00754B26" w:rsidRDefault="00754B26" w:rsidP="00754B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100 %</w:t>
            </w:r>
          </w:p>
        </w:tc>
        <w:tc>
          <w:tcPr>
            <w:tcW w:w="1318" w:type="dxa"/>
            <w:shd w:val="clear" w:color="auto" w:fill="DAEEF3" w:themeFill="accent5" w:themeFillTint="33"/>
            <w:vAlign w:val="center"/>
          </w:tcPr>
          <w:p w:rsidR="00754B26" w:rsidRDefault="00754B26" w:rsidP="00754B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318" w:type="dxa"/>
            <w:shd w:val="clear" w:color="auto" w:fill="DAEEF3" w:themeFill="accent5" w:themeFillTint="33"/>
            <w:vAlign w:val="center"/>
          </w:tcPr>
          <w:p w:rsidR="00754B26" w:rsidRDefault="00754B26" w:rsidP="00754B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203" w:type="dxa"/>
            <w:shd w:val="clear" w:color="auto" w:fill="DAEEF3" w:themeFill="accent5" w:themeFillTint="33"/>
            <w:vAlign w:val="center"/>
          </w:tcPr>
          <w:p w:rsidR="00754B26" w:rsidRDefault="00754B26" w:rsidP="00754B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276" w:type="dxa"/>
            <w:shd w:val="clear" w:color="auto" w:fill="DAEEF3" w:themeFill="accent5" w:themeFillTint="33"/>
            <w:vAlign w:val="center"/>
          </w:tcPr>
          <w:p w:rsidR="00754B26" w:rsidRDefault="00754B26" w:rsidP="00754B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CC64FB" w:rsidRDefault="00CC64FB" w:rsidP="00CC64FB">
      <w:pPr>
        <w:pStyle w:val="ListParagraph"/>
        <w:tabs>
          <w:tab w:val="left" w:pos="0"/>
        </w:tabs>
        <w:ind w:left="1418"/>
        <w:jc w:val="both"/>
        <w:rPr>
          <w:rFonts w:ascii="Times New Roman" w:hAnsi="Times New Roman" w:cs="Times New Roman"/>
          <w:sz w:val="24"/>
          <w:szCs w:val="24"/>
          <w:lang w:val="id-ID"/>
        </w:rPr>
      </w:pPr>
    </w:p>
    <w:p w:rsidR="00E6550B" w:rsidRDefault="00E6550B" w:rsidP="00E6550B">
      <w:pPr>
        <w:pStyle w:val="ListParagraph"/>
        <w:spacing w:after="0" w:line="360" w:lineRule="auto"/>
        <w:ind w:left="1276" w:firstLine="992"/>
        <w:jc w:val="both"/>
        <w:rPr>
          <w:rFonts w:ascii="Times New Roman" w:eastAsia="Calibri" w:hAnsi="Times New Roman" w:cs="Times New Roman"/>
          <w:bCs/>
          <w:sz w:val="24"/>
          <w:szCs w:val="24"/>
          <w:lang w:val="id-ID"/>
        </w:rPr>
      </w:pPr>
      <w:r w:rsidRPr="00114210">
        <w:rPr>
          <w:rFonts w:ascii="Times New Roman" w:eastAsia="Calibri" w:hAnsi="Times New Roman" w:cs="Times New Roman"/>
          <w:bCs/>
          <w:sz w:val="24"/>
          <w:szCs w:val="24"/>
          <w:lang w:val="id-ID"/>
        </w:rPr>
        <w:t xml:space="preserve">Tahun 2016 </w:t>
      </w:r>
      <w:r w:rsidRPr="00114210">
        <w:rPr>
          <w:rFonts w:ascii="Times New Roman" w:hAnsi="Times New Roman" w:cs="Times New Roman"/>
          <w:sz w:val="24"/>
          <w:szCs w:val="24"/>
          <w:lang w:val="id-ID"/>
        </w:rPr>
        <w:t xml:space="preserve">Kecamatan Wonoayu memiliki target pencapaian 60 % </w:t>
      </w:r>
      <w:r w:rsidRPr="00F5339A">
        <w:rPr>
          <w:rFonts w:ascii="Times New Roman" w:hAnsi="Times New Roman" w:cs="Times New Roman"/>
          <w:sz w:val="24"/>
          <w:szCs w:val="24"/>
        </w:rPr>
        <w:t>hasil koordinasi bidang pemerintahan yang ditindaklanjuti</w:t>
      </w:r>
      <w:r w:rsidRPr="00114210">
        <w:rPr>
          <w:rFonts w:ascii="Times New Roman" w:hAnsi="Times New Roman" w:cs="Times New Roman"/>
          <w:sz w:val="24"/>
          <w:szCs w:val="24"/>
          <w:lang w:val="id-ID"/>
        </w:rPr>
        <w:t xml:space="preserve"> sedangkan realisasinya sebesar 100 % dengan tingkat capaian 167 %, Sedangkan t</w:t>
      </w:r>
      <w:r w:rsidRPr="00114210">
        <w:rPr>
          <w:rFonts w:ascii="Times New Roman" w:eastAsia="Calibri" w:hAnsi="Times New Roman" w:cs="Times New Roman"/>
          <w:bCs/>
          <w:sz w:val="24"/>
          <w:szCs w:val="24"/>
          <w:lang w:val="id-ID"/>
        </w:rPr>
        <w:t xml:space="preserve">ahun 2015 </w:t>
      </w:r>
      <w:r w:rsidRPr="00114210">
        <w:rPr>
          <w:rFonts w:ascii="Times New Roman" w:hAnsi="Times New Roman" w:cs="Times New Roman"/>
          <w:sz w:val="24"/>
          <w:szCs w:val="24"/>
          <w:lang w:val="id-ID"/>
        </w:rPr>
        <w:t xml:space="preserve">Kecamatan Wonoayu memiliki target pencapaian 50 % </w:t>
      </w:r>
      <w:r w:rsidRPr="00F5339A">
        <w:rPr>
          <w:rFonts w:ascii="Times New Roman" w:hAnsi="Times New Roman" w:cs="Times New Roman"/>
          <w:sz w:val="24"/>
          <w:szCs w:val="24"/>
        </w:rPr>
        <w:t xml:space="preserve">hasil koordinasi bidang </w:t>
      </w:r>
      <w:r>
        <w:rPr>
          <w:rFonts w:ascii="Times New Roman" w:hAnsi="Times New Roman" w:cs="Times New Roman"/>
          <w:sz w:val="24"/>
          <w:szCs w:val="24"/>
          <w:lang w:val="id-ID"/>
        </w:rPr>
        <w:t>perekonomian</w:t>
      </w:r>
      <w:r w:rsidRPr="00F5339A">
        <w:rPr>
          <w:rFonts w:ascii="Times New Roman" w:hAnsi="Times New Roman" w:cs="Times New Roman"/>
          <w:sz w:val="24"/>
          <w:szCs w:val="24"/>
        </w:rPr>
        <w:t xml:space="preserve"> yang ditindaklanjuti</w:t>
      </w:r>
      <w:r w:rsidRPr="00114210">
        <w:rPr>
          <w:rFonts w:ascii="Times New Roman" w:hAnsi="Times New Roman" w:cs="Times New Roman"/>
          <w:sz w:val="24"/>
          <w:szCs w:val="24"/>
          <w:lang w:val="id-ID"/>
        </w:rPr>
        <w:t xml:space="preserve"> sedangkan realisasinya sebesar 100 % dengan tingkat capaian 200 %, dari tingkat capaian 200 % Kecamatan Wonoayu dari informasi diatas dapat disimpulkan bahwa Kecamatan Wonoayu memiliki target yang rendah sehingga realisasi kinerjanya lebih tinggi dibanding target pada awal tahun. </w:t>
      </w:r>
    </w:p>
    <w:p w:rsidR="00184082" w:rsidRDefault="00184082" w:rsidP="00CC64FB">
      <w:pPr>
        <w:pStyle w:val="ListParagraph"/>
        <w:tabs>
          <w:tab w:val="left" w:pos="0"/>
        </w:tabs>
        <w:ind w:left="1418"/>
        <w:jc w:val="both"/>
        <w:rPr>
          <w:rFonts w:ascii="Times New Roman" w:hAnsi="Times New Roman" w:cs="Times New Roman"/>
          <w:sz w:val="24"/>
          <w:szCs w:val="24"/>
          <w:lang w:val="id-ID"/>
        </w:rPr>
      </w:pPr>
    </w:p>
    <w:p w:rsidR="00184082" w:rsidRPr="009B32CD" w:rsidRDefault="00184082" w:rsidP="00184082">
      <w:pPr>
        <w:pStyle w:val="ListParagraph"/>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Gambar 3.3</w:t>
      </w:r>
      <w:r w:rsidRPr="009B32CD">
        <w:rPr>
          <w:rFonts w:ascii="Times New Roman" w:hAnsi="Times New Roman" w:cs="Times New Roman"/>
          <w:b/>
          <w:sz w:val="24"/>
          <w:szCs w:val="24"/>
          <w:lang w:val="id-ID"/>
        </w:rPr>
        <w:t>.</w:t>
      </w:r>
    </w:p>
    <w:p w:rsidR="00184082" w:rsidRPr="00184082" w:rsidRDefault="00184082" w:rsidP="00184082">
      <w:pPr>
        <w:pStyle w:val="ListParagraph"/>
        <w:spacing w:after="0" w:line="240" w:lineRule="auto"/>
        <w:ind w:left="2520" w:hanging="1244"/>
        <w:jc w:val="center"/>
        <w:rPr>
          <w:rFonts w:ascii="Times New Roman" w:hAnsi="Times New Roman" w:cs="Times New Roman"/>
          <w:b/>
          <w:sz w:val="24"/>
          <w:szCs w:val="24"/>
          <w:lang w:val="id-ID"/>
        </w:rPr>
      </w:pPr>
      <w:r>
        <w:rPr>
          <w:rFonts w:ascii="Times New Roman" w:hAnsi="Times New Roman" w:cs="Times New Roman"/>
          <w:b/>
          <w:sz w:val="24"/>
          <w:szCs w:val="24"/>
        </w:rPr>
        <w:t xml:space="preserve">Prosentase </w:t>
      </w:r>
      <w:r>
        <w:rPr>
          <w:rFonts w:ascii="Times New Roman" w:hAnsi="Times New Roman" w:cs="Times New Roman"/>
          <w:b/>
          <w:sz w:val="24"/>
          <w:szCs w:val="24"/>
          <w:lang w:val="id-ID"/>
        </w:rPr>
        <w:t>H</w:t>
      </w:r>
      <w:r>
        <w:rPr>
          <w:rFonts w:ascii="Times New Roman" w:hAnsi="Times New Roman" w:cs="Times New Roman"/>
          <w:b/>
          <w:sz w:val="24"/>
          <w:szCs w:val="24"/>
        </w:rPr>
        <w:t xml:space="preserve">asil </w:t>
      </w:r>
      <w:r>
        <w:rPr>
          <w:rFonts w:ascii="Times New Roman" w:hAnsi="Times New Roman" w:cs="Times New Roman"/>
          <w:b/>
          <w:sz w:val="24"/>
          <w:szCs w:val="24"/>
          <w:lang w:val="id-ID"/>
        </w:rPr>
        <w:t>K</w:t>
      </w:r>
      <w:r>
        <w:rPr>
          <w:rFonts w:ascii="Times New Roman" w:hAnsi="Times New Roman" w:cs="Times New Roman"/>
          <w:b/>
          <w:sz w:val="24"/>
          <w:szCs w:val="24"/>
        </w:rPr>
        <w:t xml:space="preserve">oordinasi </w:t>
      </w:r>
      <w:r>
        <w:rPr>
          <w:rFonts w:ascii="Times New Roman" w:hAnsi="Times New Roman" w:cs="Times New Roman"/>
          <w:b/>
          <w:sz w:val="24"/>
          <w:szCs w:val="24"/>
          <w:lang w:val="id-ID"/>
        </w:rPr>
        <w:t>B</w:t>
      </w:r>
      <w:r>
        <w:rPr>
          <w:rFonts w:ascii="Times New Roman" w:hAnsi="Times New Roman" w:cs="Times New Roman"/>
          <w:b/>
          <w:sz w:val="24"/>
          <w:szCs w:val="24"/>
        </w:rPr>
        <w:t xml:space="preserve">idang </w:t>
      </w:r>
      <w:r>
        <w:rPr>
          <w:rFonts w:ascii="Times New Roman" w:hAnsi="Times New Roman" w:cs="Times New Roman"/>
          <w:b/>
          <w:sz w:val="24"/>
          <w:szCs w:val="24"/>
          <w:lang w:val="id-ID"/>
        </w:rPr>
        <w:t>P</w:t>
      </w:r>
      <w:r w:rsidRPr="00184082">
        <w:rPr>
          <w:rFonts w:ascii="Times New Roman" w:hAnsi="Times New Roman" w:cs="Times New Roman"/>
          <w:b/>
          <w:sz w:val="24"/>
          <w:szCs w:val="24"/>
        </w:rPr>
        <w:t>e</w:t>
      </w:r>
      <w:r>
        <w:rPr>
          <w:rFonts w:ascii="Times New Roman" w:hAnsi="Times New Roman" w:cs="Times New Roman"/>
          <w:b/>
          <w:sz w:val="24"/>
          <w:szCs w:val="24"/>
          <w:lang w:val="id-ID"/>
        </w:rPr>
        <w:t>rekonomian</w:t>
      </w:r>
      <w:r w:rsidRPr="00184082">
        <w:rPr>
          <w:rFonts w:ascii="Times New Roman" w:hAnsi="Times New Roman" w:cs="Times New Roman"/>
          <w:b/>
          <w:sz w:val="24"/>
          <w:szCs w:val="24"/>
        </w:rPr>
        <w:t xml:space="preserve"> </w:t>
      </w:r>
    </w:p>
    <w:p w:rsidR="00184082" w:rsidRDefault="00184082" w:rsidP="00184082">
      <w:pPr>
        <w:pStyle w:val="ListParagraph"/>
        <w:spacing w:after="0" w:line="240" w:lineRule="auto"/>
        <w:jc w:val="center"/>
        <w:rPr>
          <w:rFonts w:ascii="Times New Roman" w:hAnsi="Times New Roman" w:cs="Times New Roman"/>
          <w:b/>
          <w:sz w:val="24"/>
          <w:szCs w:val="24"/>
          <w:lang w:val="id-ID"/>
        </w:rPr>
      </w:pPr>
      <w:r w:rsidRPr="009B32CD">
        <w:rPr>
          <w:rFonts w:ascii="Times New Roman" w:hAnsi="Times New Roman" w:cs="Times New Roman"/>
          <w:b/>
          <w:sz w:val="24"/>
          <w:szCs w:val="24"/>
          <w:lang w:val="id-ID"/>
        </w:rPr>
        <w:t>Tahun 2016</w:t>
      </w:r>
    </w:p>
    <w:p w:rsidR="00B10215" w:rsidRDefault="00B10215" w:rsidP="00CC64FB">
      <w:pPr>
        <w:pStyle w:val="ListParagraph"/>
        <w:tabs>
          <w:tab w:val="left" w:pos="0"/>
        </w:tabs>
        <w:ind w:left="1418"/>
        <w:jc w:val="both"/>
        <w:rPr>
          <w:rFonts w:ascii="Times New Roman" w:hAnsi="Times New Roman" w:cs="Times New Roman"/>
          <w:sz w:val="24"/>
          <w:szCs w:val="24"/>
          <w:lang w:val="id-ID"/>
        </w:rPr>
      </w:pPr>
      <w:r w:rsidRPr="00B10215">
        <w:rPr>
          <w:rFonts w:ascii="Times New Roman" w:hAnsi="Times New Roman" w:cs="Times New Roman"/>
          <w:noProof/>
          <w:sz w:val="24"/>
          <w:szCs w:val="24"/>
          <w:lang w:val="id-ID" w:eastAsia="id-ID"/>
        </w:rPr>
        <w:drawing>
          <wp:inline distT="0" distB="0" distL="0" distR="0">
            <wp:extent cx="4572000" cy="2743200"/>
            <wp:effectExtent l="19050" t="0" r="0" b="0"/>
            <wp:docPr id="2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10215" w:rsidRDefault="00B10215" w:rsidP="00184082">
      <w:pPr>
        <w:tabs>
          <w:tab w:val="left" w:pos="0"/>
        </w:tabs>
        <w:jc w:val="both"/>
        <w:rPr>
          <w:rFonts w:ascii="Times New Roman" w:hAnsi="Times New Roman" w:cs="Times New Roman"/>
          <w:sz w:val="24"/>
          <w:szCs w:val="24"/>
          <w:lang w:val="id-ID"/>
        </w:rPr>
      </w:pPr>
    </w:p>
    <w:p w:rsidR="00E6550B" w:rsidRDefault="00E6550B" w:rsidP="00184082">
      <w:pPr>
        <w:tabs>
          <w:tab w:val="left" w:pos="0"/>
        </w:tabs>
        <w:jc w:val="both"/>
        <w:rPr>
          <w:rFonts w:ascii="Times New Roman" w:hAnsi="Times New Roman" w:cs="Times New Roman"/>
          <w:sz w:val="24"/>
          <w:szCs w:val="24"/>
          <w:lang w:val="id-ID"/>
        </w:rPr>
      </w:pPr>
    </w:p>
    <w:p w:rsidR="00CC64FB" w:rsidRPr="00184082" w:rsidRDefault="00ED1C5B" w:rsidP="00CC64FB">
      <w:pPr>
        <w:pStyle w:val="ListParagraph"/>
        <w:numPr>
          <w:ilvl w:val="0"/>
          <w:numId w:val="25"/>
        </w:numPr>
        <w:tabs>
          <w:tab w:val="clear" w:pos="2520"/>
          <w:tab w:val="left" w:pos="0"/>
        </w:tabs>
        <w:ind w:left="1418" w:hanging="425"/>
        <w:jc w:val="both"/>
        <w:rPr>
          <w:rFonts w:ascii="Times New Roman" w:hAnsi="Times New Roman" w:cs="Times New Roman"/>
          <w:sz w:val="24"/>
          <w:szCs w:val="24"/>
        </w:rPr>
      </w:pPr>
      <w:r w:rsidRPr="00CC64FB">
        <w:rPr>
          <w:rFonts w:ascii="Times New Roman" w:hAnsi="Times New Roman" w:cs="Times New Roman"/>
          <w:sz w:val="24"/>
          <w:szCs w:val="24"/>
        </w:rPr>
        <w:lastRenderedPageBreak/>
        <w:t>Prosentase hasil koordinasi bidang ketentraman dan ketertiban yang ditindaklanjuti</w:t>
      </w:r>
    </w:p>
    <w:p w:rsidR="00184082" w:rsidRDefault="00184082" w:rsidP="00184082">
      <w:pPr>
        <w:pStyle w:val="ListParagraph"/>
        <w:tabs>
          <w:tab w:val="left" w:pos="0"/>
        </w:tabs>
        <w:ind w:left="1418"/>
        <w:jc w:val="both"/>
        <w:rPr>
          <w:rFonts w:ascii="Times New Roman" w:hAnsi="Times New Roman" w:cs="Times New Roman"/>
          <w:sz w:val="24"/>
          <w:szCs w:val="24"/>
          <w:lang w:val="id-ID"/>
        </w:rPr>
      </w:pPr>
    </w:p>
    <w:p w:rsidR="00184082" w:rsidRPr="009B32CD" w:rsidRDefault="00184082" w:rsidP="00184082">
      <w:pPr>
        <w:pStyle w:val="ListParagraph"/>
        <w:spacing w:after="0" w:line="240" w:lineRule="auto"/>
        <w:ind w:left="2520" w:hanging="1244"/>
        <w:jc w:val="center"/>
        <w:rPr>
          <w:rFonts w:ascii="Times New Roman" w:hAnsi="Times New Roman" w:cs="Times New Roman"/>
          <w:b/>
          <w:sz w:val="24"/>
          <w:szCs w:val="24"/>
          <w:lang w:val="id-ID"/>
        </w:rPr>
      </w:pPr>
      <w:r>
        <w:rPr>
          <w:rFonts w:ascii="Times New Roman" w:hAnsi="Times New Roman" w:cs="Times New Roman"/>
          <w:b/>
          <w:sz w:val="24"/>
          <w:szCs w:val="24"/>
          <w:lang w:val="id-ID"/>
        </w:rPr>
        <w:t>Tabel 3.9</w:t>
      </w:r>
      <w:r w:rsidRPr="009B32CD">
        <w:rPr>
          <w:rFonts w:ascii="Times New Roman" w:hAnsi="Times New Roman" w:cs="Times New Roman"/>
          <w:b/>
          <w:sz w:val="24"/>
          <w:szCs w:val="24"/>
          <w:lang w:val="id-ID"/>
        </w:rPr>
        <w:t>.</w:t>
      </w:r>
    </w:p>
    <w:p w:rsidR="00184082" w:rsidRPr="00184082" w:rsidRDefault="00184082" w:rsidP="00184082">
      <w:pPr>
        <w:pStyle w:val="ListParagraph"/>
        <w:spacing w:after="0" w:line="240" w:lineRule="auto"/>
        <w:ind w:left="2520" w:hanging="1244"/>
        <w:jc w:val="center"/>
        <w:rPr>
          <w:rFonts w:ascii="Times New Roman" w:hAnsi="Times New Roman" w:cs="Times New Roman"/>
          <w:b/>
          <w:sz w:val="24"/>
          <w:szCs w:val="24"/>
          <w:lang w:val="id-ID"/>
        </w:rPr>
      </w:pPr>
      <w:r>
        <w:rPr>
          <w:rFonts w:ascii="Times New Roman" w:hAnsi="Times New Roman" w:cs="Times New Roman"/>
          <w:b/>
          <w:sz w:val="24"/>
          <w:szCs w:val="24"/>
        </w:rPr>
        <w:t xml:space="preserve">Prosentase </w:t>
      </w:r>
      <w:r>
        <w:rPr>
          <w:rFonts w:ascii="Times New Roman" w:hAnsi="Times New Roman" w:cs="Times New Roman"/>
          <w:b/>
          <w:sz w:val="24"/>
          <w:szCs w:val="24"/>
          <w:lang w:val="id-ID"/>
        </w:rPr>
        <w:t>H</w:t>
      </w:r>
      <w:r>
        <w:rPr>
          <w:rFonts w:ascii="Times New Roman" w:hAnsi="Times New Roman" w:cs="Times New Roman"/>
          <w:b/>
          <w:sz w:val="24"/>
          <w:szCs w:val="24"/>
        </w:rPr>
        <w:t xml:space="preserve">asil </w:t>
      </w:r>
      <w:r>
        <w:rPr>
          <w:rFonts w:ascii="Times New Roman" w:hAnsi="Times New Roman" w:cs="Times New Roman"/>
          <w:b/>
          <w:sz w:val="24"/>
          <w:szCs w:val="24"/>
          <w:lang w:val="id-ID"/>
        </w:rPr>
        <w:t>K</w:t>
      </w:r>
      <w:r>
        <w:rPr>
          <w:rFonts w:ascii="Times New Roman" w:hAnsi="Times New Roman" w:cs="Times New Roman"/>
          <w:b/>
          <w:sz w:val="24"/>
          <w:szCs w:val="24"/>
        </w:rPr>
        <w:t xml:space="preserve">oordinasi </w:t>
      </w:r>
      <w:r>
        <w:rPr>
          <w:rFonts w:ascii="Times New Roman" w:hAnsi="Times New Roman" w:cs="Times New Roman"/>
          <w:b/>
          <w:sz w:val="24"/>
          <w:szCs w:val="24"/>
          <w:lang w:val="id-ID"/>
        </w:rPr>
        <w:t>B</w:t>
      </w:r>
      <w:r>
        <w:rPr>
          <w:rFonts w:ascii="Times New Roman" w:hAnsi="Times New Roman" w:cs="Times New Roman"/>
          <w:b/>
          <w:sz w:val="24"/>
          <w:szCs w:val="24"/>
        </w:rPr>
        <w:t xml:space="preserve">idang </w:t>
      </w:r>
      <w:r>
        <w:rPr>
          <w:rFonts w:ascii="Times New Roman" w:hAnsi="Times New Roman" w:cs="Times New Roman"/>
          <w:b/>
          <w:sz w:val="24"/>
          <w:szCs w:val="24"/>
          <w:lang w:val="id-ID"/>
        </w:rPr>
        <w:t>Ketentraman dan Ketertiban</w:t>
      </w:r>
      <w:r w:rsidRPr="00184082">
        <w:rPr>
          <w:rFonts w:ascii="Times New Roman" w:hAnsi="Times New Roman" w:cs="Times New Roman"/>
          <w:b/>
          <w:sz w:val="24"/>
          <w:szCs w:val="24"/>
        </w:rPr>
        <w:t xml:space="preserve"> </w:t>
      </w:r>
    </w:p>
    <w:p w:rsidR="00184082" w:rsidRPr="00CC64FB" w:rsidRDefault="00184082" w:rsidP="00184082">
      <w:pPr>
        <w:pStyle w:val="ListParagraph"/>
        <w:tabs>
          <w:tab w:val="left" w:pos="0"/>
        </w:tabs>
        <w:ind w:left="1418"/>
        <w:jc w:val="center"/>
        <w:rPr>
          <w:rFonts w:ascii="Times New Roman" w:hAnsi="Times New Roman" w:cs="Times New Roman"/>
          <w:sz w:val="24"/>
          <w:szCs w:val="24"/>
        </w:rPr>
      </w:pPr>
      <w:r w:rsidRPr="009B32CD">
        <w:rPr>
          <w:rFonts w:ascii="Times New Roman" w:hAnsi="Times New Roman" w:cs="Times New Roman"/>
          <w:b/>
          <w:sz w:val="24"/>
          <w:szCs w:val="24"/>
          <w:lang w:val="id-ID"/>
        </w:rPr>
        <w:t>Tahun 2016</w:t>
      </w:r>
    </w:p>
    <w:tbl>
      <w:tblPr>
        <w:tblStyle w:val="TableGrid"/>
        <w:tblW w:w="0" w:type="auto"/>
        <w:tblInd w:w="1384" w:type="dxa"/>
        <w:tblLook w:val="04A0"/>
      </w:tblPr>
      <w:tblGrid>
        <w:gridCol w:w="1134"/>
        <w:gridCol w:w="1264"/>
        <w:gridCol w:w="1318"/>
        <w:gridCol w:w="1318"/>
        <w:gridCol w:w="1203"/>
        <w:gridCol w:w="1276"/>
      </w:tblGrid>
      <w:tr w:rsidR="00CC64FB" w:rsidTr="005B7870">
        <w:tc>
          <w:tcPr>
            <w:tcW w:w="2398" w:type="dxa"/>
            <w:gridSpan w:val="2"/>
            <w:shd w:val="clear" w:color="auto" w:fill="92CDDC" w:themeFill="accent5" w:themeFillTint="99"/>
            <w:vAlign w:val="center"/>
          </w:tcPr>
          <w:p w:rsidR="00CC64FB" w:rsidRPr="005B7870" w:rsidRDefault="00CC64FB" w:rsidP="00CC64FB">
            <w:pPr>
              <w:pStyle w:val="ListParagraph"/>
              <w:spacing w:line="360" w:lineRule="auto"/>
              <w:ind w:left="0"/>
              <w:jc w:val="center"/>
              <w:rPr>
                <w:rFonts w:ascii="Times New Roman" w:hAnsi="Times New Roman" w:cs="Times New Roman"/>
                <w:b/>
                <w:sz w:val="24"/>
                <w:szCs w:val="24"/>
              </w:rPr>
            </w:pPr>
            <w:r w:rsidRPr="005B7870">
              <w:rPr>
                <w:rFonts w:ascii="Times New Roman" w:hAnsi="Times New Roman" w:cs="Times New Roman"/>
                <w:b/>
                <w:sz w:val="24"/>
                <w:szCs w:val="24"/>
              </w:rPr>
              <w:t>2014</w:t>
            </w:r>
          </w:p>
        </w:tc>
        <w:tc>
          <w:tcPr>
            <w:tcW w:w="2636" w:type="dxa"/>
            <w:gridSpan w:val="2"/>
            <w:shd w:val="clear" w:color="auto" w:fill="92CDDC" w:themeFill="accent5" w:themeFillTint="99"/>
            <w:vAlign w:val="center"/>
          </w:tcPr>
          <w:p w:rsidR="00CC64FB" w:rsidRPr="005B7870" w:rsidRDefault="00CC64FB" w:rsidP="00CC64FB">
            <w:pPr>
              <w:pStyle w:val="ListParagraph"/>
              <w:spacing w:line="360" w:lineRule="auto"/>
              <w:ind w:left="0"/>
              <w:jc w:val="center"/>
              <w:rPr>
                <w:rFonts w:ascii="Times New Roman" w:hAnsi="Times New Roman" w:cs="Times New Roman"/>
                <w:b/>
                <w:sz w:val="24"/>
                <w:szCs w:val="24"/>
              </w:rPr>
            </w:pPr>
            <w:r w:rsidRPr="005B7870">
              <w:rPr>
                <w:rFonts w:ascii="Times New Roman" w:hAnsi="Times New Roman" w:cs="Times New Roman"/>
                <w:b/>
                <w:sz w:val="24"/>
                <w:szCs w:val="24"/>
              </w:rPr>
              <w:t>2015</w:t>
            </w:r>
          </w:p>
        </w:tc>
        <w:tc>
          <w:tcPr>
            <w:tcW w:w="2479" w:type="dxa"/>
            <w:gridSpan w:val="2"/>
            <w:shd w:val="clear" w:color="auto" w:fill="92CDDC" w:themeFill="accent5" w:themeFillTint="99"/>
            <w:vAlign w:val="center"/>
          </w:tcPr>
          <w:p w:rsidR="00CC64FB" w:rsidRPr="005B7870" w:rsidRDefault="00CC64FB" w:rsidP="00CC64FB">
            <w:pPr>
              <w:pStyle w:val="ListParagraph"/>
              <w:spacing w:line="360" w:lineRule="auto"/>
              <w:ind w:left="0"/>
              <w:jc w:val="center"/>
              <w:rPr>
                <w:rFonts w:ascii="Times New Roman" w:hAnsi="Times New Roman" w:cs="Times New Roman"/>
                <w:b/>
                <w:sz w:val="24"/>
                <w:szCs w:val="24"/>
              </w:rPr>
            </w:pPr>
            <w:r w:rsidRPr="005B7870">
              <w:rPr>
                <w:rFonts w:ascii="Times New Roman" w:hAnsi="Times New Roman" w:cs="Times New Roman"/>
                <w:b/>
                <w:sz w:val="24"/>
                <w:szCs w:val="24"/>
              </w:rPr>
              <w:t>2016</w:t>
            </w:r>
          </w:p>
        </w:tc>
      </w:tr>
      <w:tr w:rsidR="00CC64FB" w:rsidTr="005B7870">
        <w:tc>
          <w:tcPr>
            <w:tcW w:w="1134" w:type="dxa"/>
            <w:shd w:val="clear" w:color="auto" w:fill="92CDDC" w:themeFill="accent5" w:themeFillTint="99"/>
            <w:vAlign w:val="center"/>
          </w:tcPr>
          <w:p w:rsidR="00CC64FB" w:rsidRPr="005B7870" w:rsidRDefault="00CC64FB" w:rsidP="00CC64FB">
            <w:pPr>
              <w:pStyle w:val="ListParagraph"/>
              <w:spacing w:line="360" w:lineRule="auto"/>
              <w:ind w:left="0"/>
              <w:jc w:val="center"/>
              <w:rPr>
                <w:rFonts w:ascii="Times New Roman" w:hAnsi="Times New Roman" w:cs="Times New Roman"/>
                <w:b/>
                <w:sz w:val="24"/>
                <w:szCs w:val="24"/>
              </w:rPr>
            </w:pPr>
            <w:r w:rsidRPr="005B7870">
              <w:rPr>
                <w:rFonts w:ascii="Times New Roman" w:hAnsi="Times New Roman" w:cs="Times New Roman"/>
                <w:b/>
                <w:sz w:val="24"/>
                <w:szCs w:val="24"/>
              </w:rPr>
              <w:t>Target</w:t>
            </w:r>
          </w:p>
        </w:tc>
        <w:tc>
          <w:tcPr>
            <w:tcW w:w="1264" w:type="dxa"/>
            <w:shd w:val="clear" w:color="auto" w:fill="92CDDC" w:themeFill="accent5" w:themeFillTint="99"/>
            <w:vAlign w:val="center"/>
          </w:tcPr>
          <w:p w:rsidR="00CC64FB" w:rsidRPr="005B7870" w:rsidRDefault="00CC64FB" w:rsidP="00CC64FB">
            <w:pPr>
              <w:pStyle w:val="ListParagraph"/>
              <w:spacing w:line="360" w:lineRule="auto"/>
              <w:ind w:left="0"/>
              <w:jc w:val="center"/>
              <w:rPr>
                <w:rFonts w:ascii="Times New Roman" w:hAnsi="Times New Roman" w:cs="Times New Roman"/>
                <w:b/>
                <w:sz w:val="24"/>
                <w:szCs w:val="24"/>
              </w:rPr>
            </w:pPr>
            <w:r w:rsidRPr="005B7870">
              <w:rPr>
                <w:rFonts w:ascii="Times New Roman" w:hAnsi="Times New Roman" w:cs="Times New Roman"/>
                <w:b/>
                <w:sz w:val="24"/>
                <w:szCs w:val="24"/>
              </w:rPr>
              <w:t>Realisasi</w:t>
            </w:r>
          </w:p>
        </w:tc>
        <w:tc>
          <w:tcPr>
            <w:tcW w:w="1318" w:type="dxa"/>
            <w:shd w:val="clear" w:color="auto" w:fill="92CDDC" w:themeFill="accent5" w:themeFillTint="99"/>
            <w:vAlign w:val="center"/>
          </w:tcPr>
          <w:p w:rsidR="00CC64FB" w:rsidRPr="005B7870" w:rsidRDefault="00CC64FB" w:rsidP="00CC64FB">
            <w:pPr>
              <w:pStyle w:val="ListParagraph"/>
              <w:spacing w:line="360" w:lineRule="auto"/>
              <w:ind w:left="0"/>
              <w:jc w:val="center"/>
              <w:rPr>
                <w:rFonts w:ascii="Times New Roman" w:hAnsi="Times New Roman" w:cs="Times New Roman"/>
                <w:b/>
                <w:sz w:val="24"/>
                <w:szCs w:val="24"/>
              </w:rPr>
            </w:pPr>
            <w:r w:rsidRPr="005B7870">
              <w:rPr>
                <w:rFonts w:ascii="Times New Roman" w:hAnsi="Times New Roman" w:cs="Times New Roman"/>
                <w:b/>
                <w:sz w:val="24"/>
                <w:szCs w:val="24"/>
              </w:rPr>
              <w:t>Target</w:t>
            </w:r>
          </w:p>
        </w:tc>
        <w:tc>
          <w:tcPr>
            <w:tcW w:w="1318" w:type="dxa"/>
            <w:shd w:val="clear" w:color="auto" w:fill="92CDDC" w:themeFill="accent5" w:themeFillTint="99"/>
            <w:vAlign w:val="center"/>
          </w:tcPr>
          <w:p w:rsidR="00CC64FB" w:rsidRPr="005B7870" w:rsidRDefault="00CC64FB" w:rsidP="00CC64FB">
            <w:pPr>
              <w:pStyle w:val="ListParagraph"/>
              <w:spacing w:line="360" w:lineRule="auto"/>
              <w:ind w:left="0"/>
              <w:jc w:val="center"/>
              <w:rPr>
                <w:rFonts w:ascii="Times New Roman" w:hAnsi="Times New Roman" w:cs="Times New Roman"/>
                <w:b/>
                <w:sz w:val="24"/>
                <w:szCs w:val="24"/>
              </w:rPr>
            </w:pPr>
            <w:r w:rsidRPr="005B7870">
              <w:rPr>
                <w:rFonts w:ascii="Times New Roman" w:hAnsi="Times New Roman" w:cs="Times New Roman"/>
                <w:b/>
                <w:sz w:val="24"/>
                <w:szCs w:val="24"/>
              </w:rPr>
              <w:t>Realisasi</w:t>
            </w:r>
          </w:p>
        </w:tc>
        <w:tc>
          <w:tcPr>
            <w:tcW w:w="1203" w:type="dxa"/>
            <w:shd w:val="clear" w:color="auto" w:fill="92CDDC" w:themeFill="accent5" w:themeFillTint="99"/>
            <w:vAlign w:val="center"/>
          </w:tcPr>
          <w:p w:rsidR="00CC64FB" w:rsidRPr="005B7870" w:rsidRDefault="00CC64FB" w:rsidP="00CC64FB">
            <w:pPr>
              <w:pStyle w:val="ListParagraph"/>
              <w:spacing w:line="360" w:lineRule="auto"/>
              <w:ind w:left="0"/>
              <w:jc w:val="center"/>
              <w:rPr>
                <w:rFonts w:ascii="Times New Roman" w:hAnsi="Times New Roman" w:cs="Times New Roman"/>
                <w:b/>
                <w:sz w:val="24"/>
                <w:szCs w:val="24"/>
              </w:rPr>
            </w:pPr>
            <w:r w:rsidRPr="005B7870">
              <w:rPr>
                <w:rFonts w:ascii="Times New Roman" w:hAnsi="Times New Roman" w:cs="Times New Roman"/>
                <w:b/>
                <w:sz w:val="24"/>
                <w:szCs w:val="24"/>
              </w:rPr>
              <w:t>Target</w:t>
            </w:r>
          </w:p>
        </w:tc>
        <w:tc>
          <w:tcPr>
            <w:tcW w:w="1276" w:type="dxa"/>
            <w:shd w:val="clear" w:color="auto" w:fill="92CDDC" w:themeFill="accent5" w:themeFillTint="99"/>
            <w:vAlign w:val="center"/>
          </w:tcPr>
          <w:p w:rsidR="00CC64FB" w:rsidRPr="005B7870" w:rsidRDefault="00CC64FB" w:rsidP="00CC64FB">
            <w:pPr>
              <w:pStyle w:val="ListParagraph"/>
              <w:spacing w:line="360" w:lineRule="auto"/>
              <w:ind w:left="0"/>
              <w:jc w:val="center"/>
              <w:rPr>
                <w:rFonts w:ascii="Times New Roman" w:hAnsi="Times New Roman" w:cs="Times New Roman"/>
                <w:b/>
                <w:sz w:val="24"/>
                <w:szCs w:val="24"/>
              </w:rPr>
            </w:pPr>
            <w:r w:rsidRPr="005B7870">
              <w:rPr>
                <w:rFonts w:ascii="Times New Roman" w:hAnsi="Times New Roman" w:cs="Times New Roman"/>
                <w:b/>
                <w:sz w:val="24"/>
                <w:szCs w:val="24"/>
              </w:rPr>
              <w:t>Realisasi</w:t>
            </w:r>
          </w:p>
        </w:tc>
      </w:tr>
      <w:tr w:rsidR="00754B26" w:rsidTr="005B7870">
        <w:tc>
          <w:tcPr>
            <w:tcW w:w="1134" w:type="dxa"/>
            <w:shd w:val="clear" w:color="auto" w:fill="DAEEF3" w:themeFill="accent5" w:themeFillTint="33"/>
            <w:vAlign w:val="center"/>
          </w:tcPr>
          <w:p w:rsidR="00754B26" w:rsidRDefault="00754B26" w:rsidP="00754B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264" w:type="dxa"/>
            <w:shd w:val="clear" w:color="auto" w:fill="DAEEF3" w:themeFill="accent5" w:themeFillTint="33"/>
            <w:vAlign w:val="center"/>
          </w:tcPr>
          <w:p w:rsidR="00754B26" w:rsidRDefault="00754B26" w:rsidP="00754B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100 %</w:t>
            </w:r>
          </w:p>
        </w:tc>
        <w:tc>
          <w:tcPr>
            <w:tcW w:w="1318" w:type="dxa"/>
            <w:shd w:val="clear" w:color="auto" w:fill="DAEEF3" w:themeFill="accent5" w:themeFillTint="33"/>
            <w:vAlign w:val="center"/>
          </w:tcPr>
          <w:p w:rsidR="00754B26" w:rsidRDefault="00754B26" w:rsidP="00754B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318" w:type="dxa"/>
            <w:shd w:val="clear" w:color="auto" w:fill="DAEEF3" w:themeFill="accent5" w:themeFillTint="33"/>
            <w:vAlign w:val="center"/>
          </w:tcPr>
          <w:p w:rsidR="00754B26" w:rsidRDefault="00754B26" w:rsidP="00754B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203" w:type="dxa"/>
            <w:shd w:val="clear" w:color="auto" w:fill="DAEEF3" w:themeFill="accent5" w:themeFillTint="33"/>
            <w:vAlign w:val="center"/>
          </w:tcPr>
          <w:p w:rsidR="00754B26" w:rsidRDefault="00754B26" w:rsidP="00754B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276" w:type="dxa"/>
            <w:shd w:val="clear" w:color="auto" w:fill="DAEEF3" w:themeFill="accent5" w:themeFillTint="33"/>
            <w:vAlign w:val="center"/>
          </w:tcPr>
          <w:p w:rsidR="00754B26" w:rsidRDefault="00754B26" w:rsidP="00754B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99%</w:t>
            </w:r>
          </w:p>
        </w:tc>
      </w:tr>
    </w:tbl>
    <w:p w:rsidR="00CC64FB" w:rsidRDefault="00CC64FB" w:rsidP="00CC64FB">
      <w:pPr>
        <w:pStyle w:val="ListParagraph"/>
        <w:tabs>
          <w:tab w:val="left" w:pos="0"/>
        </w:tabs>
        <w:ind w:left="1418"/>
        <w:jc w:val="both"/>
        <w:rPr>
          <w:rFonts w:ascii="Times New Roman" w:hAnsi="Times New Roman" w:cs="Times New Roman"/>
          <w:sz w:val="24"/>
          <w:szCs w:val="24"/>
          <w:lang w:val="id-ID"/>
        </w:rPr>
      </w:pPr>
    </w:p>
    <w:p w:rsidR="00E6550B" w:rsidRDefault="00E6550B" w:rsidP="00E6550B">
      <w:pPr>
        <w:pStyle w:val="ListParagraph"/>
        <w:spacing w:after="0" w:line="360" w:lineRule="auto"/>
        <w:ind w:left="1276" w:firstLine="992"/>
        <w:jc w:val="both"/>
        <w:rPr>
          <w:rFonts w:ascii="Times New Roman" w:eastAsia="Calibri" w:hAnsi="Times New Roman" w:cs="Times New Roman"/>
          <w:bCs/>
          <w:sz w:val="24"/>
          <w:szCs w:val="24"/>
          <w:lang w:val="id-ID"/>
        </w:rPr>
      </w:pPr>
      <w:r w:rsidRPr="00114210">
        <w:rPr>
          <w:rFonts w:ascii="Times New Roman" w:eastAsia="Calibri" w:hAnsi="Times New Roman" w:cs="Times New Roman"/>
          <w:bCs/>
          <w:sz w:val="24"/>
          <w:szCs w:val="24"/>
          <w:lang w:val="id-ID"/>
        </w:rPr>
        <w:t xml:space="preserve">Tahun 2016 </w:t>
      </w:r>
      <w:r w:rsidRPr="00114210">
        <w:rPr>
          <w:rFonts w:ascii="Times New Roman" w:hAnsi="Times New Roman" w:cs="Times New Roman"/>
          <w:sz w:val="24"/>
          <w:szCs w:val="24"/>
          <w:lang w:val="id-ID"/>
        </w:rPr>
        <w:t xml:space="preserve">Kecamatan Wonoayu memiliki target pencapaian 60 % </w:t>
      </w:r>
      <w:r w:rsidRPr="00F5339A">
        <w:rPr>
          <w:rFonts w:ascii="Times New Roman" w:hAnsi="Times New Roman" w:cs="Times New Roman"/>
          <w:sz w:val="24"/>
          <w:szCs w:val="24"/>
        </w:rPr>
        <w:t>hasil koordinasi bidang pemerintahan yang ditindaklanjuti</w:t>
      </w:r>
      <w:r w:rsidRPr="00114210">
        <w:rPr>
          <w:rFonts w:ascii="Times New Roman" w:hAnsi="Times New Roman" w:cs="Times New Roman"/>
          <w:sz w:val="24"/>
          <w:szCs w:val="24"/>
          <w:lang w:val="id-ID"/>
        </w:rPr>
        <w:t xml:space="preserve"> sedangkan realisasinya sebesar 100 % dengan tingkat capaian 167 %, Sedangkan t</w:t>
      </w:r>
      <w:r w:rsidRPr="00114210">
        <w:rPr>
          <w:rFonts w:ascii="Times New Roman" w:eastAsia="Calibri" w:hAnsi="Times New Roman" w:cs="Times New Roman"/>
          <w:bCs/>
          <w:sz w:val="24"/>
          <w:szCs w:val="24"/>
          <w:lang w:val="id-ID"/>
        </w:rPr>
        <w:t xml:space="preserve">ahun 2015 </w:t>
      </w:r>
      <w:r w:rsidRPr="00114210">
        <w:rPr>
          <w:rFonts w:ascii="Times New Roman" w:hAnsi="Times New Roman" w:cs="Times New Roman"/>
          <w:sz w:val="24"/>
          <w:szCs w:val="24"/>
          <w:lang w:val="id-ID"/>
        </w:rPr>
        <w:t xml:space="preserve">Kecamatan Wonoayu memiliki target pencapaian 50 % </w:t>
      </w:r>
      <w:r w:rsidRPr="00F5339A">
        <w:rPr>
          <w:rFonts w:ascii="Times New Roman" w:hAnsi="Times New Roman" w:cs="Times New Roman"/>
          <w:sz w:val="24"/>
          <w:szCs w:val="24"/>
        </w:rPr>
        <w:t xml:space="preserve">hasil koordinasi bidang </w:t>
      </w:r>
      <w:r>
        <w:rPr>
          <w:rFonts w:ascii="Times New Roman" w:hAnsi="Times New Roman" w:cs="Times New Roman"/>
          <w:sz w:val="24"/>
          <w:szCs w:val="24"/>
          <w:lang w:val="id-ID"/>
        </w:rPr>
        <w:t>Ketentraman dan Ketertiban</w:t>
      </w:r>
      <w:r w:rsidRPr="00F5339A">
        <w:rPr>
          <w:rFonts w:ascii="Times New Roman" w:hAnsi="Times New Roman" w:cs="Times New Roman"/>
          <w:sz w:val="24"/>
          <w:szCs w:val="24"/>
        </w:rPr>
        <w:t xml:space="preserve"> yang ditindaklanjuti</w:t>
      </w:r>
      <w:r w:rsidRPr="00114210">
        <w:rPr>
          <w:rFonts w:ascii="Times New Roman" w:hAnsi="Times New Roman" w:cs="Times New Roman"/>
          <w:sz w:val="24"/>
          <w:szCs w:val="24"/>
          <w:lang w:val="id-ID"/>
        </w:rPr>
        <w:t xml:space="preserve"> sedangkan realisasinya sebesar 100 % dengan tingkat capaian 200 %, dari tingkat capaian 200 % Kecamatan Wonoayu dari informasi diatas dapat disimpulkan bahwa Kecamatan Wonoayu memiliki target yang rendah sehingga realisasi kinerjanya lebih tinggi dibanding target pada awal tahun. </w:t>
      </w:r>
    </w:p>
    <w:p w:rsidR="00E6550B" w:rsidRDefault="00E6550B" w:rsidP="00CC64FB">
      <w:pPr>
        <w:pStyle w:val="ListParagraph"/>
        <w:tabs>
          <w:tab w:val="left" w:pos="0"/>
        </w:tabs>
        <w:ind w:left="1418"/>
        <w:jc w:val="both"/>
        <w:rPr>
          <w:rFonts w:ascii="Times New Roman" w:hAnsi="Times New Roman" w:cs="Times New Roman"/>
          <w:sz w:val="24"/>
          <w:szCs w:val="24"/>
          <w:lang w:val="id-ID"/>
        </w:rPr>
      </w:pPr>
    </w:p>
    <w:p w:rsidR="00184082" w:rsidRPr="009B32CD" w:rsidRDefault="00184082" w:rsidP="00184082">
      <w:pPr>
        <w:pStyle w:val="ListParagraph"/>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Gambar 3.4</w:t>
      </w:r>
      <w:r w:rsidRPr="009B32CD">
        <w:rPr>
          <w:rFonts w:ascii="Times New Roman" w:hAnsi="Times New Roman" w:cs="Times New Roman"/>
          <w:b/>
          <w:sz w:val="24"/>
          <w:szCs w:val="24"/>
          <w:lang w:val="id-ID"/>
        </w:rPr>
        <w:t>.</w:t>
      </w:r>
    </w:p>
    <w:p w:rsidR="00184082" w:rsidRPr="00184082" w:rsidRDefault="00184082" w:rsidP="00184082">
      <w:pPr>
        <w:pStyle w:val="ListParagraph"/>
        <w:spacing w:after="0" w:line="240" w:lineRule="auto"/>
        <w:ind w:left="2520" w:hanging="1244"/>
        <w:jc w:val="center"/>
        <w:rPr>
          <w:rFonts w:ascii="Times New Roman" w:hAnsi="Times New Roman" w:cs="Times New Roman"/>
          <w:b/>
          <w:sz w:val="24"/>
          <w:szCs w:val="24"/>
          <w:lang w:val="id-ID"/>
        </w:rPr>
      </w:pPr>
      <w:r>
        <w:rPr>
          <w:rFonts w:ascii="Times New Roman" w:hAnsi="Times New Roman" w:cs="Times New Roman"/>
          <w:b/>
          <w:sz w:val="24"/>
          <w:szCs w:val="24"/>
        </w:rPr>
        <w:t xml:space="preserve">Prosentase </w:t>
      </w:r>
      <w:r>
        <w:rPr>
          <w:rFonts w:ascii="Times New Roman" w:hAnsi="Times New Roman" w:cs="Times New Roman"/>
          <w:b/>
          <w:sz w:val="24"/>
          <w:szCs w:val="24"/>
          <w:lang w:val="id-ID"/>
        </w:rPr>
        <w:t>H</w:t>
      </w:r>
      <w:r>
        <w:rPr>
          <w:rFonts w:ascii="Times New Roman" w:hAnsi="Times New Roman" w:cs="Times New Roman"/>
          <w:b/>
          <w:sz w:val="24"/>
          <w:szCs w:val="24"/>
        </w:rPr>
        <w:t xml:space="preserve">asil </w:t>
      </w:r>
      <w:r>
        <w:rPr>
          <w:rFonts w:ascii="Times New Roman" w:hAnsi="Times New Roman" w:cs="Times New Roman"/>
          <w:b/>
          <w:sz w:val="24"/>
          <w:szCs w:val="24"/>
          <w:lang w:val="id-ID"/>
        </w:rPr>
        <w:t>K</w:t>
      </w:r>
      <w:r>
        <w:rPr>
          <w:rFonts w:ascii="Times New Roman" w:hAnsi="Times New Roman" w:cs="Times New Roman"/>
          <w:b/>
          <w:sz w:val="24"/>
          <w:szCs w:val="24"/>
        </w:rPr>
        <w:t xml:space="preserve">oordinasi </w:t>
      </w:r>
      <w:r>
        <w:rPr>
          <w:rFonts w:ascii="Times New Roman" w:hAnsi="Times New Roman" w:cs="Times New Roman"/>
          <w:b/>
          <w:sz w:val="24"/>
          <w:szCs w:val="24"/>
          <w:lang w:val="id-ID"/>
        </w:rPr>
        <w:t>B</w:t>
      </w:r>
      <w:r>
        <w:rPr>
          <w:rFonts w:ascii="Times New Roman" w:hAnsi="Times New Roman" w:cs="Times New Roman"/>
          <w:b/>
          <w:sz w:val="24"/>
          <w:szCs w:val="24"/>
        </w:rPr>
        <w:t xml:space="preserve">idang </w:t>
      </w:r>
      <w:r>
        <w:rPr>
          <w:rFonts w:ascii="Times New Roman" w:hAnsi="Times New Roman" w:cs="Times New Roman"/>
          <w:b/>
          <w:sz w:val="24"/>
          <w:szCs w:val="24"/>
          <w:lang w:val="id-ID"/>
        </w:rPr>
        <w:t>Ketentraman dan Ketertiban</w:t>
      </w:r>
      <w:r w:rsidRPr="00184082">
        <w:rPr>
          <w:rFonts w:ascii="Times New Roman" w:hAnsi="Times New Roman" w:cs="Times New Roman"/>
          <w:b/>
          <w:sz w:val="24"/>
          <w:szCs w:val="24"/>
        </w:rPr>
        <w:t xml:space="preserve"> </w:t>
      </w:r>
    </w:p>
    <w:p w:rsidR="00184082" w:rsidRDefault="00184082" w:rsidP="00184082">
      <w:pPr>
        <w:pStyle w:val="ListParagraph"/>
        <w:spacing w:after="0" w:line="240" w:lineRule="auto"/>
        <w:jc w:val="center"/>
        <w:rPr>
          <w:rFonts w:ascii="Times New Roman" w:hAnsi="Times New Roman" w:cs="Times New Roman"/>
          <w:b/>
          <w:sz w:val="24"/>
          <w:szCs w:val="24"/>
          <w:lang w:val="id-ID"/>
        </w:rPr>
      </w:pPr>
      <w:r w:rsidRPr="009B32CD">
        <w:rPr>
          <w:rFonts w:ascii="Times New Roman" w:hAnsi="Times New Roman" w:cs="Times New Roman"/>
          <w:b/>
          <w:sz w:val="24"/>
          <w:szCs w:val="24"/>
          <w:lang w:val="id-ID"/>
        </w:rPr>
        <w:t>Tahun 2016</w:t>
      </w:r>
    </w:p>
    <w:p w:rsidR="00B10215" w:rsidRDefault="00FC000F" w:rsidP="00CC64FB">
      <w:pPr>
        <w:pStyle w:val="ListParagraph"/>
        <w:tabs>
          <w:tab w:val="left" w:pos="0"/>
        </w:tabs>
        <w:ind w:left="1418"/>
        <w:jc w:val="both"/>
        <w:rPr>
          <w:rFonts w:ascii="Times New Roman" w:hAnsi="Times New Roman" w:cs="Times New Roman"/>
          <w:sz w:val="24"/>
          <w:szCs w:val="24"/>
          <w:lang w:val="id-ID"/>
        </w:rPr>
      </w:pPr>
      <w:r w:rsidRPr="00FC000F">
        <w:rPr>
          <w:rFonts w:ascii="Times New Roman" w:hAnsi="Times New Roman" w:cs="Times New Roman"/>
          <w:noProof/>
          <w:sz w:val="24"/>
          <w:szCs w:val="24"/>
          <w:lang w:val="id-ID" w:eastAsia="id-ID"/>
        </w:rPr>
        <w:drawing>
          <wp:inline distT="0" distB="0" distL="0" distR="0">
            <wp:extent cx="4572000" cy="2743200"/>
            <wp:effectExtent l="1905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10215" w:rsidRDefault="00B10215" w:rsidP="00CC64FB">
      <w:pPr>
        <w:pStyle w:val="ListParagraph"/>
        <w:tabs>
          <w:tab w:val="left" w:pos="0"/>
        </w:tabs>
        <w:ind w:left="1418"/>
        <w:jc w:val="both"/>
        <w:rPr>
          <w:rFonts w:ascii="Times New Roman" w:hAnsi="Times New Roman" w:cs="Times New Roman"/>
          <w:sz w:val="24"/>
          <w:szCs w:val="24"/>
          <w:lang w:val="id-ID"/>
        </w:rPr>
      </w:pPr>
    </w:p>
    <w:p w:rsidR="00184082" w:rsidRPr="00E6550B" w:rsidRDefault="00184082" w:rsidP="00E6550B">
      <w:pPr>
        <w:tabs>
          <w:tab w:val="left" w:pos="0"/>
        </w:tabs>
        <w:jc w:val="both"/>
        <w:rPr>
          <w:rFonts w:ascii="Times New Roman" w:hAnsi="Times New Roman" w:cs="Times New Roman"/>
          <w:sz w:val="24"/>
          <w:szCs w:val="24"/>
          <w:lang w:val="id-ID"/>
        </w:rPr>
      </w:pPr>
    </w:p>
    <w:p w:rsidR="00CC64FB" w:rsidRPr="00184082" w:rsidRDefault="00ED1C5B" w:rsidP="00CC64FB">
      <w:pPr>
        <w:pStyle w:val="ListParagraph"/>
        <w:numPr>
          <w:ilvl w:val="0"/>
          <w:numId w:val="25"/>
        </w:numPr>
        <w:tabs>
          <w:tab w:val="clear" w:pos="2520"/>
          <w:tab w:val="left" w:pos="0"/>
        </w:tabs>
        <w:ind w:left="1418" w:hanging="425"/>
        <w:jc w:val="both"/>
        <w:rPr>
          <w:rFonts w:ascii="Times New Roman" w:hAnsi="Times New Roman" w:cs="Times New Roman"/>
          <w:sz w:val="24"/>
          <w:szCs w:val="24"/>
        </w:rPr>
      </w:pPr>
      <w:r w:rsidRPr="00CC64FB">
        <w:rPr>
          <w:rFonts w:ascii="Times New Roman" w:hAnsi="Times New Roman" w:cs="Times New Roman"/>
          <w:sz w:val="24"/>
          <w:szCs w:val="24"/>
        </w:rPr>
        <w:lastRenderedPageBreak/>
        <w:t>Prosentase hasil koordinasi bidang kesejahteraan sosial yang ditindaklanjuti</w:t>
      </w:r>
    </w:p>
    <w:p w:rsidR="00184082" w:rsidRDefault="00184082" w:rsidP="00184082">
      <w:pPr>
        <w:pStyle w:val="ListParagraph"/>
        <w:tabs>
          <w:tab w:val="left" w:pos="0"/>
        </w:tabs>
        <w:ind w:left="1418"/>
        <w:jc w:val="both"/>
        <w:rPr>
          <w:rFonts w:ascii="Times New Roman" w:hAnsi="Times New Roman" w:cs="Times New Roman"/>
          <w:sz w:val="24"/>
          <w:szCs w:val="24"/>
          <w:lang w:val="id-ID"/>
        </w:rPr>
      </w:pPr>
    </w:p>
    <w:p w:rsidR="00184082" w:rsidRPr="009B32CD" w:rsidRDefault="00184082" w:rsidP="00184082">
      <w:pPr>
        <w:pStyle w:val="ListParagraph"/>
        <w:spacing w:after="0" w:line="240" w:lineRule="auto"/>
        <w:ind w:left="2520" w:hanging="1244"/>
        <w:jc w:val="center"/>
        <w:rPr>
          <w:rFonts w:ascii="Times New Roman" w:hAnsi="Times New Roman" w:cs="Times New Roman"/>
          <w:b/>
          <w:sz w:val="24"/>
          <w:szCs w:val="24"/>
          <w:lang w:val="id-ID"/>
        </w:rPr>
      </w:pPr>
      <w:r>
        <w:rPr>
          <w:rFonts w:ascii="Times New Roman" w:hAnsi="Times New Roman" w:cs="Times New Roman"/>
          <w:b/>
          <w:sz w:val="24"/>
          <w:szCs w:val="24"/>
          <w:lang w:val="id-ID"/>
        </w:rPr>
        <w:t>Tabel 3.10</w:t>
      </w:r>
      <w:r w:rsidRPr="009B32CD">
        <w:rPr>
          <w:rFonts w:ascii="Times New Roman" w:hAnsi="Times New Roman" w:cs="Times New Roman"/>
          <w:b/>
          <w:sz w:val="24"/>
          <w:szCs w:val="24"/>
          <w:lang w:val="id-ID"/>
        </w:rPr>
        <w:t>.</w:t>
      </w:r>
    </w:p>
    <w:p w:rsidR="00184082" w:rsidRPr="00184082" w:rsidRDefault="00184082" w:rsidP="00184082">
      <w:pPr>
        <w:pStyle w:val="ListParagraph"/>
        <w:spacing w:after="0" w:line="240" w:lineRule="auto"/>
        <w:ind w:left="2520" w:hanging="1244"/>
        <w:jc w:val="center"/>
        <w:rPr>
          <w:rFonts w:ascii="Times New Roman" w:hAnsi="Times New Roman" w:cs="Times New Roman"/>
          <w:b/>
          <w:sz w:val="24"/>
          <w:szCs w:val="24"/>
          <w:lang w:val="id-ID"/>
        </w:rPr>
      </w:pPr>
      <w:r>
        <w:rPr>
          <w:rFonts w:ascii="Times New Roman" w:hAnsi="Times New Roman" w:cs="Times New Roman"/>
          <w:b/>
          <w:sz w:val="24"/>
          <w:szCs w:val="24"/>
        </w:rPr>
        <w:t xml:space="preserve">Prosentase </w:t>
      </w:r>
      <w:r>
        <w:rPr>
          <w:rFonts w:ascii="Times New Roman" w:hAnsi="Times New Roman" w:cs="Times New Roman"/>
          <w:b/>
          <w:sz w:val="24"/>
          <w:szCs w:val="24"/>
          <w:lang w:val="id-ID"/>
        </w:rPr>
        <w:t>H</w:t>
      </w:r>
      <w:r>
        <w:rPr>
          <w:rFonts w:ascii="Times New Roman" w:hAnsi="Times New Roman" w:cs="Times New Roman"/>
          <w:b/>
          <w:sz w:val="24"/>
          <w:szCs w:val="24"/>
        </w:rPr>
        <w:t xml:space="preserve">asil </w:t>
      </w:r>
      <w:r>
        <w:rPr>
          <w:rFonts w:ascii="Times New Roman" w:hAnsi="Times New Roman" w:cs="Times New Roman"/>
          <w:b/>
          <w:sz w:val="24"/>
          <w:szCs w:val="24"/>
          <w:lang w:val="id-ID"/>
        </w:rPr>
        <w:t>K</w:t>
      </w:r>
      <w:r>
        <w:rPr>
          <w:rFonts w:ascii="Times New Roman" w:hAnsi="Times New Roman" w:cs="Times New Roman"/>
          <w:b/>
          <w:sz w:val="24"/>
          <w:szCs w:val="24"/>
        </w:rPr>
        <w:t xml:space="preserve">oordinasi </w:t>
      </w:r>
      <w:r>
        <w:rPr>
          <w:rFonts w:ascii="Times New Roman" w:hAnsi="Times New Roman" w:cs="Times New Roman"/>
          <w:b/>
          <w:sz w:val="24"/>
          <w:szCs w:val="24"/>
          <w:lang w:val="id-ID"/>
        </w:rPr>
        <w:t>B</w:t>
      </w:r>
      <w:r>
        <w:rPr>
          <w:rFonts w:ascii="Times New Roman" w:hAnsi="Times New Roman" w:cs="Times New Roman"/>
          <w:b/>
          <w:sz w:val="24"/>
          <w:szCs w:val="24"/>
        </w:rPr>
        <w:t xml:space="preserve">idang </w:t>
      </w:r>
      <w:r>
        <w:rPr>
          <w:rFonts w:ascii="Times New Roman" w:hAnsi="Times New Roman" w:cs="Times New Roman"/>
          <w:b/>
          <w:sz w:val="24"/>
          <w:szCs w:val="24"/>
          <w:lang w:val="id-ID"/>
        </w:rPr>
        <w:t>Kesejahteraan Sosial</w:t>
      </w:r>
      <w:r w:rsidRPr="00184082">
        <w:rPr>
          <w:rFonts w:ascii="Times New Roman" w:hAnsi="Times New Roman" w:cs="Times New Roman"/>
          <w:b/>
          <w:sz w:val="24"/>
          <w:szCs w:val="24"/>
        </w:rPr>
        <w:t xml:space="preserve"> </w:t>
      </w:r>
    </w:p>
    <w:p w:rsidR="00184082" w:rsidRPr="00CC64FB" w:rsidRDefault="00184082" w:rsidP="00184082">
      <w:pPr>
        <w:pStyle w:val="ListParagraph"/>
        <w:tabs>
          <w:tab w:val="left" w:pos="0"/>
        </w:tabs>
        <w:ind w:left="1418"/>
        <w:jc w:val="center"/>
        <w:rPr>
          <w:rFonts w:ascii="Times New Roman" w:hAnsi="Times New Roman" w:cs="Times New Roman"/>
          <w:sz w:val="24"/>
          <w:szCs w:val="24"/>
        </w:rPr>
      </w:pPr>
      <w:r w:rsidRPr="009B32CD">
        <w:rPr>
          <w:rFonts w:ascii="Times New Roman" w:hAnsi="Times New Roman" w:cs="Times New Roman"/>
          <w:b/>
          <w:sz w:val="24"/>
          <w:szCs w:val="24"/>
          <w:lang w:val="id-ID"/>
        </w:rPr>
        <w:t>Tahun 2016</w:t>
      </w:r>
    </w:p>
    <w:tbl>
      <w:tblPr>
        <w:tblStyle w:val="TableGrid"/>
        <w:tblW w:w="0" w:type="auto"/>
        <w:tblInd w:w="1384" w:type="dxa"/>
        <w:tblLook w:val="04A0"/>
      </w:tblPr>
      <w:tblGrid>
        <w:gridCol w:w="1134"/>
        <w:gridCol w:w="1264"/>
        <w:gridCol w:w="1318"/>
        <w:gridCol w:w="1318"/>
        <w:gridCol w:w="1203"/>
        <w:gridCol w:w="1276"/>
      </w:tblGrid>
      <w:tr w:rsidR="00CC64FB" w:rsidTr="005B7870">
        <w:tc>
          <w:tcPr>
            <w:tcW w:w="2398" w:type="dxa"/>
            <w:gridSpan w:val="2"/>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2014</w:t>
            </w:r>
          </w:p>
        </w:tc>
        <w:tc>
          <w:tcPr>
            <w:tcW w:w="2636" w:type="dxa"/>
            <w:gridSpan w:val="2"/>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2015</w:t>
            </w:r>
          </w:p>
        </w:tc>
        <w:tc>
          <w:tcPr>
            <w:tcW w:w="2479" w:type="dxa"/>
            <w:gridSpan w:val="2"/>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2016</w:t>
            </w:r>
          </w:p>
        </w:tc>
      </w:tr>
      <w:tr w:rsidR="00CC64FB" w:rsidTr="005B7870">
        <w:tc>
          <w:tcPr>
            <w:tcW w:w="1134" w:type="dxa"/>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Target</w:t>
            </w:r>
          </w:p>
        </w:tc>
        <w:tc>
          <w:tcPr>
            <w:tcW w:w="1264" w:type="dxa"/>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Realisasi</w:t>
            </w:r>
          </w:p>
        </w:tc>
        <w:tc>
          <w:tcPr>
            <w:tcW w:w="1318" w:type="dxa"/>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Target</w:t>
            </w:r>
          </w:p>
        </w:tc>
        <w:tc>
          <w:tcPr>
            <w:tcW w:w="1318" w:type="dxa"/>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Realisasi</w:t>
            </w:r>
          </w:p>
        </w:tc>
        <w:tc>
          <w:tcPr>
            <w:tcW w:w="1203" w:type="dxa"/>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Target</w:t>
            </w:r>
          </w:p>
        </w:tc>
        <w:tc>
          <w:tcPr>
            <w:tcW w:w="1276" w:type="dxa"/>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Realisasi</w:t>
            </w:r>
          </w:p>
        </w:tc>
      </w:tr>
      <w:tr w:rsidR="00754B26" w:rsidTr="005B7870">
        <w:tc>
          <w:tcPr>
            <w:tcW w:w="1134" w:type="dxa"/>
            <w:shd w:val="clear" w:color="auto" w:fill="DAEEF3" w:themeFill="accent5" w:themeFillTint="33"/>
            <w:vAlign w:val="center"/>
          </w:tcPr>
          <w:p w:rsidR="00754B26" w:rsidRDefault="00754B26" w:rsidP="00754B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264" w:type="dxa"/>
            <w:shd w:val="clear" w:color="auto" w:fill="DAEEF3" w:themeFill="accent5" w:themeFillTint="33"/>
            <w:vAlign w:val="center"/>
          </w:tcPr>
          <w:p w:rsidR="00754B26" w:rsidRDefault="00754B26" w:rsidP="00754B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100 %</w:t>
            </w:r>
          </w:p>
        </w:tc>
        <w:tc>
          <w:tcPr>
            <w:tcW w:w="1318" w:type="dxa"/>
            <w:shd w:val="clear" w:color="auto" w:fill="DAEEF3" w:themeFill="accent5" w:themeFillTint="33"/>
            <w:vAlign w:val="center"/>
          </w:tcPr>
          <w:p w:rsidR="00754B26" w:rsidRDefault="00754B26" w:rsidP="00754B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318" w:type="dxa"/>
            <w:shd w:val="clear" w:color="auto" w:fill="DAEEF3" w:themeFill="accent5" w:themeFillTint="33"/>
            <w:vAlign w:val="center"/>
          </w:tcPr>
          <w:p w:rsidR="00754B26" w:rsidRDefault="00754B26" w:rsidP="00754B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203" w:type="dxa"/>
            <w:shd w:val="clear" w:color="auto" w:fill="DAEEF3" w:themeFill="accent5" w:themeFillTint="33"/>
            <w:vAlign w:val="center"/>
          </w:tcPr>
          <w:p w:rsidR="00754B26" w:rsidRDefault="00754B26" w:rsidP="00754B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276" w:type="dxa"/>
            <w:shd w:val="clear" w:color="auto" w:fill="DAEEF3" w:themeFill="accent5" w:themeFillTint="33"/>
            <w:vAlign w:val="center"/>
          </w:tcPr>
          <w:p w:rsidR="00754B26" w:rsidRDefault="00754B26" w:rsidP="00754B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CC64FB" w:rsidRDefault="00CC64FB" w:rsidP="00CC64FB">
      <w:pPr>
        <w:pStyle w:val="ListParagraph"/>
        <w:tabs>
          <w:tab w:val="left" w:pos="0"/>
        </w:tabs>
        <w:ind w:left="1418"/>
        <w:jc w:val="both"/>
        <w:rPr>
          <w:rFonts w:ascii="Times New Roman" w:hAnsi="Times New Roman" w:cs="Times New Roman"/>
          <w:sz w:val="24"/>
          <w:szCs w:val="24"/>
          <w:lang w:val="id-ID"/>
        </w:rPr>
      </w:pPr>
    </w:p>
    <w:p w:rsidR="00E6550B" w:rsidRDefault="00E6550B" w:rsidP="00E6550B">
      <w:pPr>
        <w:pStyle w:val="ListParagraph"/>
        <w:spacing w:after="0" w:line="360" w:lineRule="auto"/>
        <w:ind w:left="1276" w:firstLine="992"/>
        <w:jc w:val="both"/>
        <w:rPr>
          <w:rFonts w:ascii="Times New Roman" w:eastAsia="Calibri" w:hAnsi="Times New Roman" w:cs="Times New Roman"/>
          <w:bCs/>
          <w:sz w:val="24"/>
          <w:szCs w:val="24"/>
          <w:lang w:val="id-ID"/>
        </w:rPr>
      </w:pPr>
      <w:r w:rsidRPr="00114210">
        <w:rPr>
          <w:rFonts w:ascii="Times New Roman" w:eastAsia="Calibri" w:hAnsi="Times New Roman" w:cs="Times New Roman"/>
          <w:bCs/>
          <w:sz w:val="24"/>
          <w:szCs w:val="24"/>
          <w:lang w:val="id-ID"/>
        </w:rPr>
        <w:t xml:space="preserve">Tahun 2016 </w:t>
      </w:r>
      <w:r w:rsidRPr="00114210">
        <w:rPr>
          <w:rFonts w:ascii="Times New Roman" w:hAnsi="Times New Roman" w:cs="Times New Roman"/>
          <w:sz w:val="24"/>
          <w:szCs w:val="24"/>
          <w:lang w:val="id-ID"/>
        </w:rPr>
        <w:t xml:space="preserve">Kecamatan Wonoayu memiliki target pencapaian 60 % </w:t>
      </w:r>
      <w:r w:rsidRPr="00F5339A">
        <w:rPr>
          <w:rFonts w:ascii="Times New Roman" w:hAnsi="Times New Roman" w:cs="Times New Roman"/>
          <w:sz w:val="24"/>
          <w:szCs w:val="24"/>
        </w:rPr>
        <w:t>hasil koordinasi bidang pemerintahan yang ditindaklanjuti</w:t>
      </w:r>
      <w:r w:rsidRPr="00114210">
        <w:rPr>
          <w:rFonts w:ascii="Times New Roman" w:hAnsi="Times New Roman" w:cs="Times New Roman"/>
          <w:sz w:val="24"/>
          <w:szCs w:val="24"/>
          <w:lang w:val="id-ID"/>
        </w:rPr>
        <w:t xml:space="preserve"> sedangkan realisasinya sebesar 100 % dengan tingkat capaian 167 %, Sedangkan t</w:t>
      </w:r>
      <w:r w:rsidRPr="00114210">
        <w:rPr>
          <w:rFonts w:ascii="Times New Roman" w:eastAsia="Calibri" w:hAnsi="Times New Roman" w:cs="Times New Roman"/>
          <w:bCs/>
          <w:sz w:val="24"/>
          <w:szCs w:val="24"/>
          <w:lang w:val="id-ID"/>
        </w:rPr>
        <w:t xml:space="preserve">ahun 2015 </w:t>
      </w:r>
      <w:r w:rsidRPr="00114210">
        <w:rPr>
          <w:rFonts w:ascii="Times New Roman" w:hAnsi="Times New Roman" w:cs="Times New Roman"/>
          <w:sz w:val="24"/>
          <w:szCs w:val="24"/>
          <w:lang w:val="id-ID"/>
        </w:rPr>
        <w:t xml:space="preserve">Kecamatan Wonoayu memiliki target pencapaian 50 % </w:t>
      </w:r>
      <w:r w:rsidRPr="00F5339A">
        <w:rPr>
          <w:rFonts w:ascii="Times New Roman" w:hAnsi="Times New Roman" w:cs="Times New Roman"/>
          <w:sz w:val="24"/>
          <w:szCs w:val="24"/>
        </w:rPr>
        <w:t xml:space="preserve">hasil koordinasi bidang </w:t>
      </w:r>
      <w:r>
        <w:rPr>
          <w:rFonts w:ascii="Times New Roman" w:hAnsi="Times New Roman" w:cs="Times New Roman"/>
          <w:sz w:val="24"/>
          <w:szCs w:val="24"/>
          <w:lang w:val="id-ID"/>
        </w:rPr>
        <w:t>Kesejahteraan Sosial</w:t>
      </w:r>
      <w:r w:rsidRPr="00F5339A">
        <w:rPr>
          <w:rFonts w:ascii="Times New Roman" w:hAnsi="Times New Roman" w:cs="Times New Roman"/>
          <w:sz w:val="24"/>
          <w:szCs w:val="24"/>
        </w:rPr>
        <w:t xml:space="preserve"> yang ditindaklanjuti</w:t>
      </w:r>
      <w:r w:rsidRPr="00114210">
        <w:rPr>
          <w:rFonts w:ascii="Times New Roman" w:hAnsi="Times New Roman" w:cs="Times New Roman"/>
          <w:sz w:val="24"/>
          <w:szCs w:val="24"/>
          <w:lang w:val="id-ID"/>
        </w:rPr>
        <w:t xml:space="preserve"> sedangkan realisasinya sebesar 100 % dengan tingkat capaian 200 %, dari tingkat capaian 200 % Kecamatan Wonoayu dari informasi diatas dapat disimpulkan bahwa Kecamatan Wonoayu memiliki target yang rendah sehingga realisasi kinerjanya lebih tinggi dibanding target pada awal tahun. </w:t>
      </w:r>
    </w:p>
    <w:p w:rsidR="00184082" w:rsidRDefault="00184082" w:rsidP="00CC64FB">
      <w:pPr>
        <w:pStyle w:val="ListParagraph"/>
        <w:tabs>
          <w:tab w:val="left" w:pos="0"/>
        </w:tabs>
        <w:ind w:left="1418"/>
        <w:jc w:val="both"/>
        <w:rPr>
          <w:rFonts w:ascii="Times New Roman" w:hAnsi="Times New Roman" w:cs="Times New Roman"/>
          <w:sz w:val="24"/>
          <w:szCs w:val="24"/>
          <w:lang w:val="id-ID"/>
        </w:rPr>
      </w:pPr>
    </w:p>
    <w:p w:rsidR="00184082" w:rsidRPr="009B32CD" w:rsidRDefault="00184082" w:rsidP="00184082">
      <w:pPr>
        <w:pStyle w:val="ListParagraph"/>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Gambar 3.5</w:t>
      </w:r>
      <w:r w:rsidRPr="009B32CD">
        <w:rPr>
          <w:rFonts w:ascii="Times New Roman" w:hAnsi="Times New Roman" w:cs="Times New Roman"/>
          <w:b/>
          <w:sz w:val="24"/>
          <w:szCs w:val="24"/>
          <w:lang w:val="id-ID"/>
        </w:rPr>
        <w:t>.</w:t>
      </w:r>
    </w:p>
    <w:p w:rsidR="00184082" w:rsidRPr="00184082" w:rsidRDefault="00184082" w:rsidP="00184082">
      <w:pPr>
        <w:pStyle w:val="ListParagraph"/>
        <w:spacing w:after="0" w:line="240" w:lineRule="auto"/>
        <w:ind w:left="2520" w:hanging="1244"/>
        <w:jc w:val="center"/>
        <w:rPr>
          <w:rFonts w:ascii="Times New Roman" w:hAnsi="Times New Roman" w:cs="Times New Roman"/>
          <w:b/>
          <w:sz w:val="24"/>
          <w:szCs w:val="24"/>
          <w:lang w:val="id-ID"/>
        </w:rPr>
      </w:pPr>
      <w:r>
        <w:rPr>
          <w:rFonts w:ascii="Times New Roman" w:hAnsi="Times New Roman" w:cs="Times New Roman"/>
          <w:b/>
          <w:sz w:val="24"/>
          <w:szCs w:val="24"/>
        </w:rPr>
        <w:t xml:space="preserve">Prosentase </w:t>
      </w:r>
      <w:r>
        <w:rPr>
          <w:rFonts w:ascii="Times New Roman" w:hAnsi="Times New Roman" w:cs="Times New Roman"/>
          <w:b/>
          <w:sz w:val="24"/>
          <w:szCs w:val="24"/>
          <w:lang w:val="id-ID"/>
        </w:rPr>
        <w:t>H</w:t>
      </w:r>
      <w:r>
        <w:rPr>
          <w:rFonts w:ascii="Times New Roman" w:hAnsi="Times New Roman" w:cs="Times New Roman"/>
          <w:b/>
          <w:sz w:val="24"/>
          <w:szCs w:val="24"/>
        </w:rPr>
        <w:t xml:space="preserve">asil </w:t>
      </w:r>
      <w:r>
        <w:rPr>
          <w:rFonts w:ascii="Times New Roman" w:hAnsi="Times New Roman" w:cs="Times New Roman"/>
          <w:b/>
          <w:sz w:val="24"/>
          <w:szCs w:val="24"/>
          <w:lang w:val="id-ID"/>
        </w:rPr>
        <w:t>K</w:t>
      </w:r>
      <w:r>
        <w:rPr>
          <w:rFonts w:ascii="Times New Roman" w:hAnsi="Times New Roman" w:cs="Times New Roman"/>
          <w:b/>
          <w:sz w:val="24"/>
          <w:szCs w:val="24"/>
        </w:rPr>
        <w:t xml:space="preserve">oordinasi </w:t>
      </w:r>
      <w:r>
        <w:rPr>
          <w:rFonts w:ascii="Times New Roman" w:hAnsi="Times New Roman" w:cs="Times New Roman"/>
          <w:b/>
          <w:sz w:val="24"/>
          <w:szCs w:val="24"/>
          <w:lang w:val="id-ID"/>
        </w:rPr>
        <w:t>B</w:t>
      </w:r>
      <w:r>
        <w:rPr>
          <w:rFonts w:ascii="Times New Roman" w:hAnsi="Times New Roman" w:cs="Times New Roman"/>
          <w:b/>
          <w:sz w:val="24"/>
          <w:szCs w:val="24"/>
        </w:rPr>
        <w:t xml:space="preserve">idang </w:t>
      </w:r>
      <w:r>
        <w:rPr>
          <w:rFonts w:ascii="Times New Roman" w:hAnsi="Times New Roman" w:cs="Times New Roman"/>
          <w:b/>
          <w:sz w:val="24"/>
          <w:szCs w:val="24"/>
          <w:lang w:val="id-ID"/>
        </w:rPr>
        <w:t>Kesejahteraan Sosial</w:t>
      </w:r>
    </w:p>
    <w:p w:rsidR="00184082" w:rsidRDefault="00184082" w:rsidP="00184082">
      <w:pPr>
        <w:pStyle w:val="ListParagraph"/>
        <w:spacing w:after="0" w:line="240" w:lineRule="auto"/>
        <w:jc w:val="center"/>
        <w:rPr>
          <w:rFonts w:ascii="Times New Roman" w:hAnsi="Times New Roman" w:cs="Times New Roman"/>
          <w:b/>
          <w:sz w:val="24"/>
          <w:szCs w:val="24"/>
          <w:lang w:val="id-ID"/>
        </w:rPr>
      </w:pPr>
      <w:r w:rsidRPr="009B32CD">
        <w:rPr>
          <w:rFonts w:ascii="Times New Roman" w:hAnsi="Times New Roman" w:cs="Times New Roman"/>
          <w:b/>
          <w:sz w:val="24"/>
          <w:szCs w:val="24"/>
          <w:lang w:val="id-ID"/>
        </w:rPr>
        <w:t>Tahun 2016</w:t>
      </w:r>
    </w:p>
    <w:p w:rsidR="00B10215" w:rsidRDefault="00B10215" w:rsidP="00CC64FB">
      <w:pPr>
        <w:pStyle w:val="ListParagraph"/>
        <w:tabs>
          <w:tab w:val="left" w:pos="0"/>
        </w:tabs>
        <w:ind w:left="1418"/>
        <w:jc w:val="both"/>
        <w:rPr>
          <w:rFonts w:ascii="Times New Roman" w:hAnsi="Times New Roman" w:cs="Times New Roman"/>
          <w:sz w:val="24"/>
          <w:szCs w:val="24"/>
          <w:lang w:val="id-ID"/>
        </w:rPr>
      </w:pPr>
      <w:r w:rsidRPr="00B10215">
        <w:rPr>
          <w:rFonts w:ascii="Times New Roman" w:hAnsi="Times New Roman" w:cs="Times New Roman"/>
          <w:noProof/>
          <w:sz w:val="24"/>
          <w:szCs w:val="24"/>
          <w:lang w:val="id-ID" w:eastAsia="id-ID"/>
        </w:rPr>
        <w:drawing>
          <wp:inline distT="0" distB="0" distL="0" distR="0">
            <wp:extent cx="4572000" cy="2743200"/>
            <wp:effectExtent l="19050" t="0" r="0" b="0"/>
            <wp:docPr id="2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84082" w:rsidRDefault="00184082" w:rsidP="00CC64FB">
      <w:pPr>
        <w:pStyle w:val="ListParagraph"/>
        <w:tabs>
          <w:tab w:val="left" w:pos="0"/>
        </w:tabs>
        <w:ind w:left="1418"/>
        <w:jc w:val="both"/>
        <w:rPr>
          <w:rFonts w:ascii="Times New Roman" w:hAnsi="Times New Roman" w:cs="Times New Roman"/>
          <w:sz w:val="24"/>
          <w:szCs w:val="24"/>
          <w:lang w:val="id-ID"/>
        </w:rPr>
      </w:pPr>
    </w:p>
    <w:p w:rsidR="00184082" w:rsidRDefault="00184082" w:rsidP="00CC64FB">
      <w:pPr>
        <w:pStyle w:val="ListParagraph"/>
        <w:tabs>
          <w:tab w:val="left" w:pos="0"/>
        </w:tabs>
        <w:ind w:left="1418"/>
        <w:jc w:val="both"/>
        <w:rPr>
          <w:rFonts w:ascii="Times New Roman" w:hAnsi="Times New Roman" w:cs="Times New Roman"/>
          <w:sz w:val="24"/>
          <w:szCs w:val="24"/>
          <w:lang w:val="id-ID"/>
        </w:rPr>
      </w:pPr>
    </w:p>
    <w:p w:rsidR="00184082" w:rsidRPr="00E6550B" w:rsidRDefault="00184082" w:rsidP="00E6550B">
      <w:pPr>
        <w:tabs>
          <w:tab w:val="left" w:pos="0"/>
        </w:tabs>
        <w:jc w:val="both"/>
        <w:rPr>
          <w:rFonts w:ascii="Times New Roman" w:hAnsi="Times New Roman" w:cs="Times New Roman"/>
          <w:sz w:val="24"/>
          <w:szCs w:val="24"/>
          <w:lang w:val="id-ID"/>
        </w:rPr>
      </w:pPr>
    </w:p>
    <w:p w:rsidR="00ED1C5B" w:rsidRPr="00184082" w:rsidRDefault="00ED1C5B" w:rsidP="00CC64FB">
      <w:pPr>
        <w:pStyle w:val="ListParagraph"/>
        <w:numPr>
          <w:ilvl w:val="0"/>
          <w:numId w:val="25"/>
        </w:numPr>
        <w:tabs>
          <w:tab w:val="clear" w:pos="2520"/>
          <w:tab w:val="left" w:pos="0"/>
        </w:tabs>
        <w:ind w:left="1418" w:hanging="425"/>
        <w:jc w:val="both"/>
        <w:rPr>
          <w:rFonts w:ascii="Times New Roman" w:hAnsi="Times New Roman" w:cs="Times New Roman"/>
          <w:sz w:val="24"/>
          <w:szCs w:val="24"/>
        </w:rPr>
      </w:pPr>
      <w:r w:rsidRPr="00CC64FB">
        <w:rPr>
          <w:rFonts w:ascii="Times New Roman" w:hAnsi="Times New Roman" w:cs="Times New Roman"/>
          <w:sz w:val="24"/>
          <w:szCs w:val="24"/>
        </w:rPr>
        <w:lastRenderedPageBreak/>
        <w:t>Prosentase hasil koordinasi bidang pembangunan fisik yang ditindaklanjuti</w:t>
      </w:r>
    </w:p>
    <w:p w:rsidR="00184082" w:rsidRDefault="00184082" w:rsidP="00184082">
      <w:pPr>
        <w:pStyle w:val="ListParagraph"/>
        <w:tabs>
          <w:tab w:val="left" w:pos="0"/>
        </w:tabs>
        <w:ind w:left="1418"/>
        <w:jc w:val="both"/>
        <w:rPr>
          <w:rFonts w:ascii="Times New Roman" w:hAnsi="Times New Roman" w:cs="Times New Roman"/>
          <w:sz w:val="24"/>
          <w:szCs w:val="24"/>
          <w:lang w:val="id-ID"/>
        </w:rPr>
      </w:pPr>
    </w:p>
    <w:p w:rsidR="00184082" w:rsidRPr="009B32CD" w:rsidRDefault="00184082" w:rsidP="00184082">
      <w:pPr>
        <w:pStyle w:val="ListParagraph"/>
        <w:spacing w:after="0" w:line="240" w:lineRule="auto"/>
        <w:ind w:left="2520" w:hanging="1244"/>
        <w:jc w:val="center"/>
        <w:rPr>
          <w:rFonts w:ascii="Times New Roman" w:hAnsi="Times New Roman" w:cs="Times New Roman"/>
          <w:b/>
          <w:sz w:val="24"/>
          <w:szCs w:val="24"/>
          <w:lang w:val="id-ID"/>
        </w:rPr>
      </w:pPr>
      <w:r>
        <w:rPr>
          <w:rFonts w:ascii="Times New Roman" w:hAnsi="Times New Roman" w:cs="Times New Roman"/>
          <w:b/>
          <w:sz w:val="24"/>
          <w:szCs w:val="24"/>
          <w:lang w:val="id-ID"/>
        </w:rPr>
        <w:t>Tabel 3.11</w:t>
      </w:r>
      <w:r w:rsidRPr="009B32CD">
        <w:rPr>
          <w:rFonts w:ascii="Times New Roman" w:hAnsi="Times New Roman" w:cs="Times New Roman"/>
          <w:b/>
          <w:sz w:val="24"/>
          <w:szCs w:val="24"/>
          <w:lang w:val="id-ID"/>
        </w:rPr>
        <w:t>.</w:t>
      </w:r>
    </w:p>
    <w:p w:rsidR="00184082" w:rsidRPr="00184082" w:rsidRDefault="00184082" w:rsidP="00184082">
      <w:pPr>
        <w:pStyle w:val="ListParagraph"/>
        <w:spacing w:after="0" w:line="240" w:lineRule="auto"/>
        <w:ind w:left="2520" w:hanging="1244"/>
        <w:jc w:val="center"/>
        <w:rPr>
          <w:rFonts w:ascii="Times New Roman" w:hAnsi="Times New Roman" w:cs="Times New Roman"/>
          <w:b/>
          <w:sz w:val="24"/>
          <w:szCs w:val="24"/>
          <w:lang w:val="id-ID"/>
        </w:rPr>
      </w:pPr>
      <w:r>
        <w:rPr>
          <w:rFonts w:ascii="Times New Roman" w:hAnsi="Times New Roman" w:cs="Times New Roman"/>
          <w:b/>
          <w:sz w:val="24"/>
          <w:szCs w:val="24"/>
        </w:rPr>
        <w:t xml:space="preserve">Prosentase </w:t>
      </w:r>
      <w:r>
        <w:rPr>
          <w:rFonts w:ascii="Times New Roman" w:hAnsi="Times New Roman" w:cs="Times New Roman"/>
          <w:b/>
          <w:sz w:val="24"/>
          <w:szCs w:val="24"/>
          <w:lang w:val="id-ID"/>
        </w:rPr>
        <w:t>H</w:t>
      </w:r>
      <w:r>
        <w:rPr>
          <w:rFonts w:ascii="Times New Roman" w:hAnsi="Times New Roman" w:cs="Times New Roman"/>
          <w:b/>
          <w:sz w:val="24"/>
          <w:szCs w:val="24"/>
        </w:rPr>
        <w:t xml:space="preserve">asil </w:t>
      </w:r>
      <w:r>
        <w:rPr>
          <w:rFonts w:ascii="Times New Roman" w:hAnsi="Times New Roman" w:cs="Times New Roman"/>
          <w:b/>
          <w:sz w:val="24"/>
          <w:szCs w:val="24"/>
          <w:lang w:val="id-ID"/>
        </w:rPr>
        <w:t>K</w:t>
      </w:r>
      <w:r>
        <w:rPr>
          <w:rFonts w:ascii="Times New Roman" w:hAnsi="Times New Roman" w:cs="Times New Roman"/>
          <w:b/>
          <w:sz w:val="24"/>
          <w:szCs w:val="24"/>
        </w:rPr>
        <w:t xml:space="preserve">oordinasi </w:t>
      </w:r>
      <w:r>
        <w:rPr>
          <w:rFonts w:ascii="Times New Roman" w:hAnsi="Times New Roman" w:cs="Times New Roman"/>
          <w:b/>
          <w:sz w:val="24"/>
          <w:szCs w:val="24"/>
          <w:lang w:val="id-ID"/>
        </w:rPr>
        <w:t>B</w:t>
      </w:r>
      <w:r>
        <w:rPr>
          <w:rFonts w:ascii="Times New Roman" w:hAnsi="Times New Roman" w:cs="Times New Roman"/>
          <w:b/>
          <w:sz w:val="24"/>
          <w:szCs w:val="24"/>
        </w:rPr>
        <w:t xml:space="preserve">idang </w:t>
      </w:r>
      <w:r>
        <w:rPr>
          <w:rFonts w:ascii="Times New Roman" w:hAnsi="Times New Roman" w:cs="Times New Roman"/>
          <w:b/>
          <w:sz w:val="24"/>
          <w:szCs w:val="24"/>
          <w:lang w:val="id-ID"/>
        </w:rPr>
        <w:t>Pembangunan Fisik</w:t>
      </w:r>
      <w:r w:rsidRPr="00184082">
        <w:rPr>
          <w:rFonts w:ascii="Times New Roman" w:hAnsi="Times New Roman" w:cs="Times New Roman"/>
          <w:b/>
          <w:sz w:val="24"/>
          <w:szCs w:val="24"/>
        </w:rPr>
        <w:t xml:space="preserve"> </w:t>
      </w:r>
    </w:p>
    <w:p w:rsidR="00184082" w:rsidRPr="00CC64FB" w:rsidRDefault="00184082" w:rsidP="00184082">
      <w:pPr>
        <w:pStyle w:val="ListParagraph"/>
        <w:tabs>
          <w:tab w:val="left" w:pos="0"/>
        </w:tabs>
        <w:ind w:left="1418"/>
        <w:jc w:val="center"/>
        <w:rPr>
          <w:rFonts w:ascii="Times New Roman" w:hAnsi="Times New Roman" w:cs="Times New Roman"/>
          <w:sz w:val="24"/>
          <w:szCs w:val="24"/>
        </w:rPr>
      </w:pPr>
      <w:r w:rsidRPr="009B32CD">
        <w:rPr>
          <w:rFonts w:ascii="Times New Roman" w:hAnsi="Times New Roman" w:cs="Times New Roman"/>
          <w:b/>
          <w:sz w:val="24"/>
          <w:szCs w:val="24"/>
          <w:lang w:val="id-ID"/>
        </w:rPr>
        <w:t>Tahun 2016</w:t>
      </w:r>
    </w:p>
    <w:tbl>
      <w:tblPr>
        <w:tblStyle w:val="TableGrid"/>
        <w:tblW w:w="0" w:type="auto"/>
        <w:tblInd w:w="1384" w:type="dxa"/>
        <w:tblLook w:val="04A0"/>
      </w:tblPr>
      <w:tblGrid>
        <w:gridCol w:w="1134"/>
        <w:gridCol w:w="1264"/>
        <w:gridCol w:w="1318"/>
        <w:gridCol w:w="1318"/>
        <w:gridCol w:w="1203"/>
        <w:gridCol w:w="1276"/>
      </w:tblGrid>
      <w:tr w:rsidR="00CC64FB" w:rsidTr="005B7870">
        <w:tc>
          <w:tcPr>
            <w:tcW w:w="2398" w:type="dxa"/>
            <w:gridSpan w:val="2"/>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2014</w:t>
            </w:r>
          </w:p>
        </w:tc>
        <w:tc>
          <w:tcPr>
            <w:tcW w:w="2636" w:type="dxa"/>
            <w:gridSpan w:val="2"/>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2015</w:t>
            </w:r>
          </w:p>
        </w:tc>
        <w:tc>
          <w:tcPr>
            <w:tcW w:w="2479" w:type="dxa"/>
            <w:gridSpan w:val="2"/>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2016</w:t>
            </w:r>
          </w:p>
        </w:tc>
      </w:tr>
      <w:tr w:rsidR="00CC64FB" w:rsidTr="005B7870">
        <w:tc>
          <w:tcPr>
            <w:tcW w:w="1134" w:type="dxa"/>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Target</w:t>
            </w:r>
          </w:p>
        </w:tc>
        <w:tc>
          <w:tcPr>
            <w:tcW w:w="1264" w:type="dxa"/>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Realisasi</w:t>
            </w:r>
          </w:p>
        </w:tc>
        <w:tc>
          <w:tcPr>
            <w:tcW w:w="1318" w:type="dxa"/>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Target</w:t>
            </w:r>
          </w:p>
        </w:tc>
        <w:tc>
          <w:tcPr>
            <w:tcW w:w="1318" w:type="dxa"/>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Realisasi</w:t>
            </w:r>
          </w:p>
        </w:tc>
        <w:tc>
          <w:tcPr>
            <w:tcW w:w="1203" w:type="dxa"/>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Target</w:t>
            </w:r>
          </w:p>
        </w:tc>
        <w:tc>
          <w:tcPr>
            <w:tcW w:w="1276" w:type="dxa"/>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Realisasi</w:t>
            </w:r>
          </w:p>
        </w:tc>
      </w:tr>
      <w:tr w:rsidR="00754B26" w:rsidTr="005B7870">
        <w:tc>
          <w:tcPr>
            <w:tcW w:w="1134" w:type="dxa"/>
            <w:shd w:val="clear" w:color="auto" w:fill="DAEEF3" w:themeFill="accent5" w:themeFillTint="33"/>
            <w:vAlign w:val="center"/>
          </w:tcPr>
          <w:p w:rsidR="00754B26" w:rsidRDefault="00754B26" w:rsidP="00754B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264" w:type="dxa"/>
            <w:shd w:val="clear" w:color="auto" w:fill="DAEEF3" w:themeFill="accent5" w:themeFillTint="33"/>
            <w:vAlign w:val="center"/>
          </w:tcPr>
          <w:p w:rsidR="00754B26" w:rsidRDefault="00754B26" w:rsidP="00754B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100 %</w:t>
            </w:r>
          </w:p>
        </w:tc>
        <w:tc>
          <w:tcPr>
            <w:tcW w:w="1318" w:type="dxa"/>
            <w:shd w:val="clear" w:color="auto" w:fill="DAEEF3" w:themeFill="accent5" w:themeFillTint="33"/>
            <w:vAlign w:val="center"/>
          </w:tcPr>
          <w:p w:rsidR="00754B26" w:rsidRDefault="00754B26" w:rsidP="00754B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318" w:type="dxa"/>
            <w:shd w:val="clear" w:color="auto" w:fill="DAEEF3" w:themeFill="accent5" w:themeFillTint="33"/>
            <w:vAlign w:val="center"/>
          </w:tcPr>
          <w:p w:rsidR="00754B26" w:rsidRDefault="00754B26" w:rsidP="00754B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203" w:type="dxa"/>
            <w:shd w:val="clear" w:color="auto" w:fill="DAEEF3" w:themeFill="accent5" w:themeFillTint="33"/>
            <w:vAlign w:val="center"/>
          </w:tcPr>
          <w:p w:rsidR="00754B26" w:rsidRDefault="00754B26" w:rsidP="00754B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276" w:type="dxa"/>
            <w:shd w:val="clear" w:color="auto" w:fill="DAEEF3" w:themeFill="accent5" w:themeFillTint="33"/>
            <w:vAlign w:val="center"/>
          </w:tcPr>
          <w:p w:rsidR="00754B26" w:rsidRDefault="00754B26" w:rsidP="00754B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CC64FB" w:rsidRDefault="00CC64FB" w:rsidP="00CC64FB">
      <w:pPr>
        <w:pStyle w:val="ListParagraph"/>
        <w:tabs>
          <w:tab w:val="left" w:pos="0"/>
        </w:tabs>
        <w:ind w:left="1418"/>
        <w:jc w:val="both"/>
        <w:rPr>
          <w:rFonts w:ascii="Times New Roman" w:hAnsi="Times New Roman" w:cs="Times New Roman"/>
          <w:sz w:val="24"/>
          <w:szCs w:val="24"/>
          <w:lang w:val="id-ID"/>
        </w:rPr>
      </w:pPr>
    </w:p>
    <w:p w:rsidR="00E6550B" w:rsidRDefault="00E6550B" w:rsidP="00E6550B">
      <w:pPr>
        <w:pStyle w:val="ListParagraph"/>
        <w:spacing w:after="0" w:line="360" w:lineRule="auto"/>
        <w:ind w:left="1276" w:firstLine="992"/>
        <w:jc w:val="both"/>
        <w:rPr>
          <w:rFonts w:ascii="Times New Roman" w:eastAsia="Calibri" w:hAnsi="Times New Roman" w:cs="Times New Roman"/>
          <w:bCs/>
          <w:sz w:val="24"/>
          <w:szCs w:val="24"/>
          <w:lang w:val="id-ID"/>
        </w:rPr>
      </w:pPr>
      <w:r w:rsidRPr="00114210">
        <w:rPr>
          <w:rFonts w:ascii="Times New Roman" w:eastAsia="Calibri" w:hAnsi="Times New Roman" w:cs="Times New Roman"/>
          <w:bCs/>
          <w:sz w:val="24"/>
          <w:szCs w:val="24"/>
          <w:lang w:val="id-ID"/>
        </w:rPr>
        <w:t xml:space="preserve">Tahun 2016 </w:t>
      </w:r>
      <w:r w:rsidRPr="00114210">
        <w:rPr>
          <w:rFonts w:ascii="Times New Roman" w:hAnsi="Times New Roman" w:cs="Times New Roman"/>
          <w:sz w:val="24"/>
          <w:szCs w:val="24"/>
          <w:lang w:val="id-ID"/>
        </w:rPr>
        <w:t xml:space="preserve">Kecamatan Wonoayu memiliki target pencapaian 60 % </w:t>
      </w:r>
      <w:r w:rsidRPr="00F5339A">
        <w:rPr>
          <w:rFonts w:ascii="Times New Roman" w:hAnsi="Times New Roman" w:cs="Times New Roman"/>
          <w:sz w:val="24"/>
          <w:szCs w:val="24"/>
        </w:rPr>
        <w:t>hasil koordinasi bidang pemerintahan yang ditindaklanjuti</w:t>
      </w:r>
      <w:r w:rsidRPr="00114210">
        <w:rPr>
          <w:rFonts w:ascii="Times New Roman" w:hAnsi="Times New Roman" w:cs="Times New Roman"/>
          <w:sz w:val="24"/>
          <w:szCs w:val="24"/>
          <w:lang w:val="id-ID"/>
        </w:rPr>
        <w:t xml:space="preserve"> sedangkan realisasinya sebesar 100 % dengan tingkat capaian 167 %, Sedangkan t</w:t>
      </w:r>
      <w:r w:rsidRPr="00114210">
        <w:rPr>
          <w:rFonts w:ascii="Times New Roman" w:eastAsia="Calibri" w:hAnsi="Times New Roman" w:cs="Times New Roman"/>
          <w:bCs/>
          <w:sz w:val="24"/>
          <w:szCs w:val="24"/>
          <w:lang w:val="id-ID"/>
        </w:rPr>
        <w:t xml:space="preserve">ahun 2015 </w:t>
      </w:r>
      <w:r w:rsidRPr="00114210">
        <w:rPr>
          <w:rFonts w:ascii="Times New Roman" w:hAnsi="Times New Roman" w:cs="Times New Roman"/>
          <w:sz w:val="24"/>
          <w:szCs w:val="24"/>
          <w:lang w:val="id-ID"/>
        </w:rPr>
        <w:t xml:space="preserve">Kecamatan Wonoayu memiliki target pencapaian 50 % </w:t>
      </w:r>
      <w:r w:rsidRPr="00F5339A">
        <w:rPr>
          <w:rFonts w:ascii="Times New Roman" w:hAnsi="Times New Roman" w:cs="Times New Roman"/>
          <w:sz w:val="24"/>
          <w:szCs w:val="24"/>
        </w:rPr>
        <w:t xml:space="preserve">hasil koordinasi bidang </w:t>
      </w:r>
      <w:r>
        <w:rPr>
          <w:rFonts w:ascii="Times New Roman" w:hAnsi="Times New Roman" w:cs="Times New Roman"/>
          <w:sz w:val="24"/>
          <w:szCs w:val="24"/>
          <w:lang w:val="id-ID"/>
        </w:rPr>
        <w:t>Pembangunan Fisik</w:t>
      </w:r>
      <w:r w:rsidRPr="00F5339A">
        <w:rPr>
          <w:rFonts w:ascii="Times New Roman" w:hAnsi="Times New Roman" w:cs="Times New Roman"/>
          <w:sz w:val="24"/>
          <w:szCs w:val="24"/>
        </w:rPr>
        <w:t xml:space="preserve"> yang ditindaklanjuti</w:t>
      </w:r>
      <w:r w:rsidRPr="00114210">
        <w:rPr>
          <w:rFonts w:ascii="Times New Roman" w:hAnsi="Times New Roman" w:cs="Times New Roman"/>
          <w:sz w:val="24"/>
          <w:szCs w:val="24"/>
          <w:lang w:val="id-ID"/>
        </w:rPr>
        <w:t xml:space="preserve"> sedangkan realisasinya sebesar 100 % dengan tingkat capaian 200 %, dari tingkat capaian 200 % Kecamatan Wonoayu dari informasi diatas dapat disimpulkan bahwa Kecamatan Wonoayu memiliki target yang rendah sehingga realisasi kinerjanya lebih tinggi dibanding target pada awal tahun. </w:t>
      </w:r>
    </w:p>
    <w:p w:rsidR="00E6550B" w:rsidRDefault="00E6550B" w:rsidP="00184082">
      <w:pPr>
        <w:pStyle w:val="ListParagraph"/>
        <w:spacing w:after="0" w:line="240" w:lineRule="auto"/>
        <w:jc w:val="center"/>
        <w:rPr>
          <w:rFonts w:ascii="Times New Roman" w:hAnsi="Times New Roman" w:cs="Times New Roman"/>
          <w:b/>
          <w:sz w:val="24"/>
          <w:szCs w:val="24"/>
          <w:lang w:val="id-ID"/>
        </w:rPr>
      </w:pPr>
    </w:p>
    <w:p w:rsidR="00184082" w:rsidRPr="00184082" w:rsidRDefault="008C05A4" w:rsidP="00184082">
      <w:pPr>
        <w:pStyle w:val="ListParagraph"/>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b/>
          <w:sz w:val="24"/>
          <w:szCs w:val="24"/>
          <w:lang w:val="id-ID"/>
        </w:rPr>
        <w:tab/>
      </w:r>
      <w:r w:rsidR="00184082">
        <w:rPr>
          <w:rFonts w:ascii="Times New Roman" w:hAnsi="Times New Roman" w:cs="Times New Roman"/>
          <w:b/>
          <w:sz w:val="24"/>
          <w:szCs w:val="24"/>
          <w:lang w:val="id-ID"/>
        </w:rPr>
        <w:t>Gambar 3.6</w:t>
      </w:r>
      <w:r w:rsidR="00184082" w:rsidRPr="009B32CD">
        <w:rPr>
          <w:rFonts w:ascii="Times New Roman" w:hAnsi="Times New Roman" w:cs="Times New Roman"/>
          <w:b/>
          <w:sz w:val="24"/>
          <w:szCs w:val="24"/>
          <w:lang w:val="id-ID"/>
        </w:rPr>
        <w:t>.</w:t>
      </w:r>
    </w:p>
    <w:p w:rsidR="00184082" w:rsidRPr="00184082" w:rsidRDefault="00184082" w:rsidP="00184082">
      <w:pPr>
        <w:pStyle w:val="ListParagraph"/>
        <w:spacing w:after="0" w:line="240" w:lineRule="auto"/>
        <w:ind w:left="2520" w:hanging="1244"/>
        <w:jc w:val="center"/>
        <w:rPr>
          <w:rFonts w:ascii="Times New Roman" w:hAnsi="Times New Roman" w:cs="Times New Roman"/>
          <w:b/>
          <w:sz w:val="24"/>
          <w:szCs w:val="24"/>
          <w:lang w:val="id-ID"/>
        </w:rPr>
      </w:pPr>
      <w:r>
        <w:rPr>
          <w:rFonts w:ascii="Times New Roman" w:hAnsi="Times New Roman" w:cs="Times New Roman"/>
          <w:b/>
          <w:sz w:val="24"/>
          <w:szCs w:val="24"/>
        </w:rPr>
        <w:t xml:space="preserve">Prosentase </w:t>
      </w:r>
      <w:r>
        <w:rPr>
          <w:rFonts w:ascii="Times New Roman" w:hAnsi="Times New Roman" w:cs="Times New Roman"/>
          <w:b/>
          <w:sz w:val="24"/>
          <w:szCs w:val="24"/>
          <w:lang w:val="id-ID"/>
        </w:rPr>
        <w:t>H</w:t>
      </w:r>
      <w:r>
        <w:rPr>
          <w:rFonts w:ascii="Times New Roman" w:hAnsi="Times New Roman" w:cs="Times New Roman"/>
          <w:b/>
          <w:sz w:val="24"/>
          <w:szCs w:val="24"/>
        </w:rPr>
        <w:t xml:space="preserve">asil </w:t>
      </w:r>
      <w:r>
        <w:rPr>
          <w:rFonts w:ascii="Times New Roman" w:hAnsi="Times New Roman" w:cs="Times New Roman"/>
          <w:b/>
          <w:sz w:val="24"/>
          <w:szCs w:val="24"/>
          <w:lang w:val="id-ID"/>
        </w:rPr>
        <w:t>K</w:t>
      </w:r>
      <w:r>
        <w:rPr>
          <w:rFonts w:ascii="Times New Roman" w:hAnsi="Times New Roman" w:cs="Times New Roman"/>
          <w:b/>
          <w:sz w:val="24"/>
          <w:szCs w:val="24"/>
        </w:rPr>
        <w:t xml:space="preserve">oordinasi </w:t>
      </w:r>
      <w:r>
        <w:rPr>
          <w:rFonts w:ascii="Times New Roman" w:hAnsi="Times New Roman" w:cs="Times New Roman"/>
          <w:b/>
          <w:sz w:val="24"/>
          <w:szCs w:val="24"/>
          <w:lang w:val="id-ID"/>
        </w:rPr>
        <w:t>B</w:t>
      </w:r>
      <w:r>
        <w:rPr>
          <w:rFonts w:ascii="Times New Roman" w:hAnsi="Times New Roman" w:cs="Times New Roman"/>
          <w:b/>
          <w:sz w:val="24"/>
          <w:szCs w:val="24"/>
        </w:rPr>
        <w:t xml:space="preserve">idang </w:t>
      </w:r>
      <w:r>
        <w:rPr>
          <w:rFonts w:ascii="Times New Roman" w:hAnsi="Times New Roman" w:cs="Times New Roman"/>
          <w:b/>
          <w:sz w:val="24"/>
          <w:szCs w:val="24"/>
          <w:lang w:val="id-ID"/>
        </w:rPr>
        <w:t>Pembangunan Fisik</w:t>
      </w:r>
    </w:p>
    <w:p w:rsidR="00B10215" w:rsidRDefault="00184082" w:rsidP="00184082">
      <w:pPr>
        <w:pStyle w:val="ListParagraph"/>
        <w:tabs>
          <w:tab w:val="left" w:pos="0"/>
        </w:tabs>
        <w:ind w:left="1418"/>
        <w:jc w:val="center"/>
        <w:rPr>
          <w:rFonts w:ascii="Times New Roman" w:hAnsi="Times New Roman" w:cs="Times New Roman"/>
          <w:sz w:val="24"/>
          <w:szCs w:val="24"/>
          <w:lang w:val="id-ID"/>
        </w:rPr>
      </w:pPr>
      <w:r w:rsidRPr="009B32CD">
        <w:rPr>
          <w:rFonts w:ascii="Times New Roman" w:hAnsi="Times New Roman" w:cs="Times New Roman"/>
          <w:b/>
          <w:sz w:val="24"/>
          <w:szCs w:val="24"/>
          <w:lang w:val="id-ID"/>
        </w:rPr>
        <w:t>Tahun 2016</w:t>
      </w:r>
    </w:p>
    <w:p w:rsidR="00B10215" w:rsidRDefault="00B10215" w:rsidP="00CC64FB">
      <w:pPr>
        <w:pStyle w:val="ListParagraph"/>
        <w:tabs>
          <w:tab w:val="left" w:pos="0"/>
        </w:tabs>
        <w:ind w:left="1418"/>
        <w:jc w:val="both"/>
        <w:rPr>
          <w:rFonts w:ascii="Times New Roman" w:hAnsi="Times New Roman" w:cs="Times New Roman"/>
          <w:sz w:val="24"/>
          <w:szCs w:val="24"/>
          <w:lang w:val="id-ID"/>
        </w:rPr>
      </w:pPr>
      <w:r w:rsidRPr="00B10215">
        <w:rPr>
          <w:rFonts w:ascii="Times New Roman" w:hAnsi="Times New Roman" w:cs="Times New Roman"/>
          <w:noProof/>
          <w:sz w:val="24"/>
          <w:szCs w:val="24"/>
          <w:lang w:val="id-ID" w:eastAsia="id-ID"/>
        </w:rPr>
        <w:drawing>
          <wp:inline distT="0" distB="0" distL="0" distR="0">
            <wp:extent cx="4572000" cy="2743200"/>
            <wp:effectExtent l="19050" t="0" r="0" b="0"/>
            <wp:docPr id="2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10215" w:rsidRDefault="00B10215" w:rsidP="00CC64FB">
      <w:pPr>
        <w:pStyle w:val="ListParagraph"/>
        <w:tabs>
          <w:tab w:val="left" w:pos="0"/>
        </w:tabs>
        <w:ind w:left="1418"/>
        <w:jc w:val="both"/>
        <w:rPr>
          <w:rFonts w:ascii="Times New Roman" w:hAnsi="Times New Roman" w:cs="Times New Roman"/>
          <w:sz w:val="24"/>
          <w:szCs w:val="24"/>
          <w:lang w:val="id-ID"/>
        </w:rPr>
      </w:pPr>
    </w:p>
    <w:p w:rsidR="00100DE1" w:rsidRDefault="00100DE1" w:rsidP="00CC64FB">
      <w:pPr>
        <w:pStyle w:val="ListParagraph"/>
        <w:tabs>
          <w:tab w:val="left" w:pos="0"/>
        </w:tabs>
        <w:ind w:left="1418"/>
        <w:jc w:val="both"/>
        <w:rPr>
          <w:rFonts w:ascii="Times New Roman" w:hAnsi="Times New Roman" w:cs="Times New Roman"/>
          <w:sz w:val="24"/>
          <w:szCs w:val="24"/>
          <w:lang w:val="id-ID"/>
        </w:rPr>
      </w:pPr>
    </w:p>
    <w:p w:rsidR="00100DE1" w:rsidRDefault="00100DE1" w:rsidP="00CC64FB">
      <w:pPr>
        <w:pStyle w:val="ListParagraph"/>
        <w:tabs>
          <w:tab w:val="left" w:pos="0"/>
        </w:tabs>
        <w:ind w:left="1418"/>
        <w:jc w:val="both"/>
        <w:rPr>
          <w:rFonts w:ascii="Times New Roman" w:hAnsi="Times New Roman" w:cs="Times New Roman"/>
          <w:sz w:val="24"/>
          <w:szCs w:val="24"/>
          <w:lang w:val="id-ID"/>
        </w:rPr>
      </w:pPr>
    </w:p>
    <w:p w:rsidR="00184082" w:rsidRDefault="00184082" w:rsidP="00CC64FB">
      <w:pPr>
        <w:pStyle w:val="ListParagraph"/>
        <w:tabs>
          <w:tab w:val="left" w:pos="0"/>
        </w:tabs>
        <w:ind w:left="1418"/>
        <w:jc w:val="both"/>
        <w:rPr>
          <w:rFonts w:ascii="Times New Roman" w:hAnsi="Times New Roman" w:cs="Times New Roman"/>
          <w:sz w:val="24"/>
          <w:szCs w:val="24"/>
          <w:lang w:val="id-ID"/>
        </w:rPr>
      </w:pPr>
    </w:p>
    <w:p w:rsidR="00ED1C5B" w:rsidRPr="00FC000F" w:rsidRDefault="00ED1C5B" w:rsidP="00ED1C5B">
      <w:pPr>
        <w:pStyle w:val="ListParagraph"/>
        <w:numPr>
          <w:ilvl w:val="1"/>
          <w:numId w:val="24"/>
        </w:numPr>
        <w:spacing w:line="360" w:lineRule="auto"/>
        <w:jc w:val="both"/>
        <w:rPr>
          <w:rFonts w:ascii="Times New Roman" w:hAnsi="Times New Roman" w:cs="Times New Roman"/>
          <w:sz w:val="24"/>
          <w:szCs w:val="24"/>
        </w:rPr>
      </w:pPr>
      <w:r w:rsidRPr="00CC64FB">
        <w:rPr>
          <w:rFonts w:ascii="Times New Roman" w:hAnsi="Times New Roman" w:cs="Times New Roman"/>
          <w:sz w:val="24"/>
          <w:szCs w:val="24"/>
        </w:rPr>
        <w:lastRenderedPageBreak/>
        <w:t>Meningkatkan penyelenggaraan pemerintahan desa</w:t>
      </w:r>
    </w:p>
    <w:p w:rsidR="00FC000F" w:rsidRDefault="00FC000F" w:rsidP="00FC000F">
      <w:pPr>
        <w:pStyle w:val="ListParagraph"/>
        <w:numPr>
          <w:ilvl w:val="0"/>
          <w:numId w:val="25"/>
        </w:numPr>
        <w:tabs>
          <w:tab w:val="clear" w:pos="2520"/>
        </w:tabs>
        <w:spacing w:line="360" w:lineRule="auto"/>
        <w:ind w:left="1418" w:hanging="142"/>
        <w:jc w:val="both"/>
        <w:rPr>
          <w:rFonts w:ascii="Times New Roman" w:eastAsia="Calibri" w:hAnsi="Times New Roman" w:cs="Times New Roman"/>
          <w:sz w:val="24"/>
          <w:szCs w:val="24"/>
          <w:lang w:val="id-ID" w:eastAsia="id-ID"/>
        </w:rPr>
      </w:pPr>
      <w:r w:rsidRPr="00FC000F">
        <w:rPr>
          <w:rFonts w:ascii="Times New Roman" w:eastAsia="Calibri" w:hAnsi="Times New Roman" w:cs="Times New Roman"/>
          <w:sz w:val="24"/>
          <w:szCs w:val="24"/>
          <w:lang w:eastAsia="id-ID"/>
        </w:rPr>
        <w:t>Persentase desa yang sudah menyusun APBDesa sesuai dengan Juknis</w:t>
      </w:r>
    </w:p>
    <w:p w:rsidR="00184082" w:rsidRPr="009B32CD" w:rsidRDefault="00184082" w:rsidP="00184082">
      <w:pPr>
        <w:pStyle w:val="ListParagraph"/>
        <w:spacing w:after="0" w:line="240" w:lineRule="auto"/>
        <w:ind w:left="2520" w:hanging="1244"/>
        <w:jc w:val="center"/>
        <w:rPr>
          <w:rFonts w:ascii="Times New Roman" w:hAnsi="Times New Roman" w:cs="Times New Roman"/>
          <w:b/>
          <w:sz w:val="24"/>
          <w:szCs w:val="24"/>
          <w:lang w:val="id-ID"/>
        </w:rPr>
      </w:pPr>
      <w:r>
        <w:rPr>
          <w:rFonts w:ascii="Times New Roman" w:hAnsi="Times New Roman" w:cs="Times New Roman"/>
          <w:b/>
          <w:sz w:val="24"/>
          <w:szCs w:val="24"/>
          <w:lang w:val="id-ID"/>
        </w:rPr>
        <w:t>Tabel 3.12</w:t>
      </w:r>
      <w:r w:rsidRPr="009B32CD">
        <w:rPr>
          <w:rFonts w:ascii="Times New Roman" w:hAnsi="Times New Roman" w:cs="Times New Roman"/>
          <w:b/>
          <w:sz w:val="24"/>
          <w:szCs w:val="24"/>
          <w:lang w:val="id-ID"/>
        </w:rPr>
        <w:t>.</w:t>
      </w:r>
    </w:p>
    <w:p w:rsidR="00184082" w:rsidRPr="00184082" w:rsidRDefault="00184082" w:rsidP="00184082">
      <w:pPr>
        <w:pStyle w:val="ListParagraph"/>
        <w:spacing w:after="0" w:line="240" w:lineRule="auto"/>
        <w:ind w:left="2520" w:hanging="1244"/>
        <w:jc w:val="center"/>
        <w:rPr>
          <w:rFonts w:ascii="Times New Roman" w:hAnsi="Times New Roman" w:cs="Times New Roman"/>
          <w:b/>
          <w:sz w:val="24"/>
          <w:szCs w:val="24"/>
          <w:lang w:val="id-ID"/>
        </w:rPr>
      </w:pPr>
      <w:r>
        <w:rPr>
          <w:rFonts w:ascii="Times New Roman" w:hAnsi="Times New Roman" w:cs="Times New Roman"/>
          <w:b/>
          <w:sz w:val="24"/>
          <w:szCs w:val="24"/>
        </w:rPr>
        <w:t xml:space="preserve">Prosentase </w:t>
      </w:r>
      <w:r>
        <w:rPr>
          <w:rFonts w:ascii="Times New Roman" w:hAnsi="Times New Roman" w:cs="Times New Roman"/>
          <w:b/>
          <w:sz w:val="24"/>
          <w:szCs w:val="24"/>
          <w:lang w:val="id-ID"/>
        </w:rPr>
        <w:t>Desa Yang Sudah Menyususun APBDes</w:t>
      </w:r>
    </w:p>
    <w:p w:rsidR="00184082" w:rsidRPr="008C05A4" w:rsidRDefault="00184082" w:rsidP="008C05A4">
      <w:pPr>
        <w:pStyle w:val="ListParagraph"/>
        <w:tabs>
          <w:tab w:val="left" w:pos="0"/>
        </w:tabs>
        <w:ind w:left="2520" w:hanging="1244"/>
        <w:jc w:val="center"/>
        <w:rPr>
          <w:rFonts w:ascii="Times New Roman" w:hAnsi="Times New Roman" w:cs="Times New Roman"/>
          <w:sz w:val="24"/>
          <w:szCs w:val="24"/>
        </w:rPr>
      </w:pPr>
      <w:r w:rsidRPr="009B32CD">
        <w:rPr>
          <w:rFonts w:ascii="Times New Roman" w:hAnsi="Times New Roman" w:cs="Times New Roman"/>
          <w:b/>
          <w:sz w:val="24"/>
          <w:szCs w:val="24"/>
          <w:lang w:val="id-ID"/>
        </w:rPr>
        <w:t>Tahun 2016</w:t>
      </w:r>
    </w:p>
    <w:tbl>
      <w:tblPr>
        <w:tblStyle w:val="TableGrid"/>
        <w:tblW w:w="0" w:type="auto"/>
        <w:tblInd w:w="1384" w:type="dxa"/>
        <w:tblLook w:val="04A0"/>
      </w:tblPr>
      <w:tblGrid>
        <w:gridCol w:w="1134"/>
        <w:gridCol w:w="1264"/>
        <w:gridCol w:w="1318"/>
        <w:gridCol w:w="1318"/>
        <w:gridCol w:w="1203"/>
        <w:gridCol w:w="1276"/>
      </w:tblGrid>
      <w:tr w:rsidR="00FC000F" w:rsidTr="005B7870">
        <w:tc>
          <w:tcPr>
            <w:tcW w:w="2398" w:type="dxa"/>
            <w:gridSpan w:val="2"/>
            <w:shd w:val="clear" w:color="auto" w:fill="92CDDC" w:themeFill="accent5" w:themeFillTint="99"/>
            <w:vAlign w:val="center"/>
          </w:tcPr>
          <w:p w:rsidR="00FC000F" w:rsidRDefault="00FC000F" w:rsidP="00116C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2014</w:t>
            </w:r>
          </w:p>
        </w:tc>
        <w:tc>
          <w:tcPr>
            <w:tcW w:w="2636" w:type="dxa"/>
            <w:gridSpan w:val="2"/>
            <w:shd w:val="clear" w:color="auto" w:fill="92CDDC" w:themeFill="accent5" w:themeFillTint="99"/>
            <w:vAlign w:val="center"/>
          </w:tcPr>
          <w:p w:rsidR="00FC000F" w:rsidRDefault="00FC000F" w:rsidP="00116C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2015</w:t>
            </w:r>
          </w:p>
        </w:tc>
        <w:tc>
          <w:tcPr>
            <w:tcW w:w="2479" w:type="dxa"/>
            <w:gridSpan w:val="2"/>
            <w:shd w:val="clear" w:color="auto" w:fill="92CDDC" w:themeFill="accent5" w:themeFillTint="99"/>
            <w:vAlign w:val="center"/>
          </w:tcPr>
          <w:p w:rsidR="00FC000F" w:rsidRDefault="00FC000F" w:rsidP="00116C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2016</w:t>
            </w:r>
          </w:p>
        </w:tc>
      </w:tr>
      <w:tr w:rsidR="00FC000F" w:rsidTr="005B7870">
        <w:tc>
          <w:tcPr>
            <w:tcW w:w="1134" w:type="dxa"/>
            <w:shd w:val="clear" w:color="auto" w:fill="92CDDC" w:themeFill="accent5" w:themeFillTint="99"/>
            <w:vAlign w:val="center"/>
          </w:tcPr>
          <w:p w:rsidR="00FC000F" w:rsidRDefault="00FC000F" w:rsidP="00116C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Target</w:t>
            </w:r>
          </w:p>
        </w:tc>
        <w:tc>
          <w:tcPr>
            <w:tcW w:w="1264" w:type="dxa"/>
            <w:shd w:val="clear" w:color="auto" w:fill="92CDDC" w:themeFill="accent5" w:themeFillTint="99"/>
            <w:vAlign w:val="center"/>
          </w:tcPr>
          <w:p w:rsidR="00FC000F" w:rsidRDefault="00FC000F" w:rsidP="00116C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Realisasi</w:t>
            </w:r>
          </w:p>
        </w:tc>
        <w:tc>
          <w:tcPr>
            <w:tcW w:w="1318" w:type="dxa"/>
            <w:shd w:val="clear" w:color="auto" w:fill="92CDDC" w:themeFill="accent5" w:themeFillTint="99"/>
            <w:vAlign w:val="center"/>
          </w:tcPr>
          <w:p w:rsidR="00FC000F" w:rsidRDefault="00FC000F" w:rsidP="00116C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Target</w:t>
            </w:r>
          </w:p>
        </w:tc>
        <w:tc>
          <w:tcPr>
            <w:tcW w:w="1318" w:type="dxa"/>
            <w:shd w:val="clear" w:color="auto" w:fill="92CDDC" w:themeFill="accent5" w:themeFillTint="99"/>
            <w:vAlign w:val="center"/>
          </w:tcPr>
          <w:p w:rsidR="00FC000F" w:rsidRDefault="00FC000F" w:rsidP="00116C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Realisasi</w:t>
            </w:r>
          </w:p>
        </w:tc>
        <w:tc>
          <w:tcPr>
            <w:tcW w:w="1203" w:type="dxa"/>
            <w:shd w:val="clear" w:color="auto" w:fill="92CDDC" w:themeFill="accent5" w:themeFillTint="99"/>
            <w:vAlign w:val="center"/>
          </w:tcPr>
          <w:p w:rsidR="00FC000F" w:rsidRDefault="00FC000F" w:rsidP="00116C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Target</w:t>
            </w:r>
          </w:p>
        </w:tc>
        <w:tc>
          <w:tcPr>
            <w:tcW w:w="1276" w:type="dxa"/>
            <w:shd w:val="clear" w:color="auto" w:fill="92CDDC" w:themeFill="accent5" w:themeFillTint="99"/>
            <w:vAlign w:val="center"/>
          </w:tcPr>
          <w:p w:rsidR="00FC000F" w:rsidRDefault="00FC000F" w:rsidP="00116C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Realisasi</w:t>
            </w:r>
          </w:p>
        </w:tc>
      </w:tr>
      <w:tr w:rsidR="00FC000F" w:rsidTr="005B7870">
        <w:tc>
          <w:tcPr>
            <w:tcW w:w="1134" w:type="dxa"/>
            <w:shd w:val="clear" w:color="auto" w:fill="DAEEF3" w:themeFill="accent5" w:themeFillTint="33"/>
            <w:vAlign w:val="center"/>
          </w:tcPr>
          <w:p w:rsidR="00FC000F" w:rsidRDefault="00FC000F" w:rsidP="00116C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264" w:type="dxa"/>
            <w:shd w:val="clear" w:color="auto" w:fill="DAEEF3" w:themeFill="accent5" w:themeFillTint="33"/>
            <w:vAlign w:val="center"/>
          </w:tcPr>
          <w:p w:rsidR="00FC000F" w:rsidRDefault="00FC000F" w:rsidP="00116C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98 %</w:t>
            </w:r>
          </w:p>
        </w:tc>
        <w:tc>
          <w:tcPr>
            <w:tcW w:w="1318" w:type="dxa"/>
            <w:shd w:val="clear" w:color="auto" w:fill="DAEEF3" w:themeFill="accent5" w:themeFillTint="33"/>
            <w:vAlign w:val="center"/>
          </w:tcPr>
          <w:p w:rsidR="00FC000F" w:rsidRDefault="00FC000F" w:rsidP="00116C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318" w:type="dxa"/>
            <w:shd w:val="clear" w:color="auto" w:fill="DAEEF3" w:themeFill="accent5" w:themeFillTint="33"/>
            <w:vAlign w:val="center"/>
          </w:tcPr>
          <w:p w:rsidR="00FC000F" w:rsidRDefault="00FC000F" w:rsidP="00116C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99%</w:t>
            </w:r>
          </w:p>
        </w:tc>
        <w:tc>
          <w:tcPr>
            <w:tcW w:w="1203" w:type="dxa"/>
            <w:shd w:val="clear" w:color="auto" w:fill="DAEEF3" w:themeFill="accent5" w:themeFillTint="33"/>
            <w:vAlign w:val="center"/>
          </w:tcPr>
          <w:p w:rsidR="00FC000F" w:rsidRDefault="00FC000F" w:rsidP="00116C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276" w:type="dxa"/>
            <w:shd w:val="clear" w:color="auto" w:fill="DAEEF3" w:themeFill="accent5" w:themeFillTint="33"/>
            <w:vAlign w:val="center"/>
          </w:tcPr>
          <w:p w:rsidR="00FC000F" w:rsidRDefault="00FC000F" w:rsidP="00116C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8C05A4" w:rsidRDefault="008C05A4" w:rsidP="008C05A4">
      <w:pPr>
        <w:pStyle w:val="ListParagraph"/>
        <w:spacing w:after="0" w:line="240" w:lineRule="auto"/>
        <w:jc w:val="center"/>
        <w:rPr>
          <w:rFonts w:ascii="Times New Roman" w:hAnsi="Times New Roman" w:cs="Times New Roman"/>
          <w:b/>
          <w:sz w:val="24"/>
          <w:szCs w:val="24"/>
          <w:lang w:val="id-ID"/>
        </w:rPr>
      </w:pPr>
    </w:p>
    <w:p w:rsidR="00E6550B" w:rsidRDefault="00E6550B" w:rsidP="00E6550B">
      <w:pPr>
        <w:pStyle w:val="ListParagraph"/>
        <w:spacing w:after="0" w:line="360" w:lineRule="auto"/>
        <w:ind w:left="1276" w:firstLine="992"/>
        <w:jc w:val="both"/>
        <w:rPr>
          <w:rFonts w:ascii="Times New Roman" w:hAnsi="Times New Roman" w:cs="Times New Roman"/>
          <w:sz w:val="24"/>
          <w:szCs w:val="24"/>
          <w:lang w:val="id-ID"/>
        </w:rPr>
      </w:pPr>
      <w:r w:rsidRPr="00E158CE">
        <w:rPr>
          <w:rFonts w:ascii="Times New Roman" w:eastAsia="Calibri" w:hAnsi="Times New Roman" w:cs="Times New Roman"/>
          <w:bCs/>
          <w:sz w:val="24"/>
          <w:szCs w:val="24"/>
          <w:lang w:val="id-ID"/>
        </w:rPr>
        <w:t xml:space="preserve">Tahun 2016 </w:t>
      </w:r>
      <w:r w:rsidRPr="00E158CE">
        <w:rPr>
          <w:rFonts w:ascii="Times New Roman" w:hAnsi="Times New Roman" w:cs="Times New Roman"/>
          <w:sz w:val="24"/>
          <w:szCs w:val="24"/>
          <w:lang w:val="id-ID"/>
        </w:rPr>
        <w:t xml:space="preserve">Kecamatan Wonoayu memiliki target pencapaian 60 % sedangkan realisasinya sebesar </w:t>
      </w:r>
      <w:r>
        <w:rPr>
          <w:rFonts w:ascii="Times New Roman" w:hAnsi="Times New Roman" w:cs="Times New Roman"/>
          <w:sz w:val="24"/>
          <w:szCs w:val="24"/>
          <w:lang w:val="id-ID"/>
        </w:rPr>
        <w:t>99</w:t>
      </w:r>
      <w:r w:rsidRPr="00E158CE">
        <w:rPr>
          <w:rFonts w:ascii="Times New Roman" w:hAnsi="Times New Roman" w:cs="Times New Roman"/>
          <w:sz w:val="24"/>
          <w:szCs w:val="24"/>
          <w:lang w:val="id-ID"/>
        </w:rPr>
        <w:t xml:space="preserve"> % dengan tingkat capaian 16</w:t>
      </w:r>
      <w:r>
        <w:rPr>
          <w:rFonts w:ascii="Times New Roman" w:hAnsi="Times New Roman" w:cs="Times New Roman"/>
          <w:sz w:val="24"/>
          <w:szCs w:val="24"/>
          <w:lang w:val="id-ID"/>
        </w:rPr>
        <w:t>5</w:t>
      </w:r>
      <w:r w:rsidRPr="00E158CE">
        <w:rPr>
          <w:rFonts w:ascii="Times New Roman" w:hAnsi="Times New Roman" w:cs="Times New Roman"/>
          <w:sz w:val="24"/>
          <w:szCs w:val="24"/>
          <w:lang w:val="id-ID"/>
        </w:rPr>
        <w:t xml:space="preserve"> %, dari tingkat capaian 16</w:t>
      </w:r>
      <w:r>
        <w:rPr>
          <w:rFonts w:ascii="Times New Roman" w:hAnsi="Times New Roman" w:cs="Times New Roman"/>
          <w:sz w:val="24"/>
          <w:szCs w:val="24"/>
          <w:lang w:val="id-ID"/>
        </w:rPr>
        <w:t>5</w:t>
      </w:r>
      <w:r w:rsidRPr="00E158CE">
        <w:rPr>
          <w:rFonts w:ascii="Times New Roman" w:hAnsi="Times New Roman" w:cs="Times New Roman"/>
          <w:sz w:val="24"/>
          <w:szCs w:val="24"/>
          <w:lang w:val="id-ID"/>
        </w:rPr>
        <w:t xml:space="preserve"> % dapat diambil kesimpulan bahwa Kecamatan Wonoayu pada tahun 2016 dapat mencapai target yang sudah direncanakan pada awal tahun 2016. Sedangkan </w:t>
      </w:r>
      <w:r w:rsidRPr="00E158CE">
        <w:rPr>
          <w:rFonts w:ascii="Times New Roman" w:eastAsia="Calibri" w:hAnsi="Times New Roman" w:cs="Times New Roman"/>
          <w:bCs/>
          <w:sz w:val="24"/>
          <w:szCs w:val="24"/>
          <w:lang w:val="id-ID"/>
        </w:rPr>
        <w:t xml:space="preserve">tahun 2015 </w:t>
      </w:r>
      <w:r w:rsidRPr="00E158CE">
        <w:rPr>
          <w:rFonts w:ascii="Times New Roman" w:hAnsi="Times New Roman" w:cs="Times New Roman"/>
          <w:sz w:val="24"/>
          <w:szCs w:val="24"/>
          <w:lang w:val="id-ID"/>
        </w:rPr>
        <w:t xml:space="preserve">Kecamatan Wonoayu memiliki target pencapaian </w:t>
      </w:r>
      <w:r>
        <w:rPr>
          <w:rFonts w:ascii="Times New Roman" w:hAnsi="Times New Roman" w:cs="Times New Roman"/>
          <w:sz w:val="24"/>
          <w:szCs w:val="24"/>
          <w:lang w:val="id-ID"/>
        </w:rPr>
        <w:t>50</w:t>
      </w:r>
      <w:r w:rsidRPr="00E158CE">
        <w:rPr>
          <w:rFonts w:ascii="Times New Roman" w:hAnsi="Times New Roman" w:cs="Times New Roman"/>
          <w:sz w:val="24"/>
          <w:szCs w:val="24"/>
          <w:lang w:val="id-ID"/>
        </w:rPr>
        <w:t xml:space="preserve"> % sedangkan realisasinya sebesar 99  % dengan tingkat capaian 1</w:t>
      </w:r>
      <w:r>
        <w:rPr>
          <w:rFonts w:ascii="Times New Roman" w:hAnsi="Times New Roman" w:cs="Times New Roman"/>
          <w:sz w:val="24"/>
          <w:szCs w:val="24"/>
          <w:lang w:val="id-ID"/>
        </w:rPr>
        <w:t>98</w:t>
      </w:r>
      <w:r w:rsidRPr="00E158CE">
        <w:rPr>
          <w:rFonts w:ascii="Times New Roman" w:hAnsi="Times New Roman" w:cs="Times New Roman"/>
          <w:sz w:val="24"/>
          <w:szCs w:val="24"/>
          <w:lang w:val="id-ID"/>
        </w:rPr>
        <w:t xml:space="preserve"> %, dari tingkat capaian 1</w:t>
      </w:r>
      <w:r>
        <w:rPr>
          <w:rFonts w:ascii="Times New Roman" w:hAnsi="Times New Roman" w:cs="Times New Roman"/>
          <w:sz w:val="24"/>
          <w:szCs w:val="24"/>
          <w:lang w:val="id-ID"/>
        </w:rPr>
        <w:t>98</w:t>
      </w:r>
      <w:r w:rsidRPr="00E158CE">
        <w:rPr>
          <w:rFonts w:ascii="Times New Roman" w:hAnsi="Times New Roman" w:cs="Times New Roman"/>
          <w:sz w:val="24"/>
          <w:szCs w:val="24"/>
          <w:lang w:val="id-ID"/>
        </w:rPr>
        <w:t xml:space="preserve"> % dapat diambil kesimpulan bahwa Kecamatan Wonoayu pada tahun 2015 sudah dapat mencapai target yang sudah direncanakan pada awal tahun 2015.</w:t>
      </w:r>
    </w:p>
    <w:p w:rsidR="008C05A4" w:rsidRDefault="008C05A4" w:rsidP="008C05A4">
      <w:pPr>
        <w:pStyle w:val="ListParagraph"/>
        <w:spacing w:after="0" w:line="240" w:lineRule="auto"/>
        <w:jc w:val="center"/>
        <w:rPr>
          <w:rFonts w:ascii="Times New Roman" w:hAnsi="Times New Roman" w:cs="Times New Roman"/>
          <w:b/>
          <w:sz w:val="24"/>
          <w:szCs w:val="24"/>
          <w:lang w:val="id-ID"/>
        </w:rPr>
      </w:pPr>
    </w:p>
    <w:p w:rsidR="008C05A4" w:rsidRPr="00184082" w:rsidRDefault="008C05A4" w:rsidP="008C05A4">
      <w:pPr>
        <w:pStyle w:val="ListParagraph"/>
        <w:spacing w:after="0" w:line="240" w:lineRule="auto"/>
        <w:ind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t>Gambar 3.7</w:t>
      </w:r>
      <w:r w:rsidRPr="009B32CD">
        <w:rPr>
          <w:rFonts w:ascii="Times New Roman" w:hAnsi="Times New Roman" w:cs="Times New Roman"/>
          <w:b/>
          <w:sz w:val="24"/>
          <w:szCs w:val="24"/>
          <w:lang w:val="id-ID"/>
        </w:rPr>
        <w:t>.</w:t>
      </w:r>
    </w:p>
    <w:p w:rsidR="008C05A4" w:rsidRPr="00184082" w:rsidRDefault="008C05A4" w:rsidP="008C05A4">
      <w:pPr>
        <w:pStyle w:val="ListParagraph"/>
        <w:spacing w:after="0" w:line="240" w:lineRule="auto"/>
        <w:ind w:left="2520" w:hanging="1244"/>
        <w:jc w:val="center"/>
        <w:rPr>
          <w:rFonts w:ascii="Times New Roman" w:hAnsi="Times New Roman" w:cs="Times New Roman"/>
          <w:b/>
          <w:sz w:val="24"/>
          <w:szCs w:val="24"/>
          <w:lang w:val="id-ID"/>
        </w:rPr>
      </w:pPr>
      <w:r>
        <w:rPr>
          <w:rFonts w:ascii="Times New Roman" w:hAnsi="Times New Roman" w:cs="Times New Roman"/>
          <w:b/>
          <w:sz w:val="24"/>
          <w:szCs w:val="24"/>
        </w:rPr>
        <w:t xml:space="preserve">Prosentase </w:t>
      </w:r>
      <w:r>
        <w:rPr>
          <w:rFonts w:ascii="Times New Roman" w:hAnsi="Times New Roman" w:cs="Times New Roman"/>
          <w:b/>
          <w:sz w:val="24"/>
          <w:szCs w:val="24"/>
          <w:lang w:val="id-ID"/>
        </w:rPr>
        <w:t>Desa Yang Sudah Menyususun APBDes</w:t>
      </w:r>
    </w:p>
    <w:p w:rsidR="008C05A4" w:rsidRPr="00CC64FB" w:rsidRDefault="008C05A4" w:rsidP="008C05A4">
      <w:pPr>
        <w:pStyle w:val="ListParagraph"/>
        <w:tabs>
          <w:tab w:val="left" w:pos="0"/>
        </w:tabs>
        <w:ind w:left="2520" w:hanging="1244"/>
        <w:jc w:val="center"/>
        <w:rPr>
          <w:rFonts w:ascii="Times New Roman" w:hAnsi="Times New Roman" w:cs="Times New Roman"/>
          <w:sz w:val="24"/>
          <w:szCs w:val="24"/>
        </w:rPr>
      </w:pPr>
      <w:r w:rsidRPr="009B32CD">
        <w:rPr>
          <w:rFonts w:ascii="Times New Roman" w:hAnsi="Times New Roman" w:cs="Times New Roman"/>
          <w:b/>
          <w:sz w:val="24"/>
          <w:szCs w:val="24"/>
          <w:lang w:val="id-ID"/>
        </w:rPr>
        <w:t>Tahun 2016</w:t>
      </w:r>
    </w:p>
    <w:p w:rsidR="00FC000F" w:rsidRDefault="00FC000F" w:rsidP="008C05A4">
      <w:pPr>
        <w:pStyle w:val="ListParagraph"/>
        <w:tabs>
          <w:tab w:val="left" w:pos="0"/>
        </w:tabs>
        <w:ind w:left="1418"/>
        <w:jc w:val="center"/>
        <w:rPr>
          <w:rFonts w:ascii="Times New Roman" w:eastAsia="Calibri" w:hAnsi="Times New Roman" w:cs="Times New Roman"/>
          <w:sz w:val="24"/>
          <w:szCs w:val="24"/>
          <w:lang w:val="id-ID" w:eastAsia="id-ID"/>
        </w:rPr>
      </w:pPr>
      <w:r w:rsidRPr="00FC000F">
        <w:rPr>
          <w:rFonts w:ascii="Times New Roman" w:eastAsia="Calibri" w:hAnsi="Times New Roman" w:cs="Times New Roman"/>
          <w:noProof/>
          <w:sz w:val="24"/>
          <w:szCs w:val="24"/>
          <w:lang w:val="id-ID" w:eastAsia="id-ID"/>
        </w:rPr>
        <w:drawing>
          <wp:inline distT="0" distB="0" distL="0" distR="0">
            <wp:extent cx="4572000" cy="2743200"/>
            <wp:effectExtent l="1905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C05A4" w:rsidRDefault="008C05A4" w:rsidP="008C05A4">
      <w:pPr>
        <w:pStyle w:val="ListParagraph"/>
        <w:tabs>
          <w:tab w:val="left" w:pos="0"/>
        </w:tabs>
        <w:ind w:left="1418"/>
        <w:jc w:val="center"/>
        <w:rPr>
          <w:rFonts w:ascii="Times New Roman" w:eastAsia="Calibri" w:hAnsi="Times New Roman" w:cs="Times New Roman"/>
          <w:sz w:val="24"/>
          <w:szCs w:val="24"/>
          <w:lang w:val="id-ID" w:eastAsia="id-ID"/>
        </w:rPr>
      </w:pPr>
    </w:p>
    <w:p w:rsidR="008C05A4" w:rsidRDefault="008C05A4" w:rsidP="008C05A4">
      <w:pPr>
        <w:pStyle w:val="ListParagraph"/>
        <w:tabs>
          <w:tab w:val="left" w:pos="0"/>
        </w:tabs>
        <w:ind w:left="1418"/>
        <w:jc w:val="center"/>
        <w:rPr>
          <w:rFonts w:ascii="Times New Roman" w:eastAsia="Calibri" w:hAnsi="Times New Roman" w:cs="Times New Roman"/>
          <w:sz w:val="24"/>
          <w:szCs w:val="24"/>
          <w:lang w:val="id-ID" w:eastAsia="id-ID"/>
        </w:rPr>
      </w:pPr>
    </w:p>
    <w:p w:rsidR="008C05A4" w:rsidRPr="00E6550B" w:rsidRDefault="008C05A4" w:rsidP="00E6550B">
      <w:pPr>
        <w:tabs>
          <w:tab w:val="left" w:pos="0"/>
        </w:tabs>
        <w:rPr>
          <w:rFonts w:ascii="Times New Roman" w:eastAsia="Calibri" w:hAnsi="Times New Roman" w:cs="Times New Roman"/>
          <w:sz w:val="24"/>
          <w:szCs w:val="24"/>
          <w:lang w:val="id-ID" w:eastAsia="id-ID"/>
        </w:rPr>
      </w:pPr>
    </w:p>
    <w:p w:rsidR="008C05A4" w:rsidRDefault="00FC000F" w:rsidP="008C05A4">
      <w:pPr>
        <w:pStyle w:val="ListParagraph"/>
        <w:numPr>
          <w:ilvl w:val="0"/>
          <w:numId w:val="25"/>
        </w:numPr>
        <w:tabs>
          <w:tab w:val="clear" w:pos="2520"/>
        </w:tabs>
        <w:spacing w:line="360" w:lineRule="auto"/>
        <w:ind w:left="1418" w:hanging="142"/>
        <w:jc w:val="both"/>
        <w:rPr>
          <w:rFonts w:ascii="Times New Roman" w:eastAsia="Calibri" w:hAnsi="Times New Roman" w:cs="Times New Roman"/>
          <w:sz w:val="24"/>
          <w:szCs w:val="24"/>
          <w:lang w:val="id-ID" w:eastAsia="id-ID"/>
        </w:rPr>
      </w:pPr>
      <w:r w:rsidRPr="00FC000F">
        <w:rPr>
          <w:rFonts w:ascii="Times New Roman" w:eastAsia="Calibri" w:hAnsi="Times New Roman" w:cs="Times New Roman"/>
          <w:sz w:val="24"/>
          <w:szCs w:val="24"/>
          <w:lang w:eastAsia="id-ID"/>
        </w:rPr>
        <w:lastRenderedPageBreak/>
        <w:t>Persentase desa yang sudah menyusun LPPD sesuai dengan Juknis</w:t>
      </w:r>
    </w:p>
    <w:p w:rsidR="008C05A4" w:rsidRPr="008C05A4" w:rsidRDefault="008C05A4" w:rsidP="008C05A4">
      <w:pPr>
        <w:spacing w:after="0" w:line="240" w:lineRule="auto"/>
        <w:ind w:firstLine="1276"/>
        <w:jc w:val="center"/>
        <w:rPr>
          <w:rFonts w:ascii="Times New Roman" w:hAnsi="Times New Roman" w:cs="Times New Roman"/>
          <w:b/>
          <w:sz w:val="24"/>
          <w:szCs w:val="24"/>
          <w:lang w:val="id-ID"/>
        </w:rPr>
      </w:pPr>
      <w:r>
        <w:rPr>
          <w:rFonts w:ascii="Times New Roman" w:hAnsi="Times New Roman" w:cs="Times New Roman"/>
          <w:b/>
          <w:sz w:val="24"/>
          <w:szCs w:val="24"/>
          <w:lang w:val="id-ID"/>
        </w:rPr>
        <w:t>Tabel 3.13</w:t>
      </w:r>
      <w:r w:rsidRPr="008C05A4">
        <w:rPr>
          <w:rFonts w:ascii="Times New Roman" w:hAnsi="Times New Roman" w:cs="Times New Roman"/>
          <w:b/>
          <w:sz w:val="24"/>
          <w:szCs w:val="24"/>
          <w:lang w:val="id-ID"/>
        </w:rPr>
        <w:t>.</w:t>
      </w:r>
    </w:p>
    <w:p w:rsidR="008C05A4" w:rsidRPr="008C05A4" w:rsidRDefault="008C05A4" w:rsidP="008C05A4">
      <w:pPr>
        <w:spacing w:after="0" w:line="240" w:lineRule="auto"/>
        <w:ind w:firstLine="1276"/>
        <w:jc w:val="center"/>
        <w:rPr>
          <w:rFonts w:ascii="Times New Roman" w:hAnsi="Times New Roman" w:cs="Times New Roman"/>
          <w:b/>
          <w:sz w:val="24"/>
          <w:szCs w:val="24"/>
          <w:lang w:val="id-ID"/>
        </w:rPr>
      </w:pPr>
      <w:r w:rsidRPr="008C05A4">
        <w:rPr>
          <w:rFonts w:ascii="Times New Roman" w:hAnsi="Times New Roman" w:cs="Times New Roman"/>
          <w:b/>
          <w:sz w:val="24"/>
          <w:szCs w:val="24"/>
        </w:rPr>
        <w:t xml:space="preserve">Prosentase </w:t>
      </w:r>
      <w:r w:rsidRPr="008C05A4">
        <w:rPr>
          <w:rFonts w:ascii="Times New Roman" w:hAnsi="Times New Roman" w:cs="Times New Roman"/>
          <w:b/>
          <w:sz w:val="24"/>
          <w:szCs w:val="24"/>
          <w:lang w:val="id-ID"/>
        </w:rPr>
        <w:t xml:space="preserve">Desa Yang Sudah Menyususun </w:t>
      </w:r>
      <w:r>
        <w:rPr>
          <w:rFonts w:ascii="Times New Roman" w:hAnsi="Times New Roman" w:cs="Times New Roman"/>
          <w:b/>
          <w:sz w:val="24"/>
          <w:szCs w:val="24"/>
          <w:lang w:val="id-ID"/>
        </w:rPr>
        <w:t>LPPD</w:t>
      </w:r>
    </w:p>
    <w:p w:rsidR="008C05A4" w:rsidRPr="008C05A4" w:rsidRDefault="008C05A4" w:rsidP="008C05A4">
      <w:pPr>
        <w:spacing w:after="0" w:line="240" w:lineRule="auto"/>
        <w:ind w:firstLine="1276"/>
        <w:jc w:val="center"/>
        <w:rPr>
          <w:rFonts w:ascii="Times New Roman" w:eastAsia="Calibri" w:hAnsi="Times New Roman" w:cs="Times New Roman"/>
          <w:sz w:val="24"/>
          <w:szCs w:val="24"/>
          <w:lang w:val="id-ID" w:eastAsia="id-ID"/>
        </w:rPr>
      </w:pPr>
      <w:r w:rsidRPr="008C05A4">
        <w:rPr>
          <w:rFonts w:ascii="Times New Roman" w:hAnsi="Times New Roman" w:cs="Times New Roman"/>
          <w:b/>
          <w:sz w:val="24"/>
          <w:szCs w:val="24"/>
          <w:lang w:val="id-ID"/>
        </w:rPr>
        <w:t>Tahun 2016</w:t>
      </w:r>
    </w:p>
    <w:tbl>
      <w:tblPr>
        <w:tblStyle w:val="TableGrid"/>
        <w:tblW w:w="0" w:type="auto"/>
        <w:tblInd w:w="1384" w:type="dxa"/>
        <w:tblLook w:val="04A0"/>
      </w:tblPr>
      <w:tblGrid>
        <w:gridCol w:w="1134"/>
        <w:gridCol w:w="1264"/>
        <w:gridCol w:w="1318"/>
        <w:gridCol w:w="1318"/>
        <w:gridCol w:w="1203"/>
        <w:gridCol w:w="1276"/>
      </w:tblGrid>
      <w:tr w:rsidR="00FC000F" w:rsidTr="005B7870">
        <w:tc>
          <w:tcPr>
            <w:tcW w:w="2398" w:type="dxa"/>
            <w:gridSpan w:val="2"/>
            <w:shd w:val="clear" w:color="auto" w:fill="92CDDC" w:themeFill="accent5" w:themeFillTint="99"/>
            <w:vAlign w:val="center"/>
          </w:tcPr>
          <w:p w:rsidR="00FC000F" w:rsidRDefault="00FC000F" w:rsidP="00116C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2014</w:t>
            </w:r>
          </w:p>
        </w:tc>
        <w:tc>
          <w:tcPr>
            <w:tcW w:w="2636" w:type="dxa"/>
            <w:gridSpan w:val="2"/>
            <w:shd w:val="clear" w:color="auto" w:fill="92CDDC" w:themeFill="accent5" w:themeFillTint="99"/>
            <w:vAlign w:val="center"/>
          </w:tcPr>
          <w:p w:rsidR="00FC000F" w:rsidRDefault="00FC000F" w:rsidP="00116C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2015</w:t>
            </w:r>
          </w:p>
        </w:tc>
        <w:tc>
          <w:tcPr>
            <w:tcW w:w="2479" w:type="dxa"/>
            <w:gridSpan w:val="2"/>
            <w:shd w:val="clear" w:color="auto" w:fill="92CDDC" w:themeFill="accent5" w:themeFillTint="99"/>
            <w:vAlign w:val="center"/>
          </w:tcPr>
          <w:p w:rsidR="00FC000F" w:rsidRDefault="00FC000F" w:rsidP="00116C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2016</w:t>
            </w:r>
          </w:p>
        </w:tc>
      </w:tr>
      <w:tr w:rsidR="00FC000F" w:rsidTr="005B7870">
        <w:tc>
          <w:tcPr>
            <w:tcW w:w="1134" w:type="dxa"/>
            <w:shd w:val="clear" w:color="auto" w:fill="92CDDC" w:themeFill="accent5" w:themeFillTint="99"/>
            <w:vAlign w:val="center"/>
          </w:tcPr>
          <w:p w:rsidR="00FC000F" w:rsidRDefault="00FC000F" w:rsidP="00116C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Target</w:t>
            </w:r>
          </w:p>
        </w:tc>
        <w:tc>
          <w:tcPr>
            <w:tcW w:w="1264" w:type="dxa"/>
            <w:shd w:val="clear" w:color="auto" w:fill="92CDDC" w:themeFill="accent5" w:themeFillTint="99"/>
            <w:vAlign w:val="center"/>
          </w:tcPr>
          <w:p w:rsidR="00FC000F" w:rsidRDefault="00FC000F" w:rsidP="00116C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Realisasi</w:t>
            </w:r>
          </w:p>
        </w:tc>
        <w:tc>
          <w:tcPr>
            <w:tcW w:w="1318" w:type="dxa"/>
            <w:shd w:val="clear" w:color="auto" w:fill="92CDDC" w:themeFill="accent5" w:themeFillTint="99"/>
            <w:vAlign w:val="center"/>
          </w:tcPr>
          <w:p w:rsidR="00FC000F" w:rsidRDefault="00FC000F" w:rsidP="00116C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Target</w:t>
            </w:r>
          </w:p>
        </w:tc>
        <w:tc>
          <w:tcPr>
            <w:tcW w:w="1318" w:type="dxa"/>
            <w:shd w:val="clear" w:color="auto" w:fill="92CDDC" w:themeFill="accent5" w:themeFillTint="99"/>
            <w:vAlign w:val="center"/>
          </w:tcPr>
          <w:p w:rsidR="00FC000F" w:rsidRDefault="00FC000F" w:rsidP="00116C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Realisasi</w:t>
            </w:r>
          </w:p>
        </w:tc>
        <w:tc>
          <w:tcPr>
            <w:tcW w:w="1203" w:type="dxa"/>
            <w:shd w:val="clear" w:color="auto" w:fill="92CDDC" w:themeFill="accent5" w:themeFillTint="99"/>
            <w:vAlign w:val="center"/>
          </w:tcPr>
          <w:p w:rsidR="00FC000F" w:rsidRDefault="00FC000F" w:rsidP="00116C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Target</w:t>
            </w:r>
          </w:p>
        </w:tc>
        <w:tc>
          <w:tcPr>
            <w:tcW w:w="1276" w:type="dxa"/>
            <w:shd w:val="clear" w:color="auto" w:fill="92CDDC" w:themeFill="accent5" w:themeFillTint="99"/>
            <w:vAlign w:val="center"/>
          </w:tcPr>
          <w:p w:rsidR="00FC000F" w:rsidRDefault="00FC000F" w:rsidP="00116C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Realisasi</w:t>
            </w:r>
          </w:p>
        </w:tc>
      </w:tr>
      <w:tr w:rsidR="00FC000F" w:rsidTr="005B7870">
        <w:tc>
          <w:tcPr>
            <w:tcW w:w="1134" w:type="dxa"/>
            <w:shd w:val="clear" w:color="auto" w:fill="DAEEF3" w:themeFill="accent5" w:themeFillTint="33"/>
            <w:vAlign w:val="center"/>
          </w:tcPr>
          <w:p w:rsidR="00FC000F" w:rsidRDefault="00FC000F" w:rsidP="00116C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264" w:type="dxa"/>
            <w:shd w:val="clear" w:color="auto" w:fill="DAEEF3" w:themeFill="accent5" w:themeFillTint="33"/>
            <w:vAlign w:val="center"/>
          </w:tcPr>
          <w:p w:rsidR="00FC000F" w:rsidRDefault="00FC000F" w:rsidP="00116C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98 %</w:t>
            </w:r>
          </w:p>
        </w:tc>
        <w:tc>
          <w:tcPr>
            <w:tcW w:w="1318" w:type="dxa"/>
            <w:shd w:val="clear" w:color="auto" w:fill="DAEEF3" w:themeFill="accent5" w:themeFillTint="33"/>
            <w:vAlign w:val="center"/>
          </w:tcPr>
          <w:p w:rsidR="00FC000F" w:rsidRDefault="00FC000F" w:rsidP="00116C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318" w:type="dxa"/>
            <w:shd w:val="clear" w:color="auto" w:fill="DAEEF3" w:themeFill="accent5" w:themeFillTint="33"/>
            <w:vAlign w:val="center"/>
          </w:tcPr>
          <w:p w:rsidR="00FC000F" w:rsidRDefault="00FC000F" w:rsidP="00116C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99%</w:t>
            </w:r>
          </w:p>
        </w:tc>
        <w:tc>
          <w:tcPr>
            <w:tcW w:w="1203" w:type="dxa"/>
            <w:shd w:val="clear" w:color="auto" w:fill="DAEEF3" w:themeFill="accent5" w:themeFillTint="33"/>
            <w:vAlign w:val="center"/>
          </w:tcPr>
          <w:p w:rsidR="00FC000F" w:rsidRDefault="00FC000F" w:rsidP="00116C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276" w:type="dxa"/>
            <w:shd w:val="clear" w:color="auto" w:fill="DAEEF3" w:themeFill="accent5" w:themeFillTint="33"/>
            <w:vAlign w:val="center"/>
          </w:tcPr>
          <w:p w:rsidR="00FC000F" w:rsidRDefault="00FC000F" w:rsidP="00116C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FC000F" w:rsidRDefault="00FC000F" w:rsidP="00FC000F">
      <w:pPr>
        <w:pStyle w:val="ListParagraph"/>
        <w:rPr>
          <w:rFonts w:ascii="Times New Roman" w:eastAsia="Calibri" w:hAnsi="Times New Roman" w:cs="Times New Roman"/>
          <w:sz w:val="24"/>
          <w:szCs w:val="24"/>
          <w:lang w:val="id-ID"/>
        </w:rPr>
      </w:pPr>
    </w:p>
    <w:p w:rsidR="00E6550B" w:rsidRDefault="00E6550B" w:rsidP="00E6550B">
      <w:pPr>
        <w:pStyle w:val="ListParagraph"/>
        <w:spacing w:after="0" w:line="360" w:lineRule="auto"/>
        <w:ind w:left="1276" w:firstLine="992"/>
        <w:jc w:val="both"/>
        <w:rPr>
          <w:rFonts w:ascii="Times New Roman" w:hAnsi="Times New Roman" w:cs="Times New Roman"/>
          <w:sz w:val="24"/>
          <w:szCs w:val="24"/>
          <w:lang w:val="id-ID"/>
        </w:rPr>
      </w:pPr>
      <w:r w:rsidRPr="00E158CE">
        <w:rPr>
          <w:rFonts w:ascii="Times New Roman" w:eastAsia="Calibri" w:hAnsi="Times New Roman" w:cs="Times New Roman"/>
          <w:bCs/>
          <w:sz w:val="24"/>
          <w:szCs w:val="24"/>
          <w:lang w:val="id-ID"/>
        </w:rPr>
        <w:t xml:space="preserve">Tahun 2016 </w:t>
      </w:r>
      <w:r w:rsidRPr="00E158CE">
        <w:rPr>
          <w:rFonts w:ascii="Times New Roman" w:hAnsi="Times New Roman" w:cs="Times New Roman"/>
          <w:sz w:val="24"/>
          <w:szCs w:val="24"/>
          <w:lang w:val="id-ID"/>
        </w:rPr>
        <w:t xml:space="preserve">Kecamatan Wonoayu memiliki target pencapaian 60 % sedangkan realisasinya sebesar </w:t>
      </w:r>
      <w:r>
        <w:rPr>
          <w:rFonts w:ascii="Times New Roman" w:hAnsi="Times New Roman" w:cs="Times New Roman"/>
          <w:sz w:val="24"/>
          <w:szCs w:val="24"/>
          <w:lang w:val="id-ID"/>
        </w:rPr>
        <w:t>99</w:t>
      </w:r>
      <w:r w:rsidRPr="00E158CE">
        <w:rPr>
          <w:rFonts w:ascii="Times New Roman" w:hAnsi="Times New Roman" w:cs="Times New Roman"/>
          <w:sz w:val="24"/>
          <w:szCs w:val="24"/>
          <w:lang w:val="id-ID"/>
        </w:rPr>
        <w:t xml:space="preserve"> % dengan tingkat capaian 16</w:t>
      </w:r>
      <w:r>
        <w:rPr>
          <w:rFonts w:ascii="Times New Roman" w:hAnsi="Times New Roman" w:cs="Times New Roman"/>
          <w:sz w:val="24"/>
          <w:szCs w:val="24"/>
          <w:lang w:val="id-ID"/>
        </w:rPr>
        <w:t>5</w:t>
      </w:r>
      <w:r w:rsidRPr="00E158CE">
        <w:rPr>
          <w:rFonts w:ascii="Times New Roman" w:hAnsi="Times New Roman" w:cs="Times New Roman"/>
          <w:sz w:val="24"/>
          <w:szCs w:val="24"/>
          <w:lang w:val="id-ID"/>
        </w:rPr>
        <w:t xml:space="preserve"> %, dari tingkat capaian 16</w:t>
      </w:r>
      <w:r>
        <w:rPr>
          <w:rFonts w:ascii="Times New Roman" w:hAnsi="Times New Roman" w:cs="Times New Roman"/>
          <w:sz w:val="24"/>
          <w:szCs w:val="24"/>
          <w:lang w:val="id-ID"/>
        </w:rPr>
        <w:t>5</w:t>
      </w:r>
      <w:r w:rsidRPr="00E158CE">
        <w:rPr>
          <w:rFonts w:ascii="Times New Roman" w:hAnsi="Times New Roman" w:cs="Times New Roman"/>
          <w:sz w:val="24"/>
          <w:szCs w:val="24"/>
          <w:lang w:val="id-ID"/>
        </w:rPr>
        <w:t xml:space="preserve"> % dapat diambil kesimpulan bahwa Kecamatan Wonoayu pada tahun 2016 dapat mencapai target yang sudah direncanakan pada awal tahun 2016. Sedangkan </w:t>
      </w:r>
      <w:r w:rsidRPr="00E158CE">
        <w:rPr>
          <w:rFonts w:ascii="Times New Roman" w:eastAsia="Calibri" w:hAnsi="Times New Roman" w:cs="Times New Roman"/>
          <w:bCs/>
          <w:sz w:val="24"/>
          <w:szCs w:val="24"/>
          <w:lang w:val="id-ID"/>
        </w:rPr>
        <w:t xml:space="preserve">tahun 2015 </w:t>
      </w:r>
      <w:r w:rsidRPr="00E158CE">
        <w:rPr>
          <w:rFonts w:ascii="Times New Roman" w:hAnsi="Times New Roman" w:cs="Times New Roman"/>
          <w:sz w:val="24"/>
          <w:szCs w:val="24"/>
          <w:lang w:val="id-ID"/>
        </w:rPr>
        <w:t xml:space="preserve">Kecamatan Wonoayu memiliki target pencapaian </w:t>
      </w:r>
      <w:r>
        <w:rPr>
          <w:rFonts w:ascii="Times New Roman" w:hAnsi="Times New Roman" w:cs="Times New Roman"/>
          <w:sz w:val="24"/>
          <w:szCs w:val="24"/>
          <w:lang w:val="id-ID"/>
        </w:rPr>
        <w:t>50</w:t>
      </w:r>
      <w:r w:rsidRPr="00E158CE">
        <w:rPr>
          <w:rFonts w:ascii="Times New Roman" w:hAnsi="Times New Roman" w:cs="Times New Roman"/>
          <w:sz w:val="24"/>
          <w:szCs w:val="24"/>
          <w:lang w:val="id-ID"/>
        </w:rPr>
        <w:t xml:space="preserve"> % sedangkan realisasinya sebesar 99  % dengan tingkat capaian 1</w:t>
      </w:r>
      <w:r>
        <w:rPr>
          <w:rFonts w:ascii="Times New Roman" w:hAnsi="Times New Roman" w:cs="Times New Roman"/>
          <w:sz w:val="24"/>
          <w:szCs w:val="24"/>
          <w:lang w:val="id-ID"/>
        </w:rPr>
        <w:t>98</w:t>
      </w:r>
      <w:r w:rsidRPr="00E158CE">
        <w:rPr>
          <w:rFonts w:ascii="Times New Roman" w:hAnsi="Times New Roman" w:cs="Times New Roman"/>
          <w:sz w:val="24"/>
          <w:szCs w:val="24"/>
          <w:lang w:val="id-ID"/>
        </w:rPr>
        <w:t xml:space="preserve"> %, dari tingkat capaian 1</w:t>
      </w:r>
      <w:r>
        <w:rPr>
          <w:rFonts w:ascii="Times New Roman" w:hAnsi="Times New Roman" w:cs="Times New Roman"/>
          <w:sz w:val="24"/>
          <w:szCs w:val="24"/>
          <w:lang w:val="id-ID"/>
        </w:rPr>
        <w:t>98</w:t>
      </w:r>
      <w:r w:rsidRPr="00E158CE">
        <w:rPr>
          <w:rFonts w:ascii="Times New Roman" w:hAnsi="Times New Roman" w:cs="Times New Roman"/>
          <w:sz w:val="24"/>
          <w:szCs w:val="24"/>
          <w:lang w:val="id-ID"/>
        </w:rPr>
        <w:t xml:space="preserve"> % dapat diambil kesimpulan bahwa Kecamatan Wonoayu pada tahun 2015 sudah dapat mencapai target yang sudah direncanakan pada awal tahun 2015.</w:t>
      </w:r>
    </w:p>
    <w:p w:rsidR="008C05A4" w:rsidRDefault="008C05A4" w:rsidP="00FC000F">
      <w:pPr>
        <w:pStyle w:val="ListParagraph"/>
        <w:rPr>
          <w:rFonts w:ascii="Times New Roman" w:eastAsia="Calibri" w:hAnsi="Times New Roman" w:cs="Times New Roman"/>
          <w:sz w:val="24"/>
          <w:szCs w:val="24"/>
          <w:lang w:val="id-ID"/>
        </w:rPr>
      </w:pPr>
    </w:p>
    <w:p w:rsidR="008C05A4" w:rsidRPr="00184082" w:rsidRDefault="008C05A4" w:rsidP="008C05A4">
      <w:pPr>
        <w:pStyle w:val="ListParagraph"/>
        <w:spacing w:after="0" w:line="240" w:lineRule="auto"/>
        <w:ind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t>Gambar 3.8</w:t>
      </w:r>
      <w:r w:rsidRPr="009B32CD">
        <w:rPr>
          <w:rFonts w:ascii="Times New Roman" w:hAnsi="Times New Roman" w:cs="Times New Roman"/>
          <w:b/>
          <w:sz w:val="24"/>
          <w:szCs w:val="24"/>
          <w:lang w:val="id-ID"/>
        </w:rPr>
        <w:t>.</w:t>
      </w:r>
    </w:p>
    <w:p w:rsidR="008C05A4" w:rsidRPr="00184082" w:rsidRDefault="008C05A4" w:rsidP="008C05A4">
      <w:pPr>
        <w:pStyle w:val="ListParagraph"/>
        <w:spacing w:after="0" w:line="240" w:lineRule="auto"/>
        <w:ind w:left="2520" w:hanging="1244"/>
        <w:jc w:val="center"/>
        <w:rPr>
          <w:rFonts w:ascii="Times New Roman" w:hAnsi="Times New Roman" w:cs="Times New Roman"/>
          <w:b/>
          <w:sz w:val="24"/>
          <w:szCs w:val="24"/>
          <w:lang w:val="id-ID"/>
        </w:rPr>
      </w:pPr>
      <w:r>
        <w:rPr>
          <w:rFonts w:ascii="Times New Roman" w:hAnsi="Times New Roman" w:cs="Times New Roman"/>
          <w:b/>
          <w:sz w:val="24"/>
          <w:szCs w:val="24"/>
        </w:rPr>
        <w:t xml:space="preserve">Prosentase </w:t>
      </w:r>
      <w:r>
        <w:rPr>
          <w:rFonts w:ascii="Times New Roman" w:hAnsi="Times New Roman" w:cs="Times New Roman"/>
          <w:b/>
          <w:sz w:val="24"/>
          <w:szCs w:val="24"/>
          <w:lang w:val="id-ID"/>
        </w:rPr>
        <w:t>Desa Yang Sudah Menyususun LPPD</w:t>
      </w:r>
    </w:p>
    <w:p w:rsidR="008C05A4" w:rsidRPr="008C05A4" w:rsidRDefault="008C05A4" w:rsidP="008C05A4">
      <w:pPr>
        <w:pStyle w:val="ListParagraph"/>
        <w:tabs>
          <w:tab w:val="left" w:pos="0"/>
        </w:tabs>
        <w:spacing w:after="0"/>
        <w:ind w:left="2520" w:hanging="1244"/>
        <w:jc w:val="center"/>
        <w:rPr>
          <w:rFonts w:ascii="Times New Roman" w:eastAsia="Calibri" w:hAnsi="Times New Roman" w:cs="Times New Roman"/>
          <w:sz w:val="24"/>
          <w:szCs w:val="24"/>
          <w:lang w:val="id-ID"/>
        </w:rPr>
      </w:pPr>
      <w:r w:rsidRPr="009B32CD">
        <w:rPr>
          <w:rFonts w:ascii="Times New Roman" w:hAnsi="Times New Roman" w:cs="Times New Roman"/>
          <w:b/>
          <w:sz w:val="24"/>
          <w:szCs w:val="24"/>
          <w:lang w:val="id-ID"/>
        </w:rPr>
        <w:t>Tahun 2016</w:t>
      </w:r>
    </w:p>
    <w:p w:rsidR="00FC000F" w:rsidRDefault="00FC000F" w:rsidP="00100DE1">
      <w:pPr>
        <w:spacing w:line="360" w:lineRule="auto"/>
        <w:ind w:firstLine="1276"/>
        <w:jc w:val="both"/>
        <w:rPr>
          <w:rFonts w:ascii="Times New Roman" w:eastAsia="Calibri" w:hAnsi="Times New Roman" w:cs="Times New Roman"/>
          <w:sz w:val="24"/>
          <w:szCs w:val="24"/>
          <w:lang w:val="id-ID" w:eastAsia="id-ID"/>
        </w:rPr>
      </w:pPr>
      <w:r w:rsidRPr="00FC000F">
        <w:rPr>
          <w:rFonts w:ascii="Times New Roman" w:eastAsia="Calibri" w:hAnsi="Times New Roman" w:cs="Times New Roman"/>
          <w:sz w:val="24"/>
          <w:szCs w:val="24"/>
          <w:lang w:eastAsia="id-ID"/>
        </w:rPr>
        <w:t xml:space="preserve"> </w:t>
      </w:r>
      <w:r w:rsidR="00100DE1" w:rsidRPr="00100DE1">
        <w:rPr>
          <w:rFonts w:ascii="Times New Roman" w:eastAsia="Calibri" w:hAnsi="Times New Roman" w:cs="Times New Roman"/>
          <w:noProof/>
          <w:sz w:val="24"/>
          <w:szCs w:val="24"/>
          <w:lang w:val="id-ID" w:eastAsia="id-ID"/>
        </w:rPr>
        <w:drawing>
          <wp:inline distT="0" distB="0" distL="0" distR="0">
            <wp:extent cx="4572000" cy="2743200"/>
            <wp:effectExtent l="19050" t="0" r="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C000F" w:rsidRPr="00FC000F" w:rsidRDefault="00FC000F" w:rsidP="00FC000F">
      <w:pPr>
        <w:spacing w:line="360" w:lineRule="auto"/>
        <w:jc w:val="both"/>
        <w:rPr>
          <w:rFonts w:ascii="Times New Roman" w:eastAsia="Calibri" w:hAnsi="Times New Roman" w:cs="Times New Roman"/>
          <w:sz w:val="24"/>
          <w:szCs w:val="24"/>
          <w:lang w:val="id-ID" w:eastAsia="id-ID"/>
        </w:rPr>
      </w:pPr>
    </w:p>
    <w:p w:rsidR="00FC000F" w:rsidRDefault="00FC000F" w:rsidP="00FC000F">
      <w:pPr>
        <w:spacing w:line="360" w:lineRule="auto"/>
        <w:jc w:val="both"/>
        <w:rPr>
          <w:rFonts w:ascii="Times New Roman" w:eastAsia="Calibri" w:hAnsi="Times New Roman" w:cs="Times New Roman"/>
          <w:sz w:val="24"/>
          <w:szCs w:val="24"/>
          <w:lang w:val="id-ID" w:eastAsia="id-ID"/>
        </w:rPr>
      </w:pPr>
    </w:p>
    <w:p w:rsidR="00FC000F" w:rsidRDefault="00FC000F" w:rsidP="00FC000F">
      <w:pPr>
        <w:pStyle w:val="ListParagraph"/>
        <w:numPr>
          <w:ilvl w:val="0"/>
          <w:numId w:val="25"/>
        </w:numPr>
        <w:tabs>
          <w:tab w:val="clear" w:pos="2520"/>
        </w:tabs>
        <w:spacing w:line="360" w:lineRule="auto"/>
        <w:ind w:left="1418" w:hanging="142"/>
        <w:jc w:val="both"/>
        <w:rPr>
          <w:rFonts w:ascii="Times New Roman" w:eastAsia="Calibri" w:hAnsi="Times New Roman" w:cs="Times New Roman"/>
          <w:sz w:val="24"/>
          <w:szCs w:val="24"/>
          <w:lang w:val="id-ID" w:eastAsia="id-ID"/>
        </w:rPr>
      </w:pPr>
      <w:r w:rsidRPr="00FC000F">
        <w:rPr>
          <w:rFonts w:ascii="Times New Roman" w:eastAsia="Calibri" w:hAnsi="Times New Roman" w:cs="Times New Roman"/>
          <w:sz w:val="24"/>
          <w:szCs w:val="24"/>
          <w:lang w:eastAsia="id-ID"/>
        </w:rPr>
        <w:lastRenderedPageBreak/>
        <w:t>Persentase desa yang sudah melaksanakan musrenbang desa sesuai dengan Juknis</w:t>
      </w:r>
    </w:p>
    <w:p w:rsidR="008C05A4" w:rsidRPr="008C05A4" w:rsidRDefault="008C05A4" w:rsidP="008C05A4">
      <w:pPr>
        <w:spacing w:after="0" w:line="240" w:lineRule="auto"/>
        <w:ind w:firstLine="1276"/>
        <w:jc w:val="center"/>
        <w:rPr>
          <w:rFonts w:ascii="Times New Roman" w:hAnsi="Times New Roman" w:cs="Times New Roman"/>
          <w:b/>
          <w:sz w:val="24"/>
          <w:szCs w:val="24"/>
          <w:lang w:val="id-ID"/>
        </w:rPr>
      </w:pPr>
      <w:r w:rsidRPr="008C05A4">
        <w:rPr>
          <w:rFonts w:ascii="Times New Roman" w:hAnsi="Times New Roman" w:cs="Times New Roman"/>
          <w:b/>
          <w:sz w:val="24"/>
          <w:szCs w:val="24"/>
          <w:lang w:val="id-ID"/>
        </w:rPr>
        <w:t>Tabel 3.1</w:t>
      </w:r>
      <w:r>
        <w:rPr>
          <w:rFonts w:ascii="Times New Roman" w:hAnsi="Times New Roman" w:cs="Times New Roman"/>
          <w:b/>
          <w:sz w:val="24"/>
          <w:szCs w:val="24"/>
          <w:lang w:val="id-ID"/>
        </w:rPr>
        <w:t>4</w:t>
      </w:r>
      <w:r w:rsidRPr="008C05A4">
        <w:rPr>
          <w:rFonts w:ascii="Times New Roman" w:hAnsi="Times New Roman" w:cs="Times New Roman"/>
          <w:b/>
          <w:sz w:val="24"/>
          <w:szCs w:val="24"/>
          <w:lang w:val="id-ID"/>
        </w:rPr>
        <w:t>.</w:t>
      </w:r>
    </w:p>
    <w:p w:rsidR="008C05A4" w:rsidRPr="008C05A4" w:rsidRDefault="008C05A4" w:rsidP="008C05A4">
      <w:pPr>
        <w:spacing w:after="0" w:line="240" w:lineRule="auto"/>
        <w:ind w:firstLine="1276"/>
        <w:jc w:val="center"/>
        <w:rPr>
          <w:rFonts w:ascii="Times New Roman" w:hAnsi="Times New Roman" w:cs="Times New Roman"/>
          <w:b/>
          <w:sz w:val="24"/>
          <w:szCs w:val="24"/>
          <w:lang w:val="id-ID"/>
        </w:rPr>
      </w:pPr>
      <w:r w:rsidRPr="008C05A4">
        <w:rPr>
          <w:rFonts w:ascii="Times New Roman" w:hAnsi="Times New Roman" w:cs="Times New Roman"/>
          <w:b/>
          <w:sz w:val="24"/>
          <w:szCs w:val="24"/>
        </w:rPr>
        <w:t xml:space="preserve">Prosentase </w:t>
      </w:r>
      <w:r w:rsidRPr="008C05A4">
        <w:rPr>
          <w:rFonts w:ascii="Times New Roman" w:hAnsi="Times New Roman" w:cs="Times New Roman"/>
          <w:b/>
          <w:sz w:val="24"/>
          <w:szCs w:val="24"/>
          <w:lang w:val="id-ID"/>
        </w:rPr>
        <w:t xml:space="preserve">Desa Yang Sudah </w:t>
      </w:r>
      <w:r>
        <w:rPr>
          <w:rFonts w:ascii="Times New Roman" w:hAnsi="Times New Roman" w:cs="Times New Roman"/>
          <w:b/>
          <w:sz w:val="24"/>
          <w:szCs w:val="24"/>
          <w:lang w:val="id-ID"/>
        </w:rPr>
        <w:t>Musrenbang Desa</w:t>
      </w:r>
    </w:p>
    <w:p w:rsidR="008C05A4" w:rsidRPr="00FC000F" w:rsidRDefault="008C05A4" w:rsidP="008C05A4">
      <w:pPr>
        <w:spacing w:after="0" w:line="240" w:lineRule="auto"/>
        <w:ind w:firstLine="1276"/>
        <w:jc w:val="center"/>
        <w:rPr>
          <w:rFonts w:ascii="Times New Roman" w:eastAsia="Calibri" w:hAnsi="Times New Roman" w:cs="Times New Roman"/>
          <w:sz w:val="24"/>
          <w:szCs w:val="24"/>
          <w:lang w:val="id-ID" w:eastAsia="id-ID"/>
        </w:rPr>
      </w:pPr>
      <w:r w:rsidRPr="008C05A4">
        <w:rPr>
          <w:rFonts w:ascii="Times New Roman" w:hAnsi="Times New Roman" w:cs="Times New Roman"/>
          <w:b/>
          <w:sz w:val="24"/>
          <w:szCs w:val="24"/>
          <w:lang w:val="id-ID"/>
        </w:rPr>
        <w:t>Tahun 2016</w:t>
      </w:r>
    </w:p>
    <w:tbl>
      <w:tblPr>
        <w:tblStyle w:val="TableGrid"/>
        <w:tblW w:w="0" w:type="auto"/>
        <w:tblInd w:w="1384" w:type="dxa"/>
        <w:tblLook w:val="04A0"/>
      </w:tblPr>
      <w:tblGrid>
        <w:gridCol w:w="1134"/>
        <w:gridCol w:w="1264"/>
        <w:gridCol w:w="1318"/>
        <w:gridCol w:w="1318"/>
        <w:gridCol w:w="1203"/>
        <w:gridCol w:w="1276"/>
      </w:tblGrid>
      <w:tr w:rsidR="00CC64FB" w:rsidTr="005B7870">
        <w:tc>
          <w:tcPr>
            <w:tcW w:w="2398" w:type="dxa"/>
            <w:gridSpan w:val="2"/>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2014</w:t>
            </w:r>
          </w:p>
        </w:tc>
        <w:tc>
          <w:tcPr>
            <w:tcW w:w="2636" w:type="dxa"/>
            <w:gridSpan w:val="2"/>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2015</w:t>
            </w:r>
          </w:p>
        </w:tc>
        <w:tc>
          <w:tcPr>
            <w:tcW w:w="2479" w:type="dxa"/>
            <w:gridSpan w:val="2"/>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2016</w:t>
            </w:r>
          </w:p>
        </w:tc>
      </w:tr>
      <w:tr w:rsidR="00CC64FB" w:rsidTr="005B7870">
        <w:tc>
          <w:tcPr>
            <w:tcW w:w="1134" w:type="dxa"/>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Target</w:t>
            </w:r>
          </w:p>
        </w:tc>
        <w:tc>
          <w:tcPr>
            <w:tcW w:w="1264" w:type="dxa"/>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Realisasi</w:t>
            </w:r>
          </w:p>
        </w:tc>
        <w:tc>
          <w:tcPr>
            <w:tcW w:w="1318" w:type="dxa"/>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Target</w:t>
            </w:r>
          </w:p>
        </w:tc>
        <w:tc>
          <w:tcPr>
            <w:tcW w:w="1318" w:type="dxa"/>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Realisasi</w:t>
            </w:r>
          </w:p>
        </w:tc>
        <w:tc>
          <w:tcPr>
            <w:tcW w:w="1203" w:type="dxa"/>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Target</w:t>
            </w:r>
          </w:p>
        </w:tc>
        <w:tc>
          <w:tcPr>
            <w:tcW w:w="1276" w:type="dxa"/>
            <w:shd w:val="clear" w:color="auto" w:fill="92CDDC" w:themeFill="accent5" w:themeFillTint="99"/>
            <w:vAlign w:val="center"/>
          </w:tcPr>
          <w:p w:rsidR="00CC64FB" w:rsidRDefault="00CC64FB" w:rsidP="00CC64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Realisasi</w:t>
            </w:r>
          </w:p>
        </w:tc>
      </w:tr>
      <w:tr w:rsidR="00754B26" w:rsidTr="005B7870">
        <w:tc>
          <w:tcPr>
            <w:tcW w:w="1134" w:type="dxa"/>
            <w:shd w:val="clear" w:color="auto" w:fill="DAEEF3" w:themeFill="accent5" w:themeFillTint="33"/>
            <w:vAlign w:val="center"/>
          </w:tcPr>
          <w:p w:rsidR="00754B26" w:rsidRDefault="00754B26" w:rsidP="00754B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264" w:type="dxa"/>
            <w:shd w:val="clear" w:color="auto" w:fill="DAEEF3" w:themeFill="accent5" w:themeFillTint="33"/>
            <w:vAlign w:val="center"/>
          </w:tcPr>
          <w:p w:rsidR="00754B26" w:rsidRDefault="00FC000F" w:rsidP="00754B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98</w:t>
            </w:r>
            <w:r w:rsidR="00754B26">
              <w:rPr>
                <w:rFonts w:ascii="Times New Roman" w:hAnsi="Times New Roman" w:cs="Times New Roman"/>
                <w:sz w:val="24"/>
                <w:szCs w:val="24"/>
              </w:rPr>
              <w:t xml:space="preserve"> %</w:t>
            </w:r>
          </w:p>
        </w:tc>
        <w:tc>
          <w:tcPr>
            <w:tcW w:w="1318" w:type="dxa"/>
            <w:shd w:val="clear" w:color="auto" w:fill="DAEEF3" w:themeFill="accent5" w:themeFillTint="33"/>
            <w:vAlign w:val="center"/>
          </w:tcPr>
          <w:p w:rsidR="00754B26" w:rsidRDefault="00754B26" w:rsidP="00754B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318" w:type="dxa"/>
            <w:shd w:val="clear" w:color="auto" w:fill="DAEEF3" w:themeFill="accent5" w:themeFillTint="33"/>
            <w:vAlign w:val="center"/>
          </w:tcPr>
          <w:p w:rsidR="00754B26" w:rsidRDefault="00FC000F" w:rsidP="00754B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99</w:t>
            </w:r>
            <w:r w:rsidR="00754B26">
              <w:rPr>
                <w:rFonts w:ascii="Times New Roman" w:hAnsi="Times New Roman" w:cs="Times New Roman"/>
                <w:sz w:val="24"/>
                <w:szCs w:val="24"/>
              </w:rPr>
              <w:t>%</w:t>
            </w:r>
          </w:p>
        </w:tc>
        <w:tc>
          <w:tcPr>
            <w:tcW w:w="1203" w:type="dxa"/>
            <w:shd w:val="clear" w:color="auto" w:fill="DAEEF3" w:themeFill="accent5" w:themeFillTint="33"/>
            <w:vAlign w:val="center"/>
          </w:tcPr>
          <w:p w:rsidR="00754B26" w:rsidRDefault="00754B26" w:rsidP="00754B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276" w:type="dxa"/>
            <w:shd w:val="clear" w:color="auto" w:fill="DAEEF3" w:themeFill="accent5" w:themeFillTint="33"/>
            <w:vAlign w:val="center"/>
          </w:tcPr>
          <w:p w:rsidR="00754B26" w:rsidRDefault="00754B26" w:rsidP="00754B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ED1C5B" w:rsidRDefault="00ED1C5B" w:rsidP="00ED1C5B">
      <w:pPr>
        <w:pStyle w:val="ListParagraph"/>
        <w:tabs>
          <w:tab w:val="left" w:pos="0"/>
        </w:tabs>
        <w:ind w:left="1440"/>
        <w:jc w:val="both"/>
        <w:rPr>
          <w:rFonts w:ascii="Times New Roman" w:hAnsi="Times New Roman" w:cs="Times New Roman"/>
          <w:sz w:val="24"/>
          <w:szCs w:val="24"/>
          <w:lang w:val="id-ID"/>
        </w:rPr>
      </w:pPr>
    </w:p>
    <w:p w:rsidR="00E6550B" w:rsidRDefault="00E6550B" w:rsidP="00E6550B">
      <w:pPr>
        <w:pStyle w:val="ListParagraph"/>
        <w:spacing w:after="0" w:line="360" w:lineRule="auto"/>
        <w:ind w:left="1276" w:firstLine="992"/>
        <w:jc w:val="both"/>
        <w:rPr>
          <w:rFonts w:ascii="Times New Roman" w:hAnsi="Times New Roman" w:cs="Times New Roman"/>
          <w:sz w:val="24"/>
          <w:szCs w:val="24"/>
          <w:lang w:val="id-ID"/>
        </w:rPr>
      </w:pPr>
      <w:r w:rsidRPr="00E158CE">
        <w:rPr>
          <w:rFonts w:ascii="Times New Roman" w:eastAsia="Calibri" w:hAnsi="Times New Roman" w:cs="Times New Roman"/>
          <w:bCs/>
          <w:sz w:val="24"/>
          <w:szCs w:val="24"/>
          <w:lang w:val="id-ID"/>
        </w:rPr>
        <w:t xml:space="preserve">Tahun 2016 </w:t>
      </w:r>
      <w:r w:rsidRPr="00E158CE">
        <w:rPr>
          <w:rFonts w:ascii="Times New Roman" w:hAnsi="Times New Roman" w:cs="Times New Roman"/>
          <w:sz w:val="24"/>
          <w:szCs w:val="24"/>
          <w:lang w:val="id-ID"/>
        </w:rPr>
        <w:t xml:space="preserve">Kecamatan Wonoayu memiliki target pencapaian 60 % sedangkan realisasinya sebesar </w:t>
      </w:r>
      <w:r>
        <w:rPr>
          <w:rFonts w:ascii="Times New Roman" w:hAnsi="Times New Roman" w:cs="Times New Roman"/>
          <w:sz w:val="24"/>
          <w:szCs w:val="24"/>
          <w:lang w:val="id-ID"/>
        </w:rPr>
        <w:t>99</w:t>
      </w:r>
      <w:r w:rsidRPr="00E158CE">
        <w:rPr>
          <w:rFonts w:ascii="Times New Roman" w:hAnsi="Times New Roman" w:cs="Times New Roman"/>
          <w:sz w:val="24"/>
          <w:szCs w:val="24"/>
          <w:lang w:val="id-ID"/>
        </w:rPr>
        <w:t xml:space="preserve"> % dengan tingkat capaian 16</w:t>
      </w:r>
      <w:r>
        <w:rPr>
          <w:rFonts w:ascii="Times New Roman" w:hAnsi="Times New Roman" w:cs="Times New Roman"/>
          <w:sz w:val="24"/>
          <w:szCs w:val="24"/>
          <w:lang w:val="id-ID"/>
        </w:rPr>
        <w:t>5</w:t>
      </w:r>
      <w:r w:rsidRPr="00E158CE">
        <w:rPr>
          <w:rFonts w:ascii="Times New Roman" w:hAnsi="Times New Roman" w:cs="Times New Roman"/>
          <w:sz w:val="24"/>
          <w:szCs w:val="24"/>
          <w:lang w:val="id-ID"/>
        </w:rPr>
        <w:t xml:space="preserve"> %, dari tingkat capaian 16</w:t>
      </w:r>
      <w:r>
        <w:rPr>
          <w:rFonts w:ascii="Times New Roman" w:hAnsi="Times New Roman" w:cs="Times New Roman"/>
          <w:sz w:val="24"/>
          <w:szCs w:val="24"/>
          <w:lang w:val="id-ID"/>
        </w:rPr>
        <w:t>5</w:t>
      </w:r>
      <w:r w:rsidRPr="00E158CE">
        <w:rPr>
          <w:rFonts w:ascii="Times New Roman" w:hAnsi="Times New Roman" w:cs="Times New Roman"/>
          <w:sz w:val="24"/>
          <w:szCs w:val="24"/>
          <w:lang w:val="id-ID"/>
        </w:rPr>
        <w:t xml:space="preserve"> % dapat diambil kesimpulan bahwa Kecamatan Wonoayu pada tahun 2016 dapat mencapai target yang sudah direncanakan pada awal tahun 2016. Sedangkan </w:t>
      </w:r>
      <w:r w:rsidRPr="00E158CE">
        <w:rPr>
          <w:rFonts w:ascii="Times New Roman" w:eastAsia="Calibri" w:hAnsi="Times New Roman" w:cs="Times New Roman"/>
          <w:bCs/>
          <w:sz w:val="24"/>
          <w:szCs w:val="24"/>
          <w:lang w:val="id-ID"/>
        </w:rPr>
        <w:t xml:space="preserve">tahun 2015 </w:t>
      </w:r>
      <w:r w:rsidRPr="00E158CE">
        <w:rPr>
          <w:rFonts w:ascii="Times New Roman" w:hAnsi="Times New Roman" w:cs="Times New Roman"/>
          <w:sz w:val="24"/>
          <w:szCs w:val="24"/>
          <w:lang w:val="id-ID"/>
        </w:rPr>
        <w:t xml:space="preserve">Kecamatan Wonoayu memiliki target pencapaian </w:t>
      </w:r>
      <w:r>
        <w:rPr>
          <w:rFonts w:ascii="Times New Roman" w:hAnsi="Times New Roman" w:cs="Times New Roman"/>
          <w:sz w:val="24"/>
          <w:szCs w:val="24"/>
          <w:lang w:val="id-ID"/>
        </w:rPr>
        <w:t>50</w:t>
      </w:r>
      <w:r w:rsidRPr="00E158CE">
        <w:rPr>
          <w:rFonts w:ascii="Times New Roman" w:hAnsi="Times New Roman" w:cs="Times New Roman"/>
          <w:sz w:val="24"/>
          <w:szCs w:val="24"/>
          <w:lang w:val="id-ID"/>
        </w:rPr>
        <w:t xml:space="preserve"> % sedangkan realisasinya sebesar 99  % dengan tingkat capaian 1</w:t>
      </w:r>
      <w:r>
        <w:rPr>
          <w:rFonts w:ascii="Times New Roman" w:hAnsi="Times New Roman" w:cs="Times New Roman"/>
          <w:sz w:val="24"/>
          <w:szCs w:val="24"/>
          <w:lang w:val="id-ID"/>
        </w:rPr>
        <w:t>98</w:t>
      </w:r>
      <w:r w:rsidRPr="00E158CE">
        <w:rPr>
          <w:rFonts w:ascii="Times New Roman" w:hAnsi="Times New Roman" w:cs="Times New Roman"/>
          <w:sz w:val="24"/>
          <w:szCs w:val="24"/>
          <w:lang w:val="id-ID"/>
        </w:rPr>
        <w:t xml:space="preserve"> %, dari tingkat capaian 1</w:t>
      </w:r>
      <w:r>
        <w:rPr>
          <w:rFonts w:ascii="Times New Roman" w:hAnsi="Times New Roman" w:cs="Times New Roman"/>
          <w:sz w:val="24"/>
          <w:szCs w:val="24"/>
          <w:lang w:val="id-ID"/>
        </w:rPr>
        <w:t>98</w:t>
      </w:r>
      <w:r w:rsidRPr="00E158CE">
        <w:rPr>
          <w:rFonts w:ascii="Times New Roman" w:hAnsi="Times New Roman" w:cs="Times New Roman"/>
          <w:sz w:val="24"/>
          <w:szCs w:val="24"/>
          <w:lang w:val="id-ID"/>
        </w:rPr>
        <w:t xml:space="preserve"> % dapat diambil kesimpulan bahwa Kecamatan Wonoayu pada tahun 2015 sudah dapat mencapai target yang sudah direncanakan pada awal tahun 2015.</w:t>
      </w:r>
    </w:p>
    <w:p w:rsidR="00E6550B" w:rsidRDefault="00E6550B" w:rsidP="008C05A4">
      <w:pPr>
        <w:pStyle w:val="ListParagraph"/>
        <w:spacing w:after="0" w:line="240" w:lineRule="auto"/>
        <w:ind w:firstLine="720"/>
        <w:jc w:val="center"/>
        <w:rPr>
          <w:rFonts w:ascii="Times New Roman" w:hAnsi="Times New Roman" w:cs="Times New Roman"/>
          <w:b/>
          <w:sz w:val="24"/>
          <w:szCs w:val="24"/>
          <w:lang w:val="id-ID"/>
        </w:rPr>
      </w:pPr>
    </w:p>
    <w:p w:rsidR="008C05A4" w:rsidRPr="00184082" w:rsidRDefault="008C05A4" w:rsidP="008C05A4">
      <w:pPr>
        <w:pStyle w:val="ListParagraph"/>
        <w:spacing w:after="0" w:line="240" w:lineRule="auto"/>
        <w:ind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t>Gambar 3.9</w:t>
      </w:r>
      <w:r w:rsidRPr="009B32CD">
        <w:rPr>
          <w:rFonts w:ascii="Times New Roman" w:hAnsi="Times New Roman" w:cs="Times New Roman"/>
          <w:b/>
          <w:sz w:val="24"/>
          <w:szCs w:val="24"/>
          <w:lang w:val="id-ID"/>
        </w:rPr>
        <w:t>.</w:t>
      </w:r>
    </w:p>
    <w:p w:rsidR="008C05A4" w:rsidRPr="008C05A4" w:rsidRDefault="008C05A4" w:rsidP="008C05A4">
      <w:pPr>
        <w:spacing w:after="0" w:line="240" w:lineRule="auto"/>
        <w:ind w:firstLine="1276"/>
        <w:jc w:val="center"/>
        <w:rPr>
          <w:rFonts w:ascii="Times New Roman" w:hAnsi="Times New Roman" w:cs="Times New Roman"/>
          <w:b/>
          <w:sz w:val="24"/>
          <w:szCs w:val="24"/>
          <w:lang w:val="id-ID"/>
        </w:rPr>
      </w:pPr>
      <w:r w:rsidRPr="008C05A4">
        <w:rPr>
          <w:rFonts w:ascii="Times New Roman" w:hAnsi="Times New Roman" w:cs="Times New Roman"/>
          <w:b/>
          <w:sz w:val="24"/>
          <w:szCs w:val="24"/>
        </w:rPr>
        <w:t xml:space="preserve">Prosentase </w:t>
      </w:r>
      <w:r w:rsidRPr="008C05A4">
        <w:rPr>
          <w:rFonts w:ascii="Times New Roman" w:hAnsi="Times New Roman" w:cs="Times New Roman"/>
          <w:b/>
          <w:sz w:val="24"/>
          <w:szCs w:val="24"/>
          <w:lang w:val="id-ID"/>
        </w:rPr>
        <w:t xml:space="preserve">Desa Yang Sudah </w:t>
      </w:r>
      <w:r>
        <w:rPr>
          <w:rFonts w:ascii="Times New Roman" w:hAnsi="Times New Roman" w:cs="Times New Roman"/>
          <w:b/>
          <w:sz w:val="24"/>
          <w:szCs w:val="24"/>
          <w:lang w:val="id-ID"/>
        </w:rPr>
        <w:t>Musrenbang Desa</w:t>
      </w:r>
    </w:p>
    <w:p w:rsidR="008C05A4" w:rsidRDefault="008C05A4" w:rsidP="008C05A4">
      <w:pPr>
        <w:pStyle w:val="ListParagraph"/>
        <w:tabs>
          <w:tab w:val="left" w:pos="0"/>
        </w:tabs>
        <w:spacing w:after="0"/>
        <w:ind w:left="1440"/>
        <w:jc w:val="center"/>
        <w:rPr>
          <w:rFonts w:ascii="Times New Roman" w:hAnsi="Times New Roman" w:cs="Times New Roman"/>
          <w:b/>
          <w:sz w:val="24"/>
          <w:szCs w:val="24"/>
          <w:lang w:val="id-ID"/>
        </w:rPr>
      </w:pPr>
      <w:r w:rsidRPr="009B32CD">
        <w:rPr>
          <w:rFonts w:ascii="Times New Roman" w:hAnsi="Times New Roman" w:cs="Times New Roman"/>
          <w:b/>
          <w:sz w:val="24"/>
          <w:szCs w:val="24"/>
          <w:lang w:val="id-ID"/>
        </w:rPr>
        <w:t>Tahun 2016</w:t>
      </w:r>
    </w:p>
    <w:p w:rsidR="005B7870" w:rsidRPr="00CC64FB" w:rsidRDefault="005B7870" w:rsidP="008C05A4">
      <w:pPr>
        <w:pStyle w:val="ListParagraph"/>
        <w:tabs>
          <w:tab w:val="left" w:pos="0"/>
        </w:tabs>
        <w:spacing w:after="0"/>
        <w:ind w:left="1440"/>
        <w:jc w:val="center"/>
        <w:rPr>
          <w:rFonts w:ascii="Times New Roman" w:hAnsi="Times New Roman" w:cs="Times New Roman"/>
          <w:sz w:val="24"/>
          <w:szCs w:val="24"/>
          <w:lang w:val="id-ID"/>
        </w:rPr>
      </w:pPr>
    </w:p>
    <w:p w:rsidR="00ED1C5B" w:rsidRPr="00CC64FB" w:rsidRDefault="00100DE1" w:rsidP="00100DE1">
      <w:pPr>
        <w:spacing w:after="0" w:line="360" w:lineRule="auto"/>
        <w:ind w:firstLine="1276"/>
        <w:jc w:val="both"/>
        <w:rPr>
          <w:rFonts w:ascii="Times New Roman" w:hAnsi="Times New Roman" w:cs="Times New Roman"/>
          <w:sz w:val="24"/>
          <w:szCs w:val="24"/>
          <w:lang w:val="id-ID"/>
        </w:rPr>
      </w:pPr>
      <w:r w:rsidRPr="00100DE1">
        <w:rPr>
          <w:rFonts w:ascii="Times New Roman" w:hAnsi="Times New Roman" w:cs="Times New Roman"/>
          <w:noProof/>
          <w:sz w:val="24"/>
          <w:szCs w:val="24"/>
          <w:lang w:val="id-ID" w:eastAsia="id-ID"/>
        </w:rPr>
        <w:drawing>
          <wp:inline distT="0" distB="0" distL="0" distR="0">
            <wp:extent cx="4574721" cy="3048000"/>
            <wp:effectExtent l="19050" t="0" r="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A0A45" w:rsidRPr="00100DE1" w:rsidRDefault="00197BDC" w:rsidP="00197BDC">
      <w:pPr>
        <w:pStyle w:val="ListParagraph"/>
        <w:numPr>
          <w:ilvl w:val="0"/>
          <w:numId w:val="16"/>
        </w:numPr>
        <w:tabs>
          <w:tab w:val="left" w:pos="-4962"/>
        </w:tabs>
        <w:spacing w:after="0" w:line="360" w:lineRule="auto"/>
        <w:rPr>
          <w:rFonts w:ascii="Times New Roman" w:hAnsi="Times New Roman" w:cs="Times New Roman"/>
          <w:b/>
          <w:sz w:val="24"/>
          <w:szCs w:val="24"/>
        </w:rPr>
      </w:pPr>
      <w:r w:rsidRPr="00100DE1">
        <w:rPr>
          <w:rFonts w:ascii="Times New Roman" w:hAnsi="Times New Roman" w:cs="Times New Roman"/>
          <w:b/>
          <w:sz w:val="24"/>
          <w:szCs w:val="24"/>
          <w:lang w:val="id-ID"/>
        </w:rPr>
        <w:lastRenderedPageBreak/>
        <w:t>Analisis</w:t>
      </w:r>
      <w:r w:rsidR="00CA255D" w:rsidRPr="00100DE1">
        <w:rPr>
          <w:rFonts w:ascii="Times New Roman" w:hAnsi="Times New Roman" w:cs="Times New Roman"/>
          <w:b/>
          <w:sz w:val="24"/>
          <w:szCs w:val="24"/>
          <w:lang w:val="id-ID"/>
        </w:rPr>
        <w:t xml:space="preserve"> </w:t>
      </w:r>
      <w:r w:rsidR="00723A11" w:rsidRPr="00100DE1">
        <w:rPr>
          <w:rFonts w:ascii="Times New Roman" w:hAnsi="Times New Roman" w:cs="Times New Roman"/>
          <w:b/>
          <w:sz w:val="24"/>
          <w:szCs w:val="24"/>
        </w:rPr>
        <w:t>Keberhasilan</w:t>
      </w:r>
      <w:r w:rsidR="00CA255D" w:rsidRPr="00100DE1">
        <w:rPr>
          <w:rFonts w:ascii="Times New Roman" w:hAnsi="Times New Roman" w:cs="Times New Roman"/>
          <w:b/>
          <w:sz w:val="24"/>
          <w:szCs w:val="24"/>
          <w:lang w:val="id-ID"/>
        </w:rPr>
        <w:t xml:space="preserve"> </w:t>
      </w:r>
      <w:r w:rsidR="00723A11" w:rsidRPr="00100DE1">
        <w:rPr>
          <w:rFonts w:ascii="Times New Roman" w:hAnsi="Times New Roman" w:cs="Times New Roman"/>
          <w:b/>
          <w:sz w:val="24"/>
          <w:szCs w:val="24"/>
        </w:rPr>
        <w:t>dan</w:t>
      </w:r>
      <w:r w:rsidR="00CA255D" w:rsidRPr="00100DE1">
        <w:rPr>
          <w:rFonts w:ascii="Times New Roman" w:hAnsi="Times New Roman" w:cs="Times New Roman"/>
          <w:b/>
          <w:sz w:val="24"/>
          <w:szCs w:val="24"/>
          <w:lang w:val="id-ID"/>
        </w:rPr>
        <w:t xml:space="preserve"> </w:t>
      </w:r>
      <w:r w:rsidR="00723A11" w:rsidRPr="00100DE1">
        <w:rPr>
          <w:rFonts w:ascii="Times New Roman" w:hAnsi="Times New Roman" w:cs="Times New Roman"/>
          <w:b/>
          <w:sz w:val="24"/>
          <w:szCs w:val="24"/>
        </w:rPr>
        <w:t>Kegagalan</w:t>
      </w:r>
    </w:p>
    <w:p w:rsidR="00CA255D" w:rsidRPr="00100DE1" w:rsidRDefault="00CA255D" w:rsidP="00CA255D">
      <w:pPr>
        <w:pStyle w:val="ListParagraph"/>
        <w:tabs>
          <w:tab w:val="left" w:pos="-4962"/>
        </w:tabs>
        <w:spacing w:after="0" w:line="360" w:lineRule="auto"/>
        <w:ind w:left="927"/>
        <w:rPr>
          <w:rFonts w:ascii="Times New Roman" w:hAnsi="Times New Roman" w:cs="Times New Roman"/>
          <w:sz w:val="24"/>
          <w:szCs w:val="24"/>
        </w:rPr>
      </w:pPr>
    </w:p>
    <w:p w:rsidR="002637CE" w:rsidRPr="00100DE1" w:rsidRDefault="000B776D" w:rsidP="005B7870">
      <w:pPr>
        <w:pStyle w:val="ListParagraph"/>
        <w:spacing w:line="360" w:lineRule="auto"/>
        <w:ind w:left="993" w:firstLine="850"/>
        <w:jc w:val="both"/>
        <w:rPr>
          <w:rFonts w:ascii="Times New Roman" w:hAnsi="Times New Roman" w:cs="Times New Roman"/>
          <w:sz w:val="24"/>
          <w:szCs w:val="24"/>
          <w:lang w:val="id-ID"/>
        </w:rPr>
      </w:pPr>
      <w:r w:rsidRPr="00100DE1">
        <w:rPr>
          <w:rFonts w:ascii="Times New Roman" w:hAnsi="Times New Roman" w:cs="Times New Roman"/>
          <w:sz w:val="24"/>
          <w:szCs w:val="24"/>
        </w:rPr>
        <w:t>S</w:t>
      </w:r>
      <w:r w:rsidR="00231BE3" w:rsidRPr="00100DE1">
        <w:rPr>
          <w:rFonts w:ascii="Times New Roman" w:hAnsi="Times New Roman" w:cs="Times New Roman"/>
          <w:sz w:val="24"/>
          <w:szCs w:val="24"/>
        </w:rPr>
        <w:t>etelah</w:t>
      </w:r>
      <w:r w:rsidRPr="00100DE1">
        <w:rPr>
          <w:rFonts w:ascii="Times New Roman" w:hAnsi="Times New Roman" w:cs="Times New Roman"/>
          <w:sz w:val="24"/>
          <w:szCs w:val="24"/>
          <w:lang w:val="id-ID"/>
        </w:rPr>
        <w:t xml:space="preserve"> Kecamatan Wonoayu melakukan </w:t>
      </w:r>
      <w:r w:rsidR="00231BE3" w:rsidRPr="00100DE1">
        <w:rPr>
          <w:rFonts w:ascii="Times New Roman" w:hAnsi="Times New Roman" w:cs="Times New Roman"/>
          <w:sz w:val="24"/>
          <w:szCs w:val="24"/>
        </w:rPr>
        <w:t>Evaluasi</w:t>
      </w:r>
      <w:r w:rsidRPr="00100DE1">
        <w:rPr>
          <w:rFonts w:ascii="Times New Roman" w:hAnsi="Times New Roman" w:cs="Times New Roman"/>
          <w:sz w:val="24"/>
          <w:szCs w:val="24"/>
          <w:lang w:val="id-ID"/>
        </w:rPr>
        <w:t xml:space="preserve"> </w:t>
      </w:r>
      <w:r w:rsidR="00231BE3" w:rsidRPr="00100DE1">
        <w:rPr>
          <w:rFonts w:ascii="Times New Roman" w:hAnsi="Times New Roman" w:cs="Times New Roman"/>
          <w:sz w:val="24"/>
          <w:szCs w:val="24"/>
        </w:rPr>
        <w:t>dan</w:t>
      </w:r>
      <w:r w:rsidRPr="00100DE1">
        <w:rPr>
          <w:rFonts w:ascii="Times New Roman" w:hAnsi="Times New Roman" w:cs="Times New Roman"/>
          <w:sz w:val="24"/>
          <w:szCs w:val="24"/>
          <w:lang w:val="id-ID"/>
        </w:rPr>
        <w:t xml:space="preserve"> </w:t>
      </w:r>
      <w:r w:rsidR="00231BE3" w:rsidRPr="00100DE1">
        <w:rPr>
          <w:rFonts w:ascii="Times New Roman" w:hAnsi="Times New Roman" w:cs="Times New Roman"/>
          <w:sz w:val="24"/>
          <w:szCs w:val="24"/>
        </w:rPr>
        <w:t>analisis</w:t>
      </w:r>
      <w:r w:rsidRPr="00100DE1">
        <w:rPr>
          <w:rFonts w:ascii="Times New Roman" w:hAnsi="Times New Roman" w:cs="Times New Roman"/>
          <w:sz w:val="24"/>
          <w:szCs w:val="24"/>
          <w:lang w:val="id-ID"/>
        </w:rPr>
        <w:t xml:space="preserve"> </w:t>
      </w:r>
      <w:r w:rsidR="00231BE3" w:rsidRPr="00100DE1">
        <w:rPr>
          <w:rFonts w:ascii="Times New Roman" w:hAnsi="Times New Roman" w:cs="Times New Roman"/>
          <w:sz w:val="24"/>
          <w:szCs w:val="24"/>
        </w:rPr>
        <w:t>kinerja</w:t>
      </w:r>
      <w:r w:rsidRPr="00100DE1">
        <w:rPr>
          <w:rFonts w:ascii="Times New Roman" w:hAnsi="Times New Roman" w:cs="Times New Roman"/>
          <w:sz w:val="24"/>
          <w:szCs w:val="24"/>
          <w:lang w:val="id-ID"/>
        </w:rPr>
        <w:t xml:space="preserve"> </w:t>
      </w:r>
      <w:r w:rsidR="00231BE3" w:rsidRPr="00100DE1">
        <w:rPr>
          <w:rFonts w:ascii="Times New Roman" w:hAnsi="Times New Roman" w:cs="Times New Roman"/>
          <w:sz w:val="24"/>
          <w:szCs w:val="24"/>
        </w:rPr>
        <w:t>untuk</w:t>
      </w:r>
      <w:r w:rsidRPr="00100DE1">
        <w:rPr>
          <w:rFonts w:ascii="Times New Roman" w:hAnsi="Times New Roman" w:cs="Times New Roman"/>
          <w:sz w:val="24"/>
          <w:szCs w:val="24"/>
          <w:lang w:val="id-ID"/>
        </w:rPr>
        <w:t xml:space="preserve"> </w:t>
      </w:r>
      <w:r w:rsidR="00231BE3" w:rsidRPr="00100DE1">
        <w:rPr>
          <w:rFonts w:ascii="Times New Roman" w:hAnsi="Times New Roman" w:cs="Times New Roman"/>
          <w:sz w:val="24"/>
          <w:szCs w:val="24"/>
        </w:rPr>
        <w:t>setiap</w:t>
      </w:r>
      <w:r w:rsidRPr="00100DE1">
        <w:rPr>
          <w:rFonts w:ascii="Times New Roman" w:hAnsi="Times New Roman" w:cs="Times New Roman"/>
          <w:sz w:val="24"/>
          <w:szCs w:val="24"/>
          <w:lang w:val="id-ID"/>
        </w:rPr>
        <w:t xml:space="preserve"> </w:t>
      </w:r>
      <w:r w:rsidR="00231BE3" w:rsidRPr="00100DE1">
        <w:rPr>
          <w:rFonts w:ascii="Times New Roman" w:hAnsi="Times New Roman" w:cs="Times New Roman"/>
          <w:sz w:val="24"/>
          <w:szCs w:val="24"/>
        </w:rPr>
        <w:t>sasaran</w:t>
      </w:r>
      <w:r w:rsidRPr="00100DE1">
        <w:rPr>
          <w:rFonts w:ascii="Times New Roman" w:hAnsi="Times New Roman" w:cs="Times New Roman"/>
          <w:sz w:val="24"/>
          <w:szCs w:val="24"/>
          <w:lang w:val="id-ID"/>
        </w:rPr>
        <w:t xml:space="preserve"> </w:t>
      </w:r>
      <w:r w:rsidR="00231BE3" w:rsidRPr="00100DE1">
        <w:rPr>
          <w:rFonts w:ascii="Times New Roman" w:hAnsi="Times New Roman" w:cs="Times New Roman"/>
          <w:sz w:val="24"/>
          <w:szCs w:val="24"/>
        </w:rPr>
        <w:t>strategis ,</w:t>
      </w:r>
      <w:r w:rsidRPr="00100DE1">
        <w:rPr>
          <w:rFonts w:ascii="Times New Roman" w:hAnsi="Times New Roman" w:cs="Times New Roman"/>
          <w:sz w:val="24"/>
          <w:szCs w:val="24"/>
          <w:lang w:val="id-ID"/>
        </w:rPr>
        <w:t xml:space="preserve"> </w:t>
      </w:r>
      <w:r w:rsidR="00231BE3" w:rsidRPr="00100DE1">
        <w:rPr>
          <w:rFonts w:ascii="Times New Roman" w:hAnsi="Times New Roman" w:cs="Times New Roman"/>
          <w:sz w:val="24"/>
          <w:szCs w:val="24"/>
        </w:rPr>
        <w:t xml:space="preserve"> selanjutnya</w:t>
      </w:r>
      <w:r w:rsidRPr="00100DE1">
        <w:rPr>
          <w:rFonts w:ascii="Times New Roman" w:hAnsi="Times New Roman" w:cs="Times New Roman"/>
          <w:sz w:val="24"/>
          <w:szCs w:val="24"/>
          <w:lang w:val="id-ID"/>
        </w:rPr>
        <w:t xml:space="preserve"> </w:t>
      </w:r>
      <w:r w:rsidR="0096106E" w:rsidRPr="00100DE1">
        <w:rPr>
          <w:rFonts w:ascii="Times New Roman" w:hAnsi="Times New Roman" w:cs="Times New Roman"/>
          <w:sz w:val="24"/>
          <w:szCs w:val="24"/>
        </w:rPr>
        <w:t>analisa</w:t>
      </w:r>
      <w:r w:rsidRPr="00100DE1">
        <w:rPr>
          <w:rFonts w:ascii="Times New Roman" w:hAnsi="Times New Roman" w:cs="Times New Roman"/>
          <w:sz w:val="24"/>
          <w:szCs w:val="24"/>
          <w:lang w:val="id-ID"/>
        </w:rPr>
        <w:t xml:space="preserve"> </w:t>
      </w:r>
      <w:r w:rsidR="00723A11" w:rsidRPr="00100DE1">
        <w:rPr>
          <w:rFonts w:ascii="Times New Roman" w:hAnsi="Times New Roman" w:cs="Times New Roman"/>
          <w:sz w:val="24"/>
          <w:szCs w:val="24"/>
        </w:rPr>
        <w:t>keberhasilan</w:t>
      </w:r>
      <w:r w:rsidRPr="00100DE1">
        <w:rPr>
          <w:rFonts w:ascii="Times New Roman" w:hAnsi="Times New Roman" w:cs="Times New Roman"/>
          <w:sz w:val="24"/>
          <w:szCs w:val="24"/>
          <w:lang w:val="id-ID"/>
        </w:rPr>
        <w:t xml:space="preserve"> </w:t>
      </w:r>
      <w:r w:rsidR="00723A11" w:rsidRPr="00100DE1">
        <w:rPr>
          <w:rFonts w:ascii="Times New Roman" w:hAnsi="Times New Roman" w:cs="Times New Roman"/>
          <w:sz w:val="24"/>
          <w:szCs w:val="24"/>
        </w:rPr>
        <w:t>dan</w:t>
      </w:r>
      <w:r w:rsidRPr="00100DE1">
        <w:rPr>
          <w:rFonts w:ascii="Times New Roman" w:hAnsi="Times New Roman" w:cs="Times New Roman"/>
          <w:sz w:val="24"/>
          <w:szCs w:val="24"/>
          <w:lang w:val="id-ID"/>
        </w:rPr>
        <w:t xml:space="preserve"> </w:t>
      </w:r>
      <w:r w:rsidR="00723A11" w:rsidRPr="00100DE1">
        <w:rPr>
          <w:rFonts w:ascii="Times New Roman" w:hAnsi="Times New Roman" w:cs="Times New Roman"/>
          <w:sz w:val="24"/>
          <w:szCs w:val="24"/>
        </w:rPr>
        <w:t>kegagalan</w:t>
      </w:r>
      <w:r w:rsidRPr="00100DE1">
        <w:rPr>
          <w:rFonts w:ascii="Times New Roman" w:hAnsi="Times New Roman" w:cs="Times New Roman"/>
          <w:sz w:val="24"/>
          <w:szCs w:val="24"/>
          <w:lang w:val="id-ID"/>
        </w:rPr>
        <w:t xml:space="preserve"> </w:t>
      </w:r>
      <w:r w:rsidR="00723A11" w:rsidRPr="00100DE1">
        <w:rPr>
          <w:rFonts w:ascii="Times New Roman" w:hAnsi="Times New Roman" w:cs="Times New Roman"/>
          <w:sz w:val="24"/>
          <w:szCs w:val="24"/>
        </w:rPr>
        <w:t>yaitu</w:t>
      </w:r>
      <w:r w:rsidRPr="00100DE1">
        <w:rPr>
          <w:rFonts w:ascii="Times New Roman" w:hAnsi="Times New Roman" w:cs="Times New Roman"/>
          <w:sz w:val="24"/>
          <w:szCs w:val="24"/>
          <w:lang w:val="id-ID"/>
        </w:rPr>
        <w:t xml:space="preserve"> </w:t>
      </w:r>
      <w:r w:rsidR="00723A11" w:rsidRPr="00100DE1">
        <w:rPr>
          <w:rFonts w:ascii="Times New Roman" w:hAnsi="Times New Roman" w:cs="Times New Roman"/>
          <w:sz w:val="24"/>
          <w:szCs w:val="24"/>
        </w:rPr>
        <w:t>dapat</w:t>
      </w:r>
      <w:r w:rsidRPr="00100DE1">
        <w:rPr>
          <w:rFonts w:ascii="Times New Roman" w:hAnsi="Times New Roman" w:cs="Times New Roman"/>
          <w:sz w:val="24"/>
          <w:szCs w:val="24"/>
          <w:lang w:val="id-ID"/>
        </w:rPr>
        <w:t xml:space="preserve"> </w:t>
      </w:r>
      <w:r w:rsidR="00723A11" w:rsidRPr="00100DE1">
        <w:rPr>
          <w:rFonts w:ascii="Times New Roman" w:hAnsi="Times New Roman" w:cs="Times New Roman"/>
          <w:sz w:val="24"/>
          <w:szCs w:val="24"/>
        </w:rPr>
        <w:t>meliputi</w:t>
      </w:r>
      <w:r w:rsidRPr="00100DE1">
        <w:rPr>
          <w:rFonts w:ascii="Times New Roman" w:hAnsi="Times New Roman" w:cs="Times New Roman"/>
          <w:sz w:val="24"/>
          <w:szCs w:val="24"/>
          <w:lang w:val="id-ID"/>
        </w:rPr>
        <w:t xml:space="preserve"> </w:t>
      </w:r>
      <w:r w:rsidR="00723A11" w:rsidRPr="00100DE1">
        <w:rPr>
          <w:rFonts w:ascii="Times New Roman" w:hAnsi="Times New Roman" w:cs="Times New Roman"/>
          <w:sz w:val="24"/>
          <w:szCs w:val="24"/>
        </w:rPr>
        <w:t>penjelasan</w:t>
      </w:r>
      <w:r w:rsidRPr="00100DE1">
        <w:rPr>
          <w:rFonts w:ascii="Times New Roman" w:hAnsi="Times New Roman" w:cs="Times New Roman"/>
          <w:sz w:val="24"/>
          <w:szCs w:val="24"/>
          <w:lang w:val="id-ID"/>
        </w:rPr>
        <w:t xml:space="preserve"> </w:t>
      </w:r>
      <w:r w:rsidR="00723A11" w:rsidRPr="00100DE1">
        <w:rPr>
          <w:rFonts w:ascii="Times New Roman" w:hAnsi="Times New Roman" w:cs="Times New Roman"/>
          <w:sz w:val="24"/>
          <w:szCs w:val="24"/>
        </w:rPr>
        <w:t>keberhasilan</w:t>
      </w:r>
      <w:r w:rsidRPr="00100DE1">
        <w:rPr>
          <w:rFonts w:ascii="Times New Roman" w:hAnsi="Times New Roman" w:cs="Times New Roman"/>
          <w:sz w:val="24"/>
          <w:szCs w:val="24"/>
          <w:lang w:val="id-ID"/>
        </w:rPr>
        <w:t xml:space="preserve"> </w:t>
      </w:r>
      <w:r w:rsidR="00723A11" w:rsidRPr="00100DE1">
        <w:rPr>
          <w:rFonts w:ascii="Times New Roman" w:hAnsi="Times New Roman" w:cs="Times New Roman"/>
          <w:sz w:val="24"/>
          <w:szCs w:val="24"/>
        </w:rPr>
        <w:t>dan</w:t>
      </w:r>
      <w:r w:rsidRPr="00100DE1">
        <w:rPr>
          <w:rFonts w:ascii="Times New Roman" w:hAnsi="Times New Roman" w:cs="Times New Roman"/>
          <w:sz w:val="24"/>
          <w:szCs w:val="24"/>
          <w:lang w:val="id-ID"/>
        </w:rPr>
        <w:t xml:space="preserve"> </w:t>
      </w:r>
      <w:r w:rsidR="00723A11" w:rsidRPr="00100DE1">
        <w:rPr>
          <w:rFonts w:ascii="Times New Roman" w:hAnsi="Times New Roman" w:cs="Times New Roman"/>
          <w:sz w:val="24"/>
          <w:szCs w:val="24"/>
        </w:rPr>
        <w:t>kegagalan</w:t>
      </w:r>
      <w:r w:rsidRPr="00100DE1">
        <w:rPr>
          <w:rFonts w:ascii="Times New Roman" w:hAnsi="Times New Roman" w:cs="Times New Roman"/>
          <w:sz w:val="24"/>
          <w:szCs w:val="24"/>
          <w:lang w:val="id-ID"/>
        </w:rPr>
        <w:t xml:space="preserve"> </w:t>
      </w:r>
      <w:r w:rsidR="00723A11" w:rsidRPr="00100DE1">
        <w:rPr>
          <w:rFonts w:ascii="Times New Roman" w:hAnsi="Times New Roman" w:cs="Times New Roman"/>
          <w:sz w:val="24"/>
          <w:szCs w:val="24"/>
        </w:rPr>
        <w:t>dan</w:t>
      </w:r>
      <w:r w:rsidRPr="00100DE1">
        <w:rPr>
          <w:rFonts w:ascii="Times New Roman" w:hAnsi="Times New Roman" w:cs="Times New Roman"/>
          <w:sz w:val="24"/>
          <w:szCs w:val="24"/>
          <w:lang w:val="id-ID"/>
        </w:rPr>
        <w:t xml:space="preserve"> </w:t>
      </w:r>
      <w:r w:rsidR="00723A11" w:rsidRPr="00100DE1">
        <w:rPr>
          <w:rFonts w:ascii="Times New Roman" w:hAnsi="Times New Roman" w:cs="Times New Roman"/>
          <w:sz w:val="24"/>
          <w:szCs w:val="24"/>
        </w:rPr>
        <w:t>upaya-upaya yang telah</w:t>
      </w:r>
      <w:r w:rsidRPr="00100DE1">
        <w:rPr>
          <w:rFonts w:ascii="Times New Roman" w:hAnsi="Times New Roman" w:cs="Times New Roman"/>
          <w:sz w:val="24"/>
          <w:szCs w:val="24"/>
          <w:lang w:val="id-ID"/>
        </w:rPr>
        <w:t xml:space="preserve"> </w:t>
      </w:r>
      <w:r w:rsidR="00723A11" w:rsidRPr="00100DE1">
        <w:rPr>
          <w:rFonts w:ascii="Times New Roman" w:hAnsi="Times New Roman" w:cs="Times New Roman"/>
          <w:sz w:val="24"/>
          <w:szCs w:val="24"/>
        </w:rPr>
        <w:t>dilakukan</w:t>
      </w:r>
      <w:r w:rsidRPr="00100DE1">
        <w:rPr>
          <w:rFonts w:ascii="Times New Roman" w:hAnsi="Times New Roman" w:cs="Times New Roman"/>
          <w:sz w:val="24"/>
          <w:szCs w:val="24"/>
          <w:lang w:val="id-ID"/>
        </w:rPr>
        <w:t xml:space="preserve"> </w:t>
      </w:r>
      <w:r w:rsidR="00723A11" w:rsidRPr="00100DE1">
        <w:rPr>
          <w:rFonts w:ascii="Times New Roman" w:hAnsi="Times New Roman" w:cs="Times New Roman"/>
          <w:sz w:val="24"/>
          <w:szCs w:val="24"/>
        </w:rPr>
        <w:t>dalam</w:t>
      </w:r>
      <w:r w:rsidRPr="00100DE1">
        <w:rPr>
          <w:rFonts w:ascii="Times New Roman" w:hAnsi="Times New Roman" w:cs="Times New Roman"/>
          <w:sz w:val="24"/>
          <w:szCs w:val="24"/>
          <w:lang w:val="id-ID"/>
        </w:rPr>
        <w:t xml:space="preserve"> </w:t>
      </w:r>
      <w:r w:rsidR="00723A11" w:rsidRPr="00100DE1">
        <w:rPr>
          <w:rFonts w:ascii="Times New Roman" w:hAnsi="Times New Roman" w:cs="Times New Roman"/>
          <w:sz w:val="24"/>
          <w:szCs w:val="24"/>
        </w:rPr>
        <w:t>menghadapi</w:t>
      </w:r>
      <w:r w:rsidRPr="00100DE1">
        <w:rPr>
          <w:rFonts w:ascii="Times New Roman" w:hAnsi="Times New Roman" w:cs="Times New Roman"/>
          <w:sz w:val="24"/>
          <w:szCs w:val="24"/>
          <w:lang w:val="id-ID"/>
        </w:rPr>
        <w:t xml:space="preserve"> </w:t>
      </w:r>
      <w:r w:rsidR="00723A11" w:rsidRPr="00100DE1">
        <w:rPr>
          <w:rFonts w:ascii="Times New Roman" w:hAnsi="Times New Roman" w:cs="Times New Roman"/>
          <w:sz w:val="24"/>
          <w:szCs w:val="24"/>
        </w:rPr>
        <w:t>permasalahan</w:t>
      </w:r>
      <w:r w:rsidRPr="00100DE1">
        <w:rPr>
          <w:rFonts w:ascii="Times New Roman" w:hAnsi="Times New Roman" w:cs="Times New Roman"/>
          <w:sz w:val="24"/>
          <w:szCs w:val="24"/>
          <w:lang w:val="id-ID"/>
        </w:rPr>
        <w:t xml:space="preserve"> </w:t>
      </w:r>
      <w:r w:rsidR="000C6127" w:rsidRPr="00100DE1">
        <w:rPr>
          <w:rFonts w:ascii="Times New Roman" w:hAnsi="Times New Roman" w:cs="Times New Roman"/>
          <w:sz w:val="24"/>
          <w:szCs w:val="24"/>
          <w:lang w:val="id-ID"/>
        </w:rPr>
        <w:t>-</w:t>
      </w:r>
      <w:r w:rsidRPr="00100DE1">
        <w:rPr>
          <w:rFonts w:ascii="Times New Roman" w:hAnsi="Times New Roman" w:cs="Times New Roman"/>
          <w:sz w:val="24"/>
          <w:szCs w:val="24"/>
          <w:lang w:val="id-ID"/>
        </w:rPr>
        <w:t xml:space="preserve"> </w:t>
      </w:r>
      <w:r w:rsidR="00723A11" w:rsidRPr="00100DE1">
        <w:rPr>
          <w:rFonts w:ascii="Times New Roman" w:hAnsi="Times New Roman" w:cs="Times New Roman"/>
          <w:sz w:val="24"/>
          <w:szCs w:val="24"/>
        </w:rPr>
        <w:t>permasalahan</w:t>
      </w:r>
      <w:r w:rsidRPr="00100DE1">
        <w:rPr>
          <w:rFonts w:ascii="Times New Roman" w:hAnsi="Times New Roman" w:cs="Times New Roman"/>
          <w:sz w:val="24"/>
          <w:szCs w:val="24"/>
          <w:lang w:val="id-ID"/>
        </w:rPr>
        <w:t xml:space="preserve"> </w:t>
      </w:r>
      <w:r w:rsidR="00723A11" w:rsidRPr="00100DE1">
        <w:rPr>
          <w:rFonts w:ascii="Times New Roman" w:hAnsi="Times New Roman" w:cs="Times New Roman"/>
          <w:sz w:val="24"/>
          <w:szCs w:val="24"/>
        </w:rPr>
        <w:t>pencapaian</w:t>
      </w:r>
      <w:r w:rsidRPr="00100DE1">
        <w:rPr>
          <w:rFonts w:ascii="Times New Roman" w:hAnsi="Times New Roman" w:cs="Times New Roman"/>
          <w:sz w:val="24"/>
          <w:szCs w:val="24"/>
          <w:lang w:val="id-ID"/>
        </w:rPr>
        <w:t xml:space="preserve"> </w:t>
      </w:r>
      <w:r w:rsidR="00723A11" w:rsidRPr="00100DE1">
        <w:rPr>
          <w:rFonts w:ascii="Times New Roman" w:hAnsi="Times New Roman" w:cs="Times New Roman"/>
          <w:sz w:val="24"/>
          <w:szCs w:val="24"/>
        </w:rPr>
        <w:t>kinerja</w:t>
      </w:r>
      <w:r w:rsidRPr="00100DE1">
        <w:rPr>
          <w:rFonts w:ascii="Times New Roman" w:hAnsi="Times New Roman" w:cs="Times New Roman"/>
          <w:sz w:val="24"/>
          <w:szCs w:val="24"/>
          <w:lang w:val="id-ID"/>
        </w:rPr>
        <w:t xml:space="preserve"> </w:t>
      </w:r>
      <w:r w:rsidR="00723A11" w:rsidRPr="00100DE1">
        <w:rPr>
          <w:rFonts w:ascii="Times New Roman" w:hAnsi="Times New Roman" w:cs="Times New Roman"/>
          <w:sz w:val="24"/>
          <w:szCs w:val="24"/>
        </w:rPr>
        <w:t xml:space="preserve">tersebut, </w:t>
      </w:r>
      <w:r w:rsidRPr="00100DE1">
        <w:rPr>
          <w:rFonts w:ascii="Times New Roman" w:hAnsi="Times New Roman" w:cs="Times New Roman"/>
          <w:sz w:val="24"/>
          <w:szCs w:val="24"/>
          <w:lang w:val="id-ID"/>
        </w:rPr>
        <w:t xml:space="preserve"> </w:t>
      </w:r>
      <w:r w:rsidR="00723A11" w:rsidRPr="00100DE1">
        <w:rPr>
          <w:rFonts w:ascii="Times New Roman" w:hAnsi="Times New Roman" w:cs="Times New Roman"/>
          <w:sz w:val="24"/>
          <w:szCs w:val="24"/>
        </w:rPr>
        <w:t>serta</w:t>
      </w:r>
      <w:r w:rsidRPr="00100DE1">
        <w:rPr>
          <w:rFonts w:ascii="Times New Roman" w:hAnsi="Times New Roman" w:cs="Times New Roman"/>
          <w:sz w:val="24"/>
          <w:szCs w:val="24"/>
          <w:lang w:val="id-ID"/>
        </w:rPr>
        <w:t xml:space="preserve"> </w:t>
      </w:r>
      <w:r w:rsidR="00723A11" w:rsidRPr="00100DE1">
        <w:rPr>
          <w:rFonts w:ascii="Times New Roman" w:hAnsi="Times New Roman" w:cs="Times New Roman"/>
          <w:sz w:val="24"/>
          <w:szCs w:val="24"/>
        </w:rPr>
        <w:t>rencana</w:t>
      </w:r>
      <w:r w:rsidRPr="00100DE1">
        <w:rPr>
          <w:rFonts w:ascii="Times New Roman" w:hAnsi="Times New Roman" w:cs="Times New Roman"/>
          <w:sz w:val="24"/>
          <w:szCs w:val="24"/>
          <w:lang w:val="id-ID"/>
        </w:rPr>
        <w:t xml:space="preserve"> </w:t>
      </w:r>
      <w:r w:rsidR="00723A11" w:rsidRPr="00100DE1">
        <w:rPr>
          <w:rFonts w:ascii="Times New Roman" w:hAnsi="Times New Roman" w:cs="Times New Roman"/>
          <w:sz w:val="24"/>
          <w:szCs w:val="24"/>
        </w:rPr>
        <w:t>tindak</w:t>
      </w:r>
      <w:r w:rsidRPr="00100DE1">
        <w:rPr>
          <w:rFonts w:ascii="Times New Roman" w:hAnsi="Times New Roman" w:cs="Times New Roman"/>
          <w:sz w:val="24"/>
          <w:szCs w:val="24"/>
          <w:lang w:val="id-ID"/>
        </w:rPr>
        <w:t xml:space="preserve">an </w:t>
      </w:r>
      <w:r w:rsidR="00723A11" w:rsidRPr="00100DE1">
        <w:rPr>
          <w:rFonts w:ascii="Times New Roman" w:hAnsi="Times New Roman" w:cs="Times New Roman"/>
          <w:sz w:val="24"/>
          <w:szCs w:val="24"/>
        </w:rPr>
        <w:t>apa yang akan</w:t>
      </w:r>
      <w:r w:rsidRPr="00100DE1">
        <w:rPr>
          <w:rFonts w:ascii="Times New Roman" w:hAnsi="Times New Roman" w:cs="Times New Roman"/>
          <w:sz w:val="24"/>
          <w:szCs w:val="24"/>
          <w:lang w:val="id-ID"/>
        </w:rPr>
        <w:t xml:space="preserve"> </w:t>
      </w:r>
      <w:r w:rsidR="00723A11" w:rsidRPr="00100DE1">
        <w:rPr>
          <w:rFonts w:ascii="Times New Roman" w:hAnsi="Times New Roman" w:cs="Times New Roman"/>
          <w:sz w:val="24"/>
          <w:szCs w:val="24"/>
        </w:rPr>
        <w:t>dilakukan</w:t>
      </w:r>
      <w:r w:rsidRPr="00100DE1">
        <w:rPr>
          <w:rFonts w:ascii="Times New Roman" w:hAnsi="Times New Roman" w:cs="Times New Roman"/>
          <w:sz w:val="24"/>
          <w:szCs w:val="24"/>
          <w:lang w:val="id-ID"/>
        </w:rPr>
        <w:t xml:space="preserve"> </w:t>
      </w:r>
      <w:r w:rsidR="00723A11" w:rsidRPr="00100DE1">
        <w:rPr>
          <w:rFonts w:ascii="Times New Roman" w:hAnsi="Times New Roman" w:cs="Times New Roman"/>
          <w:sz w:val="24"/>
          <w:szCs w:val="24"/>
        </w:rPr>
        <w:t>untuk</w:t>
      </w:r>
      <w:r w:rsidRPr="00100DE1">
        <w:rPr>
          <w:rFonts w:ascii="Times New Roman" w:hAnsi="Times New Roman" w:cs="Times New Roman"/>
          <w:sz w:val="24"/>
          <w:szCs w:val="24"/>
          <w:lang w:val="id-ID"/>
        </w:rPr>
        <w:t xml:space="preserve"> </w:t>
      </w:r>
      <w:r w:rsidR="00723A11" w:rsidRPr="00100DE1">
        <w:rPr>
          <w:rFonts w:ascii="Times New Roman" w:hAnsi="Times New Roman" w:cs="Times New Roman"/>
          <w:sz w:val="24"/>
          <w:szCs w:val="24"/>
        </w:rPr>
        <w:t>pencapaian yang lebih</w:t>
      </w:r>
      <w:r w:rsidRPr="00100DE1">
        <w:rPr>
          <w:rFonts w:ascii="Times New Roman" w:hAnsi="Times New Roman" w:cs="Times New Roman"/>
          <w:sz w:val="24"/>
          <w:szCs w:val="24"/>
          <w:lang w:val="id-ID"/>
        </w:rPr>
        <w:t xml:space="preserve"> </w:t>
      </w:r>
      <w:r w:rsidR="00723A11" w:rsidRPr="00100DE1">
        <w:rPr>
          <w:rFonts w:ascii="Times New Roman" w:hAnsi="Times New Roman" w:cs="Times New Roman"/>
          <w:sz w:val="24"/>
          <w:szCs w:val="24"/>
        </w:rPr>
        <w:t>baik</w:t>
      </w:r>
      <w:r w:rsidRPr="00100DE1">
        <w:rPr>
          <w:rFonts w:ascii="Times New Roman" w:hAnsi="Times New Roman" w:cs="Times New Roman"/>
          <w:sz w:val="24"/>
          <w:szCs w:val="24"/>
          <w:lang w:val="id-ID"/>
        </w:rPr>
        <w:t xml:space="preserve"> </w:t>
      </w:r>
      <w:r w:rsidR="00723A11" w:rsidRPr="00100DE1">
        <w:rPr>
          <w:rFonts w:ascii="Times New Roman" w:hAnsi="Times New Roman" w:cs="Times New Roman"/>
          <w:sz w:val="24"/>
          <w:szCs w:val="24"/>
        </w:rPr>
        <w:t>pada</w:t>
      </w:r>
      <w:r w:rsidRPr="00100DE1">
        <w:rPr>
          <w:rFonts w:ascii="Times New Roman" w:hAnsi="Times New Roman" w:cs="Times New Roman"/>
          <w:sz w:val="24"/>
          <w:szCs w:val="24"/>
          <w:lang w:val="id-ID"/>
        </w:rPr>
        <w:t xml:space="preserve"> </w:t>
      </w:r>
      <w:r w:rsidR="00723A11" w:rsidRPr="00100DE1">
        <w:rPr>
          <w:rFonts w:ascii="Times New Roman" w:hAnsi="Times New Roman" w:cs="Times New Roman"/>
          <w:sz w:val="24"/>
          <w:szCs w:val="24"/>
        </w:rPr>
        <w:t>tahun</w:t>
      </w:r>
      <w:r w:rsidRPr="00100DE1">
        <w:rPr>
          <w:rFonts w:ascii="Times New Roman" w:hAnsi="Times New Roman" w:cs="Times New Roman"/>
          <w:sz w:val="24"/>
          <w:szCs w:val="24"/>
          <w:lang w:val="id-ID"/>
        </w:rPr>
        <w:t xml:space="preserve"> </w:t>
      </w:r>
      <w:r w:rsidR="00723A11" w:rsidRPr="00100DE1">
        <w:rPr>
          <w:rFonts w:ascii="Times New Roman" w:hAnsi="Times New Roman" w:cs="Times New Roman"/>
          <w:sz w:val="24"/>
          <w:szCs w:val="24"/>
        </w:rPr>
        <w:t>anggaran</w:t>
      </w:r>
      <w:r w:rsidRPr="00100DE1">
        <w:rPr>
          <w:rFonts w:ascii="Times New Roman" w:hAnsi="Times New Roman" w:cs="Times New Roman"/>
          <w:sz w:val="24"/>
          <w:szCs w:val="24"/>
          <w:lang w:val="id-ID"/>
        </w:rPr>
        <w:t xml:space="preserve"> 2016.</w:t>
      </w:r>
    </w:p>
    <w:p w:rsidR="000B776D" w:rsidRPr="000701C4" w:rsidRDefault="000B776D" w:rsidP="00AF3A7C">
      <w:pPr>
        <w:pStyle w:val="ListParagraph"/>
        <w:spacing w:line="360" w:lineRule="auto"/>
        <w:ind w:left="993"/>
        <w:jc w:val="both"/>
        <w:rPr>
          <w:rFonts w:ascii="Times New Roman" w:hAnsi="Times New Roman" w:cs="Times New Roman"/>
          <w:sz w:val="24"/>
          <w:szCs w:val="24"/>
          <w:lang w:val="id-ID"/>
        </w:rPr>
      </w:pPr>
    </w:p>
    <w:p w:rsidR="00100DE1" w:rsidRPr="000701C4" w:rsidRDefault="00100DE1" w:rsidP="005B7870">
      <w:pPr>
        <w:spacing w:line="360" w:lineRule="auto"/>
        <w:ind w:firstLine="993"/>
        <w:jc w:val="both"/>
        <w:rPr>
          <w:rFonts w:ascii="Times New Roman" w:hAnsi="Times New Roman" w:cs="Times New Roman"/>
          <w:sz w:val="24"/>
          <w:szCs w:val="24"/>
          <w:lang w:val="id-ID"/>
        </w:rPr>
      </w:pPr>
      <w:r w:rsidRPr="000701C4">
        <w:rPr>
          <w:rFonts w:ascii="Times New Roman" w:hAnsi="Times New Roman" w:cs="Times New Roman"/>
          <w:sz w:val="24"/>
          <w:szCs w:val="24"/>
          <w:lang w:val="id-ID"/>
        </w:rPr>
        <w:t>Sasaran 1 : Meningkatnnya Kualitas Pelayanan di Kecamatan Wonoayu</w:t>
      </w:r>
    </w:p>
    <w:p w:rsidR="000701C4" w:rsidRPr="000701C4" w:rsidRDefault="00100DE1" w:rsidP="000701C4">
      <w:pPr>
        <w:pStyle w:val="ListParagraph"/>
        <w:numPr>
          <w:ilvl w:val="0"/>
          <w:numId w:val="54"/>
        </w:numPr>
        <w:spacing w:line="360" w:lineRule="auto"/>
        <w:ind w:left="2127" w:hanging="491"/>
        <w:jc w:val="both"/>
        <w:rPr>
          <w:rFonts w:ascii="Times New Roman" w:hAnsi="Times New Roman" w:cs="Times New Roman"/>
          <w:sz w:val="24"/>
          <w:szCs w:val="24"/>
          <w:lang w:val="id-ID"/>
        </w:rPr>
      </w:pPr>
      <w:r w:rsidRPr="000701C4">
        <w:rPr>
          <w:rFonts w:ascii="Times New Roman" w:hAnsi="Times New Roman" w:cs="Times New Roman"/>
          <w:sz w:val="24"/>
          <w:szCs w:val="24"/>
          <w:lang w:val="id-ID"/>
        </w:rPr>
        <w:t>Kendala/Permasalahan yang dihadapi:</w:t>
      </w:r>
      <w:r w:rsidR="009762D6" w:rsidRPr="000701C4">
        <w:rPr>
          <w:rFonts w:ascii="Times New Roman" w:hAnsi="Times New Roman" w:cs="Times New Roman"/>
          <w:sz w:val="24"/>
          <w:szCs w:val="24"/>
          <w:lang w:val="id-ID"/>
        </w:rPr>
        <w:t xml:space="preserve"> </w:t>
      </w:r>
      <w:r w:rsidR="009762D6" w:rsidRPr="000701C4">
        <w:rPr>
          <w:rFonts w:ascii="Times New Roman" w:hAnsi="Times New Roman" w:cs="Times New Roman"/>
          <w:sz w:val="24"/>
          <w:szCs w:val="24"/>
        </w:rPr>
        <w:t>Penerbitan KTP , KK , Surat Keterangan Waris, urat Perubahan Hak Atas Tanah, Surat Keterangan Pencari Kerja, IMB (Izin Mendirikan Bangunan) rumah tinggal non tingkat non perum dibawah 20 m²  dan  Legalitas Salinan Dokumen Kependudukan yang belum sesuai Standar Pelayanan</w:t>
      </w:r>
      <w:r w:rsidR="009762D6" w:rsidRPr="000701C4">
        <w:rPr>
          <w:rFonts w:ascii="Times New Roman" w:hAnsi="Times New Roman" w:cs="Times New Roman"/>
          <w:sz w:val="24"/>
          <w:szCs w:val="24"/>
          <w:lang w:val="id-ID"/>
        </w:rPr>
        <w:t>.</w:t>
      </w:r>
    </w:p>
    <w:p w:rsidR="000701C4" w:rsidRPr="000701C4" w:rsidRDefault="00100DE1" w:rsidP="000701C4">
      <w:pPr>
        <w:pStyle w:val="ListParagraph"/>
        <w:numPr>
          <w:ilvl w:val="0"/>
          <w:numId w:val="54"/>
        </w:numPr>
        <w:spacing w:line="360" w:lineRule="auto"/>
        <w:ind w:left="2127" w:hanging="491"/>
        <w:jc w:val="both"/>
        <w:rPr>
          <w:rFonts w:ascii="Times New Roman" w:hAnsi="Times New Roman" w:cs="Times New Roman"/>
          <w:sz w:val="24"/>
          <w:szCs w:val="24"/>
          <w:lang w:val="id-ID"/>
        </w:rPr>
      </w:pPr>
      <w:r w:rsidRPr="000701C4">
        <w:rPr>
          <w:rFonts w:ascii="Times New Roman" w:hAnsi="Times New Roman" w:cs="Times New Roman"/>
          <w:sz w:val="24"/>
          <w:szCs w:val="24"/>
          <w:lang w:val="id-ID"/>
        </w:rPr>
        <w:t>Upaya yang Telah Dilakukan:</w:t>
      </w:r>
      <w:r w:rsidR="00EC5C19" w:rsidRPr="000701C4">
        <w:rPr>
          <w:rFonts w:ascii="Times New Roman" w:hAnsi="Times New Roman" w:cs="Times New Roman"/>
          <w:sz w:val="24"/>
          <w:szCs w:val="24"/>
          <w:lang w:val="id-ID"/>
        </w:rPr>
        <w:t xml:space="preserve"> </w:t>
      </w:r>
      <w:r w:rsidR="007B38DC" w:rsidRPr="000701C4">
        <w:rPr>
          <w:rFonts w:ascii="Times New Roman" w:hAnsi="Times New Roman" w:cs="Times New Roman"/>
          <w:sz w:val="24"/>
          <w:szCs w:val="24"/>
        </w:rPr>
        <w:t>Menambah Tenaga di Ruang Pelayanan</w:t>
      </w:r>
      <w:r w:rsidR="007B38DC" w:rsidRPr="000701C4">
        <w:rPr>
          <w:rFonts w:ascii="Times New Roman" w:hAnsi="Times New Roman" w:cs="Times New Roman"/>
          <w:sz w:val="24"/>
          <w:szCs w:val="24"/>
          <w:lang w:val="id-ID"/>
        </w:rPr>
        <w:t xml:space="preserve">, </w:t>
      </w:r>
      <w:r w:rsidR="007B38DC" w:rsidRPr="000701C4">
        <w:rPr>
          <w:rFonts w:ascii="Times New Roman" w:hAnsi="Times New Roman" w:cs="Times New Roman"/>
          <w:sz w:val="24"/>
          <w:szCs w:val="24"/>
        </w:rPr>
        <w:t>Meningkatkan Sumber Daya Manusia (SDM) PNS dan tenaga di ruang pelayanan</w:t>
      </w:r>
      <w:r w:rsidR="007B38DC" w:rsidRPr="000701C4">
        <w:rPr>
          <w:rFonts w:ascii="Times New Roman" w:hAnsi="Times New Roman" w:cs="Times New Roman"/>
          <w:sz w:val="24"/>
          <w:szCs w:val="24"/>
          <w:lang w:val="id-ID"/>
        </w:rPr>
        <w:t xml:space="preserve">, </w:t>
      </w:r>
      <w:r w:rsidR="007B38DC" w:rsidRPr="000701C4">
        <w:rPr>
          <w:rFonts w:ascii="Times New Roman" w:hAnsi="Times New Roman" w:cs="Times New Roman"/>
          <w:sz w:val="24"/>
          <w:szCs w:val="24"/>
        </w:rPr>
        <w:t>Meningkatkan Pelayanan Prima di Kantor Kecamatan Wonoayu</w:t>
      </w:r>
      <w:r w:rsidR="007B38DC" w:rsidRPr="000701C4">
        <w:rPr>
          <w:rFonts w:ascii="Times New Roman" w:hAnsi="Times New Roman" w:cs="Times New Roman"/>
          <w:sz w:val="24"/>
          <w:szCs w:val="24"/>
          <w:lang w:val="id-ID"/>
        </w:rPr>
        <w:t xml:space="preserve"> dan </w:t>
      </w:r>
      <w:r w:rsidR="007B38DC" w:rsidRPr="000701C4">
        <w:rPr>
          <w:rFonts w:ascii="Times New Roman" w:hAnsi="Times New Roman" w:cs="Times New Roman"/>
          <w:sz w:val="24"/>
          <w:szCs w:val="24"/>
        </w:rPr>
        <w:t>Meningkatkan Sosialisasi dalam bidang Kependudukan kepada masyarakat dan perangkat desa</w:t>
      </w:r>
      <w:r w:rsidR="007B38DC" w:rsidRPr="000701C4">
        <w:rPr>
          <w:rFonts w:ascii="Times New Roman" w:hAnsi="Times New Roman" w:cs="Times New Roman"/>
          <w:sz w:val="24"/>
          <w:szCs w:val="24"/>
          <w:lang w:val="id-ID"/>
        </w:rPr>
        <w:t>.</w:t>
      </w:r>
    </w:p>
    <w:p w:rsidR="00100DE1" w:rsidRPr="000701C4" w:rsidRDefault="00100DE1" w:rsidP="000701C4">
      <w:pPr>
        <w:pStyle w:val="ListParagraph"/>
        <w:numPr>
          <w:ilvl w:val="0"/>
          <w:numId w:val="54"/>
        </w:numPr>
        <w:spacing w:line="360" w:lineRule="auto"/>
        <w:ind w:left="2127" w:hanging="491"/>
        <w:jc w:val="both"/>
        <w:rPr>
          <w:rFonts w:ascii="Times New Roman" w:hAnsi="Times New Roman" w:cs="Times New Roman"/>
          <w:sz w:val="24"/>
          <w:szCs w:val="24"/>
          <w:lang w:val="id-ID"/>
        </w:rPr>
      </w:pPr>
      <w:r w:rsidRPr="000701C4">
        <w:rPr>
          <w:rFonts w:ascii="Times New Roman" w:hAnsi="Times New Roman" w:cs="Times New Roman"/>
          <w:sz w:val="24"/>
          <w:szCs w:val="24"/>
          <w:lang w:val="id-ID"/>
        </w:rPr>
        <w:t>Rencana Tindak Lanjut Tahun Berikutnya:</w:t>
      </w:r>
      <w:r w:rsidR="00EC5C19" w:rsidRPr="000701C4">
        <w:rPr>
          <w:rFonts w:ascii="Times New Roman" w:hAnsi="Times New Roman" w:cs="Times New Roman"/>
          <w:sz w:val="24"/>
          <w:szCs w:val="24"/>
          <w:lang w:val="id-ID"/>
        </w:rPr>
        <w:t xml:space="preserve"> </w:t>
      </w:r>
    </w:p>
    <w:p w:rsidR="00EC5C19" w:rsidRPr="000701C4" w:rsidRDefault="00EC5C19" w:rsidP="000701C4">
      <w:pPr>
        <w:pStyle w:val="ListParagraph"/>
        <w:numPr>
          <w:ilvl w:val="0"/>
          <w:numId w:val="52"/>
        </w:numPr>
        <w:spacing w:after="0" w:line="360" w:lineRule="auto"/>
        <w:ind w:left="2410" w:hanging="283"/>
        <w:jc w:val="both"/>
        <w:rPr>
          <w:rFonts w:ascii="Times New Roman" w:eastAsia="Times New Roman" w:hAnsi="Times New Roman" w:cs="Times New Roman"/>
          <w:sz w:val="24"/>
          <w:szCs w:val="24"/>
          <w:lang w:eastAsia="id-ID"/>
        </w:rPr>
      </w:pPr>
      <w:r w:rsidRPr="000701C4">
        <w:rPr>
          <w:rFonts w:ascii="Times New Roman" w:eastAsia="Times New Roman" w:hAnsi="Times New Roman" w:cs="Times New Roman"/>
          <w:sz w:val="24"/>
          <w:szCs w:val="24"/>
          <w:lang w:val="id-ID" w:eastAsia="id-ID"/>
        </w:rPr>
        <w:t>Men</w:t>
      </w:r>
      <w:r w:rsidRPr="000701C4">
        <w:rPr>
          <w:rFonts w:ascii="Times New Roman" w:eastAsia="Times New Roman" w:hAnsi="Times New Roman" w:cs="Times New Roman"/>
          <w:sz w:val="24"/>
          <w:szCs w:val="24"/>
          <w:lang w:eastAsia="id-ID"/>
        </w:rPr>
        <w:t>cukupinya kebutuhan SDM yang berkualitas dengan jumlah yang memadai agar tuntutan pekerjaan pada masing-masing struktur yang ada dapat berjalan optimal sehingga kekurangan personil segera tercukupi;</w:t>
      </w:r>
    </w:p>
    <w:p w:rsidR="00EC5C19" w:rsidRPr="000701C4" w:rsidRDefault="00EC5C19" w:rsidP="000701C4">
      <w:pPr>
        <w:pStyle w:val="ListParagraph"/>
        <w:numPr>
          <w:ilvl w:val="0"/>
          <w:numId w:val="52"/>
        </w:numPr>
        <w:spacing w:after="0" w:line="360" w:lineRule="auto"/>
        <w:ind w:left="2410" w:hanging="283"/>
        <w:jc w:val="both"/>
        <w:rPr>
          <w:rFonts w:ascii="Times New Roman" w:eastAsia="Times New Roman" w:hAnsi="Times New Roman" w:cs="Times New Roman"/>
          <w:sz w:val="24"/>
          <w:szCs w:val="24"/>
          <w:lang w:eastAsia="id-ID"/>
        </w:rPr>
      </w:pPr>
      <w:r w:rsidRPr="000701C4">
        <w:rPr>
          <w:rFonts w:ascii="Times New Roman" w:eastAsia="Times New Roman" w:hAnsi="Times New Roman" w:cs="Times New Roman"/>
          <w:sz w:val="24"/>
          <w:szCs w:val="24"/>
          <w:lang w:eastAsia="id-ID"/>
        </w:rPr>
        <w:t>Meningkatkan pembinaan Motivasi kerja yang proporsional sesuai ketentuan peraturan perundang-undangan yang berlaku;</w:t>
      </w:r>
    </w:p>
    <w:p w:rsidR="00EC5C19" w:rsidRPr="000701C4" w:rsidRDefault="00EC5C19" w:rsidP="000701C4">
      <w:pPr>
        <w:pStyle w:val="ListParagraph"/>
        <w:numPr>
          <w:ilvl w:val="0"/>
          <w:numId w:val="52"/>
        </w:numPr>
        <w:spacing w:after="0" w:line="360" w:lineRule="auto"/>
        <w:ind w:left="2410" w:hanging="283"/>
        <w:jc w:val="both"/>
        <w:rPr>
          <w:rFonts w:ascii="Times New Roman" w:eastAsia="Times New Roman" w:hAnsi="Times New Roman" w:cs="Times New Roman"/>
          <w:sz w:val="24"/>
          <w:szCs w:val="24"/>
          <w:lang w:eastAsia="id-ID"/>
        </w:rPr>
      </w:pPr>
      <w:r w:rsidRPr="000701C4">
        <w:rPr>
          <w:rFonts w:ascii="Times New Roman" w:eastAsia="Times New Roman" w:hAnsi="Times New Roman" w:cs="Times New Roman"/>
          <w:sz w:val="24"/>
          <w:szCs w:val="24"/>
          <w:lang w:eastAsia="id-ID"/>
        </w:rPr>
        <w:t>Mengupayakan peningkatan sarana dan prasarana untuk menunjang  kenyamanan kerja;</w:t>
      </w:r>
    </w:p>
    <w:p w:rsidR="00EC5C19" w:rsidRPr="000701C4" w:rsidRDefault="00EC5C19" w:rsidP="000701C4">
      <w:pPr>
        <w:pStyle w:val="ListParagraph"/>
        <w:numPr>
          <w:ilvl w:val="0"/>
          <w:numId w:val="52"/>
        </w:numPr>
        <w:spacing w:after="0" w:line="360" w:lineRule="auto"/>
        <w:ind w:left="2410" w:hanging="283"/>
        <w:jc w:val="both"/>
        <w:rPr>
          <w:rFonts w:ascii="Times New Roman" w:eastAsia="Times New Roman" w:hAnsi="Times New Roman" w:cs="Times New Roman"/>
          <w:sz w:val="24"/>
          <w:szCs w:val="24"/>
          <w:lang w:eastAsia="id-ID"/>
        </w:rPr>
      </w:pPr>
      <w:r w:rsidRPr="000701C4">
        <w:rPr>
          <w:rFonts w:ascii="Times New Roman" w:eastAsia="Times New Roman" w:hAnsi="Times New Roman" w:cs="Times New Roman"/>
          <w:sz w:val="24"/>
          <w:szCs w:val="24"/>
          <w:lang w:eastAsia="id-ID"/>
        </w:rPr>
        <w:t>Menata dan menertibkan administrasi meliputi dokumentasi arsip, pustaka Kecamatan.</w:t>
      </w:r>
    </w:p>
    <w:p w:rsidR="00EC5C19" w:rsidRPr="000701C4" w:rsidRDefault="00EC5C19" w:rsidP="00EC5C19">
      <w:pPr>
        <w:pStyle w:val="ListParagraph"/>
        <w:spacing w:line="360" w:lineRule="auto"/>
        <w:ind w:left="1276"/>
        <w:jc w:val="both"/>
        <w:rPr>
          <w:rFonts w:ascii="Times New Roman" w:hAnsi="Times New Roman" w:cs="Times New Roman"/>
          <w:sz w:val="24"/>
          <w:szCs w:val="24"/>
          <w:lang w:val="id-ID"/>
        </w:rPr>
      </w:pPr>
    </w:p>
    <w:p w:rsidR="00100DE1" w:rsidRPr="000701C4" w:rsidRDefault="00100DE1" w:rsidP="005B7870">
      <w:pPr>
        <w:tabs>
          <w:tab w:val="left" w:pos="0"/>
        </w:tabs>
        <w:ind w:firstLine="993"/>
        <w:jc w:val="both"/>
        <w:rPr>
          <w:rFonts w:ascii="Times New Roman" w:hAnsi="Times New Roman" w:cs="Times New Roman"/>
          <w:sz w:val="24"/>
          <w:szCs w:val="24"/>
        </w:rPr>
      </w:pPr>
      <w:r w:rsidRPr="000701C4">
        <w:rPr>
          <w:rFonts w:ascii="Times New Roman" w:hAnsi="Times New Roman" w:cs="Times New Roman"/>
          <w:sz w:val="24"/>
          <w:szCs w:val="24"/>
          <w:lang w:val="id-ID"/>
        </w:rPr>
        <w:lastRenderedPageBreak/>
        <w:t>Sasaran 2 : Meningkatnya koordinasi bidang pemerintahan dan pembangunan</w:t>
      </w:r>
    </w:p>
    <w:p w:rsidR="000701C4" w:rsidRPr="000701C4" w:rsidRDefault="005B7870" w:rsidP="000701C4">
      <w:pPr>
        <w:pStyle w:val="ListParagraph"/>
        <w:numPr>
          <w:ilvl w:val="0"/>
          <w:numId w:val="55"/>
        </w:numPr>
        <w:spacing w:line="360" w:lineRule="auto"/>
        <w:jc w:val="both"/>
        <w:rPr>
          <w:rFonts w:ascii="Times New Roman" w:hAnsi="Times New Roman" w:cs="Times New Roman"/>
          <w:sz w:val="24"/>
          <w:szCs w:val="24"/>
          <w:lang w:val="id-ID"/>
        </w:rPr>
      </w:pPr>
      <w:r w:rsidRPr="000701C4">
        <w:rPr>
          <w:rFonts w:ascii="Times New Roman" w:hAnsi="Times New Roman" w:cs="Times New Roman"/>
          <w:sz w:val="24"/>
          <w:szCs w:val="24"/>
          <w:lang w:val="id-ID"/>
        </w:rPr>
        <w:t>Kendala/Permasalahan yang dihadapi:</w:t>
      </w:r>
      <w:r w:rsidR="009762D6" w:rsidRPr="000701C4">
        <w:rPr>
          <w:rFonts w:ascii="Times New Roman" w:hAnsi="Times New Roman" w:cs="Times New Roman"/>
          <w:sz w:val="24"/>
          <w:szCs w:val="24"/>
          <w:lang w:val="id-ID"/>
        </w:rPr>
        <w:t xml:space="preserve"> </w:t>
      </w:r>
      <w:r w:rsidR="009762D6" w:rsidRPr="000701C4">
        <w:rPr>
          <w:rFonts w:ascii="Times New Roman" w:hAnsi="Times New Roman" w:cs="Times New Roman"/>
          <w:sz w:val="24"/>
          <w:szCs w:val="24"/>
        </w:rPr>
        <w:t xml:space="preserve">Capaian </w:t>
      </w:r>
      <w:r w:rsidR="009762D6" w:rsidRPr="000701C4">
        <w:rPr>
          <w:rFonts w:ascii="Times New Roman" w:eastAsiaTheme="minorEastAsia" w:hAnsi="Times New Roman" w:cs="Times New Roman"/>
          <w:sz w:val="24"/>
          <w:szCs w:val="24"/>
          <w:lang w:eastAsia="id-ID"/>
        </w:rPr>
        <w:t>Jumlah koordinasi dan fasilitas di bidang pembangunan dan pemerintahan yang ditindaklanjuti yang belum sesuai Standar Pelayanan</w:t>
      </w:r>
      <w:r w:rsidR="009762D6" w:rsidRPr="000701C4">
        <w:rPr>
          <w:rFonts w:ascii="Times New Roman" w:eastAsiaTheme="minorEastAsia" w:hAnsi="Times New Roman" w:cs="Times New Roman"/>
          <w:sz w:val="24"/>
          <w:szCs w:val="24"/>
          <w:lang w:val="id-ID" w:eastAsia="id-ID"/>
        </w:rPr>
        <w:t>.</w:t>
      </w:r>
    </w:p>
    <w:p w:rsidR="000701C4" w:rsidRPr="000701C4" w:rsidRDefault="005B7870" w:rsidP="000701C4">
      <w:pPr>
        <w:pStyle w:val="ListParagraph"/>
        <w:numPr>
          <w:ilvl w:val="0"/>
          <w:numId w:val="55"/>
        </w:numPr>
        <w:spacing w:line="360" w:lineRule="auto"/>
        <w:jc w:val="both"/>
        <w:rPr>
          <w:rFonts w:ascii="Times New Roman" w:hAnsi="Times New Roman" w:cs="Times New Roman"/>
          <w:sz w:val="24"/>
          <w:szCs w:val="24"/>
          <w:lang w:val="id-ID"/>
        </w:rPr>
      </w:pPr>
      <w:r w:rsidRPr="000701C4">
        <w:rPr>
          <w:rFonts w:ascii="Times New Roman" w:hAnsi="Times New Roman" w:cs="Times New Roman"/>
          <w:sz w:val="24"/>
          <w:szCs w:val="24"/>
          <w:lang w:val="id-ID"/>
        </w:rPr>
        <w:t>Upaya yang Telah Dilakukan:</w:t>
      </w:r>
      <w:r w:rsidR="007B38DC" w:rsidRPr="000701C4">
        <w:rPr>
          <w:rFonts w:ascii="Times New Roman" w:eastAsiaTheme="minorEastAsia" w:hAnsi="Times New Roman" w:cs="Times New Roman"/>
          <w:sz w:val="24"/>
          <w:szCs w:val="24"/>
          <w:lang w:eastAsia="id-ID"/>
        </w:rPr>
        <w:t xml:space="preserve"> Melaksanakan koordinasi dan fasilitas di bidang pembangunan dan pemerintahan dengan penuh tanggungjawab</w:t>
      </w:r>
      <w:r w:rsidR="007B38DC" w:rsidRPr="000701C4">
        <w:rPr>
          <w:rFonts w:ascii="Times New Roman" w:eastAsiaTheme="minorEastAsia" w:hAnsi="Times New Roman" w:cs="Times New Roman"/>
          <w:sz w:val="24"/>
          <w:szCs w:val="24"/>
          <w:lang w:val="id-ID" w:eastAsia="id-ID"/>
        </w:rPr>
        <w:t>.</w:t>
      </w:r>
    </w:p>
    <w:p w:rsidR="005B7870" w:rsidRPr="000701C4" w:rsidRDefault="005B7870" w:rsidP="000701C4">
      <w:pPr>
        <w:pStyle w:val="ListParagraph"/>
        <w:numPr>
          <w:ilvl w:val="0"/>
          <w:numId w:val="55"/>
        </w:numPr>
        <w:spacing w:line="360" w:lineRule="auto"/>
        <w:jc w:val="both"/>
        <w:rPr>
          <w:rFonts w:ascii="Times New Roman" w:hAnsi="Times New Roman" w:cs="Times New Roman"/>
          <w:sz w:val="24"/>
          <w:szCs w:val="24"/>
          <w:lang w:val="id-ID"/>
        </w:rPr>
      </w:pPr>
      <w:r w:rsidRPr="000701C4">
        <w:rPr>
          <w:rFonts w:ascii="Times New Roman" w:hAnsi="Times New Roman" w:cs="Times New Roman"/>
          <w:sz w:val="24"/>
          <w:szCs w:val="24"/>
          <w:lang w:val="id-ID"/>
        </w:rPr>
        <w:t>Rencana Tindak Lanjut Tahun Berikutnya:</w:t>
      </w:r>
    </w:p>
    <w:p w:rsidR="00EC5C19" w:rsidRPr="000701C4" w:rsidRDefault="00EC5C19" w:rsidP="000701C4">
      <w:pPr>
        <w:pStyle w:val="ListParagraph"/>
        <w:numPr>
          <w:ilvl w:val="0"/>
          <w:numId w:val="53"/>
        </w:numPr>
        <w:spacing w:after="0" w:line="360" w:lineRule="auto"/>
        <w:ind w:left="2268" w:hanging="283"/>
        <w:jc w:val="both"/>
        <w:rPr>
          <w:rFonts w:ascii="Times New Roman" w:eastAsia="Times New Roman" w:hAnsi="Times New Roman" w:cs="Times New Roman"/>
          <w:sz w:val="24"/>
          <w:szCs w:val="24"/>
          <w:lang w:eastAsia="id-ID"/>
        </w:rPr>
      </w:pPr>
      <w:r w:rsidRPr="000701C4">
        <w:rPr>
          <w:rFonts w:ascii="Times New Roman" w:eastAsia="Times New Roman" w:hAnsi="Times New Roman" w:cs="Times New Roman"/>
          <w:sz w:val="24"/>
          <w:szCs w:val="24"/>
          <w:lang w:eastAsia="id-ID"/>
        </w:rPr>
        <w:t>Mengintensifkan penyelenggaraan rapat dinas tingkat Kecamatan;</w:t>
      </w:r>
    </w:p>
    <w:p w:rsidR="00EC5C19" w:rsidRPr="000701C4" w:rsidRDefault="00EC5C19" w:rsidP="000701C4">
      <w:pPr>
        <w:pStyle w:val="ListParagraph"/>
        <w:numPr>
          <w:ilvl w:val="0"/>
          <w:numId w:val="53"/>
        </w:numPr>
        <w:spacing w:after="0" w:line="360" w:lineRule="auto"/>
        <w:ind w:left="2268" w:hanging="283"/>
        <w:jc w:val="both"/>
        <w:rPr>
          <w:rFonts w:ascii="Times New Roman" w:eastAsia="Times New Roman" w:hAnsi="Times New Roman" w:cs="Times New Roman"/>
          <w:sz w:val="24"/>
          <w:szCs w:val="24"/>
          <w:lang w:eastAsia="id-ID"/>
        </w:rPr>
      </w:pPr>
      <w:r w:rsidRPr="000701C4">
        <w:rPr>
          <w:rFonts w:ascii="Times New Roman" w:eastAsia="Times New Roman" w:hAnsi="Times New Roman" w:cs="Times New Roman"/>
          <w:sz w:val="24"/>
          <w:szCs w:val="24"/>
          <w:lang w:eastAsia="id-ID"/>
        </w:rPr>
        <w:t>Mengintensifkan koordinasi dengan pihak Forpimka, UPTD dan Desa;</w:t>
      </w:r>
    </w:p>
    <w:p w:rsidR="00EC5C19" w:rsidRPr="000701C4" w:rsidRDefault="00EC5C19" w:rsidP="000701C4">
      <w:pPr>
        <w:pStyle w:val="ListParagraph"/>
        <w:numPr>
          <w:ilvl w:val="0"/>
          <w:numId w:val="53"/>
        </w:numPr>
        <w:spacing w:after="0" w:line="360" w:lineRule="auto"/>
        <w:ind w:left="2268" w:hanging="283"/>
        <w:jc w:val="both"/>
        <w:rPr>
          <w:rFonts w:ascii="Times New Roman" w:eastAsia="Times New Roman" w:hAnsi="Times New Roman" w:cs="Times New Roman"/>
          <w:sz w:val="24"/>
          <w:szCs w:val="24"/>
          <w:lang w:eastAsia="id-ID"/>
        </w:rPr>
      </w:pPr>
      <w:r w:rsidRPr="000701C4">
        <w:rPr>
          <w:rFonts w:ascii="Times New Roman" w:eastAsia="Times New Roman" w:hAnsi="Times New Roman" w:cs="Times New Roman"/>
          <w:sz w:val="24"/>
          <w:szCs w:val="24"/>
          <w:lang w:eastAsia="id-ID"/>
        </w:rPr>
        <w:t>Mengintensifkan penyebaran informasi publik melalui media publik;</w:t>
      </w:r>
    </w:p>
    <w:p w:rsidR="000701C4" w:rsidRPr="000701C4" w:rsidRDefault="000701C4" w:rsidP="000701C4">
      <w:pPr>
        <w:pStyle w:val="ListParagraph"/>
        <w:numPr>
          <w:ilvl w:val="0"/>
          <w:numId w:val="53"/>
        </w:numPr>
        <w:spacing w:after="0" w:line="360" w:lineRule="auto"/>
        <w:ind w:left="2268" w:hanging="283"/>
        <w:jc w:val="both"/>
        <w:rPr>
          <w:rFonts w:ascii="Times New Roman" w:eastAsia="Times New Roman" w:hAnsi="Times New Roman" w:cs="Times New Roman"/>
          <w:sz w:val="24"/>
          <w:szCs w:val="24"/>
          <w:lang w:eastAsia="id-ID"/>
        </w:rPr>
      </w:pPr>
      <w:r w:rsidRPr="000701C4">
        <w:rPr>
          <w:rFonts w:ascii="Times New Roman" w:hAnsi="Times New Roman" w:cs="Times New Roman"/>
          <w:sz w:val="24"/>
          <w:szCs w:val="24"/>
        </w:rPr>
        <w:t>Meningkatnya koordinasi lintas sektor ditingkat Kecamatan, sehingga dapat mewujudkan pelayanan dan birokrasi yang cepat dan tepat</w:t>
      </w:r>
      <w:r>
        <w:rPr>
          <w:rFonts w:ascii="Times New Roman" w:hAnsi="Times New Roman" w:cs="Times New Roman"/>
          <w:sz w:val="24"/>
          <w:szCs w:val="24"/>
          <w:lang w:val="id-ID"/>
        </w:rPr>
        <w:t>;</w:t>
      </w:r>
    </w:p>
    <w:p w:rsidR="00EC5C19" w:rsidRPr="000701C4" w:rsidRDefault="00EC5C19" w:rsidP="000701C4">
      <w:pPr>
        <w:pStyle w:val="ListParagraph"/>
        <w:numPr>
          <w:ilvl w:val="0"/>
          <w:numId w:val="53"/>
        </w:numPr>
        <w:spacing w:after="0" w:line="360" w:lineRule="auto"/>
        <w:ind w:left="2268" w:hanging="283"/>
        <w:jc w:val="both"/>
        <w:rPr>
          <w:rFonts w:ascii="Times New Roman" w:eastAsia="Times New Roman" w:hAnsi="Times New Roman" w:cs="Times New Roman"/>
          <w:sz w:val="24"/>
          <w:szCs w:val="24"/>
          <w:lang w:eastAsia="id-ID"/>
        </w:rPr>
      </w:pPr>
      <w:r w:rsidRPr="000701C4">
        <w:rPr>
          <w:rFonts w:ascii="Times New Roman" w:eastAsia="Times New Roman" w:hAnsi="Times New Roman" w:cs="Times New Roman"/>
          <w:sz w:val="24"/>
          <w:szCs w:val="24"/>
          <w:lang w:eastAsia="id-ID"/>
        </w:rPr>
        <w:t>Meningkatkan kepekaan dan kepedulian terhadap masyarkat.</w:t>
      </w:r>
    </w:p>
    <w:p w:rsidR="00EC5C19" w:rsidRPr="000701C4" w:rsidRDefault="00EC5C19" w:rsidP="00EC5C19">
      <w:pPr>
        <w:pStyle w:val="ListParagraph"/>
        <w:spacing w:after="0" w:line="360" w:lineRule="auto"/>
        <w:ind w:left="1560"/>
        <w:jc w:val="both"/>
        <w:rPr>
          <w:rFonts w:ascii="Times New Roman" w:eastAsia="Times New Roman" w:hAnsi="Times New Roman" w:cs="Times New Roman"/>
          <w:sz w:val="24"/>
          <w:szCs w:val="24"/>
          <w:lang w:eastAsia="id-ID"/>
        </w:rPr>
      </w:pPr>
    </w:p>
    <w:p w:rsidR="00100DE1" w:rsidRPr="000701C4" w:rsidRDefault="00100DE1" w:rsidP="005B7870">
      <w:pPr>
        <w:spacing w:line="360" w:lineRule="auto"/>
        <w:ind w:firstLine="993"/>
        <w:jc w:val="both"/>
        <w:rPr>
          <w:rFonts w:ascii="Times New Roman" w:hAnsi="Times New Roman" w:cs="Times New Roman"/>
          <w:sz w:val="24"/>
          <w:szCs w:val="24"/>
        </w:rPr>
      </w:pPr>
      <w:r w:rsidRPr="000701C4">
        <w:rPr>
          <w:rFonts w:ascii="Times New Roman" w:hAnsi="Times New Roman" w:cs="Times New Roman"/>
          <w:sz w:val="24"/>
          <w:szCs w:val="24"/>
          <w:lang w:val="id-ID"/>
        </w:rPr>
        <w:t xml:space="preserve">Sasaran 3 : </w:t>
      </w:r>
      <w:r w:rsidRPr="000701C4">
        <w:rPr>
          <w:rFonts w:ascii="Times New Roman" w:hAnsi="Times New Roman" w:cs="Times New Roman"/>
          <w:sz w:val="24"/>
          <w:szCs w:val="24"/>
        </w:rPr>
        <w:t>Meningkatkan penyelenggaraan pemerintahan desa</w:t>
      </w:r>
    </w:p>
    <w:p w:rsidR="000701C4" w:rsidRPr="000701C4" w:rsidRDefault="005B7870" w:rsidP="000701C4">
      <w:pPr>
        <w:pStyle w:val="ListParagraph"/>
        <w:numPr>
          <w:ilvl w:val="0"/>
          <w:numId w:val="56"/>
        </w:numPr>
        <w:spacing w:line="360" w:lineRule="auto"/>
        <w:jc w:val="both"/>
        <w:rPr>
          <w:rFonts w:ascii="Times New Roman" w:eastAsiaTheme="minorEastAsia" w:hAnsi="Times New Roman" w:cs="Times New Roman"/>
          <w:sz w:val="24"/>
          <w:szCs w:val="24"/>
          <w:lang w:val="id-ID" w:eastAsia="id-ID"/>
        </w:rPr>
      </w:pPr>
      <w:r w:rsidRPr="000701C4">
        <w:rPr>
          <w:rFonts w:ascii="Times New Roman" w:hAnsi="Times New Roman" w:cs="Times New Roman"/>
          <w:sz w:val="24"/>
          <w:szCs w:val="24"/>
          <w:lang w:val="id-ID"/>
        </w:rPr>
        <w:t>Kendala/Permasalahan yang dihadapi:</w:t>
      </w:r>
      <w:r w:rsidR="007B38DC" w:rsidRPr="000701C4">
        <w:rPr>
          <w:rFonts w:ascii="Times New Roman" w:hAnsi="Times New Roman" w:cs="Times New Roman"/>
          <w:sz w:val="24"/>
          <w:szCs w:val="24"/>
        </w:rPr>
        <w:t xml:space="preserve"> Masih adanya </w:t>
      </w:r>
      <w:r w:rsidR="007B38DC" w:rsidRPr="000701C4">
        <w:rPr>
          <w:rFonts w:ascii="Times New Roman" w:eastAsiaTheme="minorEastAsia" w:hAnsi="Times New Roman" w:cs="Times New Roman"/>
          <w:sz w:val="24"/>
          <w:szCs w:val="24"/>
          <w:lang w:eastAsia="id-ID"/>
        </w:rPr>
        <w:t>Desa yang belum menyusun APBDes, LPPD dan penyelenggaraan Musrenbang belum tepat waktu</w:t>
      </w:r>
      <w:r w:rsidR="007B38DC" w:rsidRPr="000701C4">
        <w:rPr>
          <w:rFonts w:ascii="Times New Roman" w:eastAsiaTheme="minorEastAsia" w:hAnsi="Times New Roman" w:cs="Times New Roman"/>
          <w:sz w:val="24"/>
          <w:szCs w:val="24"/>
          <w:lang w:val="id-ID" w:eastAsia="id-ID"/>
        </w:rPr>
        <w:t>.</w:t>
      </w:r>
    </w:p>
    <w:p w:rsidR="000701C4" w:rsidRPr="000701C4" w:rsidRDefault="005B7870" w:rsidP="000701C4">
      <w:pPr>
        <w:pStyle w:val="ListParagraph"/>
        <w:numPr>
          <w:ilvl w:val="0"/>
          <w:numId w:val="56"/>
        </w:numPr>
        <w:spacing w:line="360" w:lineRule="auto"/>
        <w:jc w:val="both"/>
        <w:rPr>
          <w:rFonts w:ascii="Times New Roman" w:eastAsiaTheme="minorEastAsia" w:hAnsi="Times New Roman" w:cs="Times New Roman"/>
          <w:sz w:val="24"/>
          <w:szCs w:val="24"/>
          <w:lang w:val="id-ID" w:eastAsia="id-ID"/>
        </w:rPr>
      </w:pPr>
      <w:r w:rsidRPr="000701C4">
        <w:rPr>
          <w:rFonts w:ascii="Times New Roman" w:hAnsi="Times New Roman" w:cs="Times New Roman"/>
          <w:sz w:val="24"/>
          <w:szCs w:val="24"/>
          <w:lang w:val="id-ID"/>
        </w:rPr>
        <w:t>Upaya yang Telah Dilakukan:</w:t>
      </w:r>
      <w:r w:rsidR="007B38DC" w:rsidRPr="000701C4">
        <w:rPr>
          <w:rFonts w:ascii="Times New Roman" w:eastAsiaTheme="minorEastAsia" w:hAnsi="Times New Roman" w:cs="Times New Roman"/>
          <w:sz w:val="24"/>
          <w:szCs w:val="24"/>
          <w:lang w:eastAsia="id-ID"/>
        </w:rPr>
        <w:t xml:space="preserve"> Melakukan Pemantauan terhadapa pelaksanaan penyusunan APBDes</w:t>
      </w:r>
      <w:r w:rsidR="007B38DC" w:rsidRPr="000701C4">
        <w:rPr>
          <w:rFonts w:ascii="Times New Roman" w:eastAsiaTheme="minorEastAsia" w:hAnsi="Times New Roman" w:cs="Times New Roman"/>
          <w:sz w:val="24"/>
          <w:szCs w:val="24"/>
          <w:lang w:val="id-ID" w:eastAsia="id-ID"/>
        </w:rPr>
        <w:t xml:space="preserve">, </w:t>
      </w:r>
      <w:r w:rsidR="007B38DC" w:rsidRPr="000701C4">
        <w:rPr>
          <w:rFonts w:ascii="Times New Roman" w:eastAsiaTheme="minorEastAsia" w:hAnsi="Times New Roman" w:cs="Times New Roman"/>
          <w:sz w:val="24"/>
          <w:szCs w:val="24"/>
          <w:lang w:eastAsia="id-ID"/>
        </w:rPr>
        <w:t>Melakukan Pemantauan terhadapa pelaksanaan penyusunan LPPD</w:t>
      </w:r>
      <w:r w:rsidR="007B38DC" w:rsidRPr="000701C4">
        <w:rPr>
          <w:rFonts w:ascii="Times New Roman" w:eastAsiaTheme="minorEastAsia" w:hAnsi="Times New Roman" w:cs="Times New Roman"/>
          <w:sz w:val="24"/>
          <w:szCs w:val="24"/>
          <w:lang w:val="id-ID" w:eastAsia="id-ID"/>
        </w:rPr>
        <w:t xml:space="preserve"> dan </w:t>
      </w:r>
      <w:r w:rsidR="007B38DC" w:rsidRPr="000701C4">
        <w:rPr>
          <w:rFonts w:ascii="Times New Roman" w:eastAsiaTheme="minorEastAsia" w:hAnsi="Times New Roman" w:cs="Times New Roman"/>
          <w:sz w:val="24"/>
          <w:szCs w:val="24"/>
          <w:lang w:eastAsia="id-ID"/>
        </w:rPr>
        <w:t>Melakukan Pemantauan terhadapa pelaksanaan Musrenbang Desa</w:t>
      </w:r>
      <w:r w:rsidR="007B38DC" w:rsidRPr="000701C4">
        <w:rPr>
          <w:rFonts w:ascii="Times New Roman" w:eastAsiaTheme="minorEastAsia" w:hAnsi="Times New Roman" w:cs="Times New Roman"/>
          <w:sz w:val="24"/>
          <w:szCs w:val="24"/>
          <w:lang w:val="id-ID" w:eastAsia="id-ID"/>
        </w:rPr>
        <w:t>.</w:t>
      </w:r>
    </w:p>
    <w:p w:rsidR="005B7870" w:rsidRPr="000701C4" w:rsidRDefault="005B7870" w:rsidP="000701C4">
      <w:pPr>
        <w:pStyle w:val="ListParagraph"/>
        <w:numPr>
          <w:ilvl w:val="0"/>
          <w:numId w:val="56"/>
        </w:numPr>
        <w:spacing w:line="360" w:lineRule="auto"/>
        <w:jc w:val="both"/>
        <w:rPr>
          <w:rFonts w:ascii="Times New Roman" w:eastAsiaTheme="minorEastAsia" w:hAnsi="Times New Roman" w:cs="Times New Roman"/>
          <w:sz w:val="24"/>
          <w:szCs w:val="24"/>
          <w:lang w:val="id-ID" w:eastAsia="id-ID"/>
        </w:rPr>
      </w:pPr>
      <w:r w:rsidRPr="000701C4">
        <w:rPr>
          <w:rFonts w:ascii="Times New Roman" w:hAnsi="Times New Roman" w:cs="Times New Roman"/>
          <w:sz w:val="24"/>
          <w:szCs w:val="24"/>
          <w:lang w:val="id-ID"/>
        </w:rPr>
        <w:t>Rencana Tindak Lanjut Tahun Berikutnya:</w:t>
      </w:r>
    </w:p>
    <w:p w:rsidR="000701C4" w:rsidRPr="000701C4" w:rsidRDefault="00EC5C19" w:rsidP="000701C4">
      <w:pPr>
        <w:pStyle w:val="ListParagraph"/>
        <w:numPr>
          <w:ilvl w:val="3"/>
          <w:numId w:val="22"/>
        </w:numPr>
        <w:spacing w:line="360" w:lineRule="auto"/>
        <w:ind w:left="2268" w:hanging="283"/>
        <w:jc w:val="both"/>
        <w:rPr>
          <w:rFonts w:ascii="Times New Roman" w:hAnsi="Times New Roman" w:cs="Times New Roman"/>
          <w:sz w:val="24"/>
          <w:szCs w:val="24"/>
          <w:lang w:val="id-ID"/>
        </w:rPr>
      </w:pPr>
      <w:r w:rsidRPr="000701C4">
        <w:rPr>
          <w:rFonts w:ascii="Times New Roman" w:hAnsi="Times New Roman" w:cs="Times New Roman"/>
          <w:sz w:val="24"/>
          <w:szCs w:val="24"/>
        </w:rPr>
        <w:t>Meningkatkan penyelenggaraan pemerintahan desa</w:t>
      </w:r>
      <w:r w:rsidR="000701C4">
        <w:rPr>
          <w:rFonts w:ascii="Times New Roman" w:hAnsi="Times New Roman" w:cs="Times New Roman"/>
          <w:sz w:val="24"/>
          <w:szCs w:val="24"/>
          <w:lang w:val="id-ID"/>
        </w:rPr>
        <w:t>;</w:t>
      </w:r>
    </w:p>
    <w:p w:rsidR="000701C4" w:rsidRPr="000701C4" w:rsidRDefault="00EC5C19" w:rsidP="000701C4">
      <w:pPr>
        <w:pStyle w:val="ListParagraph"/>
        <w:numPr>
          <w:ilvl w:val="3"/>
          <w:numId w:val="22"/>
        </w:numPr>
        <w:spacing w:line="360" w:lineRule="auto"/>
        <w:ind w:left="2268" w:hanging="283"/>
        <w:jc w:val="both"/>
        <w:rPr>
          <w:rFonts w:ascii="Times New Roman" w:hAnsi="Times New Roman" w:cs="Times New Roman"/>
          <w:sz w:val="24"/>
          <w:szCs w:val="24"/>
          <w:lang w:val="id-ID"/>
        </w:rPr>
      </w:pPr>
      <w:r w:rsidRPr="000701C4">
        <w:rPr>
          <w:rFonts w:ascii="Times New Roman" w:hAnsi="Times New Roman" w:cs="Times New Roman"/>
          <w:sz w:val="24"/>
          <w:szCs w:val="24"/>
        </w:rPr>
        <w:t>Meningkatnya pengetahuan, SDM Aparatur Pemerintah Kecamatan dan desa dalam memberikan pelayanan masyarakat</w:t>
      </w:r>
      <w:r w:rsidR="000701C4">
        <w:rPr>
          <w:rFonts w:ascii="Times New Roman" w:hAnsi="Times New Roman" w:cs="Times New Roman"/>
          <w:sz w:val="24"/>
          <w:szCs w:val="24"/>
          <w:lang w:val="id-ID"/>
        </w:rPr>
        <w:t>;</w:t>
      </w:r>
    </w:p>
    <w:p w:rsidR="00EC5C19" w:rsidRDefault="000701C4" w:rsidP="000701C4">
      <w:pPr>
        <w:pStyle w:val="ListParagraph"/>
        <w:numPr>
          <w:ilvl w:val="3"/>
          <w:numId w:val="22"/>
        </w:numPr>
        <w:spacing w:line="360" w:lineRule="auto"/>
        <w:ind w:left="2268" w:hanging="283"/>
        <w:jc w:val="both"/>
        <w:rPr>
          <w:rFonts w:ascii="Times New Roman" w:hAnsi="Times New Roman" w:cs="Times New Roman"/>
          <w:sz w:val="24"/>
          <w:szCs w:val="24"/>
          <w:lang w:val="id-ID"/>
        </w:rPr>
      </w:pPr>
      <w:r w:rsidRPr="000701C4">
        <w:rPr>
          <w:rFonts w:ascii="Times New Roman" w:hAnsi="Times New Roman" w:cs="Times New Roman"/>
          <w:sz w:val="24"/>
          <w:szCs w:val="24"/>
          <w:lang w:val="id-ID"/>
        </w:rPr>
        <w:lastRenderedPageBreak/>
        <w:t xml:space="preserve">Mewujudkan </w:t>
      </w:r>
      <w:r w:rsidRPr="000701C4">
        <w:rPr>
          <w:rFonts w:ascii="Times New Roman" w:hAnsi="Times New Roman" w:cs="Times New Roman"/>
          <w:sz w:val="24"/>
          <w:szCs w:val="24"/>
        </w:rPr>
        <w:t xml:space="preserve"> pemerintah desa yang profesional dalam memberikan Pelayanan Prima kepada masyarakat, sehingga pelayanan di ditingkat desa dapat dilaksanakan seefisien mungkin</w:t>
      </w:r>
      <w:r w:rsidRPr="000701C4">
        <w:rPr>
          <w:rFonts w:ascii="Times New Roman" w:hAnsi="Times New Roman" w:cs="Times New Roman"/>
          <w:sz w:val="24"/>
          <w:szCs w:val="24"/>
          <w:lang w:val="id-ID"/>
        </w:rPr>
        <w:t>.</w:t>
      </w:r>
    </w:p>
    <w:p w:rsidR="000701C4" w:rsidRPr="000701C4" w:rsidRDefault="000701C4" w:rsidP="000701C4">
      <w:pPr>
        <w:pStyle w:val="ListParagraph"/>
        <w:spacing w:line="360" w:lineRule="auto"/>
        <w:ind w:left="2268"/>
        <w:jc w:val="both"/>
        <w:rPr>
          <w:rFonts w:ascii="Times New Roman" w:hAnsi="Times New Roman" w:cs="Times New Roman"/>
          <w:sz w:val="24"/>
          <w:szCs w:val="24"/>
          <w:lang w:val="id-ID"/>
        </w:rPr>
      </w:pPr>
    </w:p>
    <w:p w:rsidR="00D46A2C" w:rsidRPr="00197BDC" w:rsidRDefault="00723A11" w:rsidP="007E619C">
      <w:pPr>
        <w:pStyle w:val="ListParagraph"/>
        <w:numPr>
          <w:ilvl w:val="0"/>
          <w:numId w:val="19"/>
        </w:numPr>
        <w:spacing w:after="0" w:line="360" w:lineRule="auto"/>
        <w:ind w:left="993" w:hanging="426"/>
        <w:jc w:val="both"/>
        <w:rPr>
          <w:rFonts w:ascii="Times New Roman" w:hAnsi="Times New Roman" w:cs="Times New Roman"/>
          <w:b/>
          <w:sz w:val="24"/>
          <w:szCs w:val="24"/>
        </w:rPr>
      </w:pPr>
      <w:r w:rsidRPr="00197BDC">
        <w:rPr>
          <w:rFonts w:ascii="Times New Roman" w:hAnsi="Times New Roman" w:cs="Times New Roman"/>
          <w:b/>
          <w:sz w:val="24"/>
          <w:szCs w:val="24"/>
        </w:rPr>
        <w:t>Program / Kegiatan yang mendukung</w:t>
      </w:r>
    </w:p>
    <w:p w:rsidR="00457E77" w:rsidRPr="000B776D" w:rsidRDefault="00457E77" w:rsidP="00457E77">
      <w:pPr>
        <w:pStyle w:val="ListParagraph"/>
        <w:spacing w:after="0" w:line="360" w:lineRule="auto"/>
        <w:ind w:left="993"/>
        <w:jc w:val="both"/>
        <w:rPr>
          <w:rFonts w:ascii="Times New Roman" w:hAnsi="Times New Roman" w:cs="Times New Roman"/>
          <w:sz w:val="24"/>
          <w:szCs w:val="24"/>
        </w:rPr>
      </w:pPr>
    </w:p>
    <w:p w:rsidR="00BD7B54" w:rsidRDefault="00457E77" w:rsidP="00BD7B54">
      <w:pPr>
        <w:spacing w:line="360" w:lineRule="auto"/>
        <w:ind w:left="1004" w:firstLine="1123"/>
        <w:jc w:val="both"/>
        <w:rPr>
          <w:rFonts w:ascii="Times New Roman" w:hAnsi="Times New Roman" w:cs="Times New Roman"/>
          <w:sz w:val="24"/>
          <w:szCs w:val="24"/>
          <w:lang w:val="id-ID"/>
        </w:rPr>
      </w:pPr>
      <w:r w:rsidRPr="00DA67BA">
        <w:rPr>
          <w:rFonts w:ascii="Times New Roman" w:hAnsi="Times New Roman" w:cs="Times New Roman"/>
          <w:sz w:val="24"/>
          <w:szCs w:val="24"/>
        </w:rPr>
        <w:t>Proses penetapan kegiatan tahunan dan indikator kinerja berdasarkan program, kebijakan dan sasaran yang telah ditetapkan</w:t>
      </w:r>
      <w:r w:rsidRPr="00A958D0">
        <w:rPr>
          <w:rFonts w:ascii="Times New Roman" w:hAnsi="Times New Roman" w:cs="Times New Roman"/>
          <w:sz w:val="24"/>
          <w:szCs w:val="24"/>
        </w:rPr>
        <w:t xml:space="preserve"> dalam rencana stratejik (R</w:t>
      </w:r>
      <w:r w:rsidR="00231FB1">
        <w:rPr>
          <w:rFonts w:ascii="Times New Roman" w:hAnsi="Times New Roman" w:cs="Times New Roman"/>
          <w:sz w:val="24"/>
          <w:szCs w:val="24"/>
          <w:lang w:val="id-ID"/>
        </w:rPr>
        <w:t>enstra</w:t>
      </w:r>
      <w:r w:rsidRPr="00A958D0">
        <w:rPr>
          <w:rFonts w:ascii="Times New Roman" w:hAnsi="Times New Roman" w:cs="Times New Roman"/>
          <w:sz w:val="24"/>
          <w:szCs w:val="24"/>
        </w:rPr>
        <w:t>)</w:t>
      </w:r>
      <w:r>
        <w:rPr>
          <w:rFonts w:ascii="Times New Roman" w:hAnsi="Times New Roman" w:cs="Times New Roman"/>
          <w:sz w:val="24"/>
          <w:szCs w:val="24"/>
          <w:lang w:val="id-ID"/>
        </w:rPr>
        <w:t>.</w:t>
      </w:r>
      <w:r>
        <w:rPr>
          <w:lang w:val="id-ID"/>
        </w:rPr>
        <w:t xml:space="preserve">    </w:t>
      </w:r>
      <w:r w:rsidRPr="00425EE6">
        <w:rPr>
          <w:rFonts w:ascii="Times New Roman" w:hAnsi="Times New Roman" w:cs="Times New Roman"/>
          <w:sz w:val="24"/>
          <w:szCs w:val="24"/>
          <w:lang w:val="id-ID"/>
        </w:rPr>
        <w:t xml:space="preserve">Strategi pembangunan daerah menurut RPJMD Kabupaten Sidoarjo Tahun </w:t>
      </w:r>
      <w:r w:rsidR="004B0D27">
        <w:rPr>
          <w:rFonts w:ascii="Times New Roman" w:hAnsi="Times New Roman" w:cs="Times New Roman"/>
          <w:sz w:val="24"/>
          <w:szCs w:val="24"/>
          <w:lang w:val="id-ID"/>
        </w:rPr>
        <w:t>2016-2016</w:t>
      </w:r>
      <w:r w:rsidRPr="00425EE6">
        <w:rPr>
          <w:rFonts w:ascii="Times New Roman" w:hAnsi="Times New Roman" w:cs="Times New Roman"/>
          <w:sz w:val="24"/>
          <w:szCs w:val="24"/>
          <w:lang w:val="id-ID"/>
        </w:rPr>
        <w:t xml:space="preserve"> yang dijabarkan melalui</w:t>
      </w:r>
      <w:r w:rsidRPr="00425EE6">
        <w:rPr>
          <w:rFonts w:ascii="Times New Roman" w:hAnsi="Times New Roman" w:cs="Times New Roman"/>
          <w:sz w:val="24"/>
          <w:szCs w:val="24"/>
        </w:rPr>
        <w:t xml:space="preserve"> Renstra SKPD </w:t>
      </w:r>
      <w:r w:rsidRPr="00425EE6">
        <w:rPr>
          <w:rFonts w:ascii="Times New Roman" w:hAnsi="Times New Roman" w:cs="Times New Roman"/>
          <w:sz w:val="24"/>
          <w:szCs w:val="24"/>
          <w:lang w:val="id-ID"/>
        </w:rPr>
        <w:t>Kantor Kecamatan Wonoayu</w:t>
      </w:r>
      <w:r w:rsidRPr="00425EE6">
        <w:rPr>
          <w:rFonts w:ascii="Times New Roman" w:hAnsi="Times New Roman" w:cs="Times New Roman"/>
          <w:sz w:val="24"/>
          <w:szCs w:val="24"/>
        </w:rPr>
        <w:t xml:space="preserve"> Kabupaten Sidoarjo</w:t>
      </w:r>
      <w:r w:rsidRPr="00425EE6">
        <w:rPr>
          <w:rFonts w:ascii="Times New Roman" w:hAnsi="Times New Roman" w:cs="Times New Roman"/>
          <w:sz w:val="24"/>
          <w:szCs w:val="24"/>
          <w:lang w:val="id-ID"/>
        </w:rPr>
        <w:t>, dilaksanakan dengan menetapkan tujuan dan sasaran jangka menengah, yang diharapkan mampu mengarahkan setiap program dan kegiatan yang akan dilaksnakan berdasarkan fokus pada pencapaian tujuan dan sasaran, ditetapkan arah kebijakan daerah/SKPD yang berisi kebijakan umum, program, dan kegiatan.</w:t>
      </w:r>
      <w:r w:rsidRPr="00425EE6">
        <w:rPr>
          <w:rFonts w:ascii="Times New Roman" w:hAnsi="Times New Roman" w:cs="Times New Roman"/>
          <w:sz w:val="24"/>
          <w:szCs w:val="24"/>
        </w:rPr>
        <w:t xml:space="preserve"> </w:t>
      </w:r>
      <w:r>
        <w:rPr>
          <w:rFonts w:ascii="Times New Roman" w:hAnsi="Times New Roman" w:cs="Times New Roman"/>
          <w:sz w:val="24"/>
          <w:szCs w:val="24"/>
          <w:lang w:val="fi-FI"/>
        </w:rPr>
        <w:t xml:space="preserve">Renja </w:t>
      </w:r>
      <w:r>
        <w:rPr>
          <w:rFonts w:ascii="Times New Roman" w:hAnsi="Times New Roman" w:cs="Times New Roman"/>
          <w:sz w:val="24"/>
          <w:szCs w:val="24"/>
          <w:lang w:val="id-ID"/>
        </w:rPr>
        <w:t>Kecamatan Wonoayu</w:t>
      </w:r>
      <w:r w:rsidRPr="00331B98">
        <w:rPr>
          <w:rFonts w:ascii="Times New Roman" w:hAnsi="Times New Roman" w:cs="Times New Roman"/>
          <w:sz w:val="24"/>
          <w:szCs w:val="24"/>
          <w:lang w:val="fi-FI"/>
        </w:rPr>
        <w:t xml:space="preserve"> adalah dokumen perenca</w:t>
      </w:r>
      <w:r>
        <w:rPr>
          <w:rFonts w:ascii="Times New Roman" w:hAnsi="Times New Roman" w:cs="Times New Roman"/>
          <w:sz w:val="24"/>
          <w:szCs w:val="24"/>
          <w:lang w:val="fi-FI"/>
        </w:rPr>
        <w:t xml:space="preserve">naan SKPD untuk periode satu </w:t>
      </w:r>
      <w:r>
        <w:rPr>
          <w:rFonts w:ascii="Times New Roman" w:hAnsi="Times New Roman" w:cs="Times New Roman"/>
          <w:sz w:val="24"/>
          <w:szCs w:val="24"/>
          <w:lang w:val="id-ID"/>
        </w:rPr>
        <w:t>1</w:t>
      </w:r>
      <w:r w:rsidRPr="00331B98">
        <w:rPr>
          <w:rFonts w:ascii="Times New Roman" w:hAnsi="Times New Roman" w:cs="Times New Roman"/>
          <w:sz w:val="24"/>
          <w:szCs w:val="24"/>
          <w:lang w:val="fi-FI"/>
        </w:rPr>
        <w:t xml:space="preserve"> tahun, yang memuat kebijakan, program, dan kegiatan pembangunan baik yang dilaksanakan langsung oleh pemerintah daerah maupun yang ditempuh dengan mendorong partisipasi masyarakat</w:t>
      </w:r>
      <w:r>
        <w:rPr>
          <w:rFonts w:ascii="Times New Roman" w:hAnsi="Times New Roman" w:cs="Times New Roman"/>
          <w:sz w:val="24"/>
          <w:szCs w:val="24"/>
          <w:lang w:val="id-ID"/>
        </w:rPr>
        <w:t xml:space="preserve">. </w:t>
      </w:r>
    </w:p>
    <w:p w:rsidR="000C6127" w:rsidRDefault="00457E77" w:rsidP="00BD7B54">
      <w:pPr>
        <w:spacing w:line="360" w:lineRule="auto"/>
        <w:ind w:left="1004" w:firstLine="1123"/>
        <w:jc w:val="both"/>
        <w:rPr>
          <w:rFonts w:ascii="Times New Roman" w:hAnsi="Times New Roman" w:cs="Times New Roman"/>
          <w:sz w:val="24"/>
          <w:szCs w:val="24"/>
          <w:lang w:val="id-ID"/>
        </w:rPr>
      </w:pPr>
      <w:r>
        <w:rPr>
          <w:rFonts w:ascii="Times New Roman" w:hAnsi="Times New Roman" w:cs="Times New Roman"/>
          <w:sz w:val="24"/>
          <w:szCs w:val="24"/>
          <w:lang w:val="id-ID"/>
        </w:rPr>
        <w:t>Kecamatan Wonoayu pada tahun 201</w:t>
      </w:r>
      <w:r w:rsidR="004B0D27">
        <w:rPr>
          <w:rFonts w:ascii="Times New Roman" w:hAnsi="Times New Roman" w:cs="Times New Roman"/>
          <w:sz w:val="24"/>
          <w:szCs w:val="24"/>
          <w:lang w:val="id-ID"/>
        </w:rPr>
        <w:t>6</w:t>
      </w:r>
      <w:r>
        <w:rPr>
          <w:rFonts w:ascii="Times New Roman" w:hAnsi="Times New Roman" w:cs="Times New Roman"/>
          <w:sz w:val="24"/>
          <w:szCs w:val="24"/>
          <w:lang w:val="id-ID"/>
        </w:rPr>
        <w:t xml:space="preserve"> memiliki </w:t>
      </w:r>
      <w:r w:rsidR="00231FB1">
        <w:rPr>
          <w:rFonts w:ascii="Times New Roman" w:hAnsi="Times New Roman" w:cs="Times New Roman"/>
          <w:sz w:val="24"/>
          <w:szCs w:val="24"/>
          <w:lang w:val="id-ID"/>
        </w:rPr>
        <w:t>7</w:t>
      </w:r>
      <w:r>
        <w:rPr>
          <w:rFonts w:ascii="Times New Roman" w:hAnsi="Times New Roman" w:cs="Times New Roman"/>
          <w:sz w:val="24"/>
          <w:szCs w:val="24"/>
          <w:lang w:val="id-ID"/>
        </w:rPr>
        <w:t xml:space="preserve"> Program dan </w:t>
      </w:r>
      <w:r w:rsidR="004B0D27">
        <w:rPr>
          <w:rFonts w:ascii="Times New Roman" w:hAnsi="Times New Roman" w:cs="Times New Roman"/>
          <w:sz w:val="24"/>
          <w:szCs w:val="24"/>
          <w:lang w:val="id-ID"/>
        </w:rPr>
        <w:t>4</w:t>
      </w:r>
      <w:r w:rsidR="00231FB1">
        <w:rPr>
          <w:rFonts w:ascii="Times New Roman" w:hAnsi="Times New Roman" w:cs="Times New Roman"/>
          <w:sz w:val="24"/>
          <w:szCs w:val="24"/>
          <w:lang w:val="id-ID"/>
        </w:rPr>
        <w:t>6</w:t>
      </w:r>
      <w:r>
        <w:rPr>
          <w:rFonts w:ascii="Times New Roman" w:hAnsi="Times New Roman" w:cs="Times New Roman"/>
          <w:sz w:val="24"/>
          <w:szCs w:val="24"/>
          <w:lang w:val="id-ID"/>
        </w:rPr>
        <w:t xml:space="preserve"> Kegiatan yang tertuang dalam Renja tahun 201</w:t>
      </w:r>
      <w:r w:rsidR="004B0D27">
        <w:rPr>
          <w:rFonts w:ascii="Times New Roman" w:hAnsi="Times New Roman" w:cs="Times New Roman"/>
          <w:sz w:val="24"/>
          <w:szCs w:val="24"/>
          <w:lang w:val="id-ID"/>
        </w:rPr>
        <w:t>6</w:t>
      </w:r>
      <w:r>
        <w:rPr>
          <w:rFonts w:ascii="Times New Roman" w:hAnsi="Times New Roman" w:cs="Times New Roman"/>
          <w:sz w:val="24"/>
          <w:szCs w:val="24"/>
          <w:lang w:val="id-ID"/>
        </w:rPr>
        <w:t xml:space="preserve">. Dari Renja SKPD terbit DPA SKPD yang saling berkaitan satu sama lainya. </w:t>
      </w:r>
      <w:r w:rsidR="00AF3A7C" w:rsidRPr="00457E77">
        <w:rPr>
          <w:rFonts w:ascii="Times New Roman" w:hAnsi="Times New Roman" w:cs="Times New Roman"/>
          <w:sz w:val="24"/>
          <w:szCs w:val="24"/>
          <w:lang w:val="id-ID"/>
        </w:rPr>
        <w:t>P</w:t>
      </w:r>
      <w:r w:rsidR="00723A11" w:rsidRPr="00457E77">
        <w:rPr>
          <w:rFonts w:ascii="Times New Roman" w:hAnsi="Times New Roman" w:cs="Times New Roman"/>
          <w:sz w:val="24"/>
          <w:szCs w:val="24"/>
        </w:rPr>
        <w:t xml:space="preserve">rogram / kegiatan </w:t>
      </w:r>
      <w:r w:rsidR="00AF3A7C" w:rsidRPr="00457E77">
        <w:rPr>
          <w:rFonts w:ascii="Times New Roman" w:hAnsi="Times New Roman" w:cs="Times New Roman"/>
          <w:sz w:val="24"/>
          <w:szCs w:val="24"/>
          <w:lang w:val="id-ID"/>
        </w:rPr>
        <w:t xml:space="preserve">Kantor Kecamatan Wonoayu </w:t>
      </w:r>
      <w:r w:rsidR="00723A11" w:rsidRPr="00457E77">
        <w:rPr>
          <w:rFonts w:ascii="Times New Roman" w:hAnsi="Times New Roman" w:cs="Times New Roman"/>
          <w:sz w:val="24"/>
          <w:szCs w:val="24"/>
        </w:rPr>
        <w:t>yang mendukung</w:t>
      </w:r>
      <w:r w:rsidR="000B776D" w:rsidRPr="00457E77">
        <w:rPr>
          <w:rFonts w:ascii="Times New Roman" w:hAnsi="Times New Roman" w:cs="Times New Roman"/>
          <w:sz w:val="24"/>
          <w:szCs w:val="24"/>
          <w:lang w:val="id-ID"/>
        </w:rPr>
        <w:t xml:space="preserve"> </w:t>
      </w:r>
      <w:r w:rsidR="00723A11" w:rsidRPr="00457E77">
        <w:rPr>
          <w:rFonts w:ascii="Times New Roman" w:hAnsi="Times New Roman" w:cs="Times New Roman"/>
          <w:sz w:val="24"/>
          <w:szCs w:val="24"/>
        </w:rPr>
        <w:t>sesuai</w:t>
      </w:r>
      <w:r w:rsidR="000B776D" w:rsidRPr="00457E77">
        <w:rPr>
          <w:rFonts w:ascii="Times New Roman" w:hAnsi="Times New Roman" w:cs="Times New Roman"/>
          <w:sz w:val="24"/>
          <w:szCs w:val="24"/>
          <w:lang w:val="id-ID"/>
        </w:rPr>
        <w:t xml:space="preserve"> </w:t>
      </w:r>
      <w:r w:rsidR="00723A11" w:rsidRPr="00457E77">
        <w:rPr>
          <w:rFonts w:ascii="Times New Roman" w:hAnsi="Times New Roman" w:cs="Times New Roman"/>
          <w:sz w:val="24"/>
          <w:szCs w:val="24"/>
        </w:rPr>
        <w:t xml:space="preserve">dengan </w:t>
      </w:r>
      <w:r w:rsidR="00AF3A7C" w:rsidRPr="00457E77">
        <w:rPr>
          <w:rFonts w:ascii="Times New Roman" w:hAnsi="Times New Roman" w:cs="Times New Roman"/>
          <w:sz w:val="24"/>
          <w:szCs w:val="24"/>
        </w:rPr>
        <w:t>DPA Perubahan</w:t>
      </w:r>
      <w:r w:rsidR="00AF3A7C" w:rsidRPr="00457E77">
        <w:rPr>
          <w:rFonts w:ascii="Times New Roman" w:hAnsi="Times New Roman" w:cs="Times New Roman"/>
          <w:sz w:val="24"/>
          <w:szCs w:val="24"/>
          <w:lang w:val="id-ID"/>
        </w:rPr>
        <w:t xml:space="preserve"> </w:t>
      </w:r>
      <w:r w:rsidR="00AF3A7C" w:rsidRPr="00457E77">
        <w:rPr>
          <w:rFonts w:ascii="Times New Roman" w:hAnsi="Times New Roman" w:cs="Times New Roman"/>
          <w:sz w:val="24"/>
          <w:szCs w:val="24"/>
        </w:rPr>
        <w:t>Tahun</w:t>
      </w:r>
      <w:r w:rsidR="00AF3A7C" w:rsidRPr="00457E77">
        <w:rPr>
          <w:rFonts w:ascii="Times New Roman" w:hAnsi="Times New Roman" w:cs="Times New Roman"/>
          <w:sz w:val="24"/>
          <w:szCs w:val="24"/>
          <w:lang w:val="id-ID"/>
        </w:rPr>
        <w:t xml:space="preserve"> </w:t>
      </w:r>
      <w:r w:rsidR="00AF3A7C" w:rsidRPr="00457E77">
        <w:rPr>
          <w:rFonts w:ascii="Times New Roman" w:hAnsi="Times New Roman" w:cs="Times New Roman"/>
          <w:sz w:val="24"/>
          <w:szCs w:val="24"/>
        </w:rPr>
        <w:t>Anggaran 201</w:t>
      </w:r>
      <w:r w:rsidR="004B0D27">
        <w:rPr>
          <w:rFonts w:ascii="Times New Roman" w:hAnsi="Times New Roman" w:cs="Times New Roman"/>
          <w:sz w:val="24"/>
          <w:szCs w:val="24"/>
          <w:lang w:val="id-ID"/>
        </w:rPr>
        <w:t>6</w:t>
      </w:r>
      <w:r w:rsidR="00AF3A7C" w:rsidRPr="00457E77">
        <w:rPr>
          <w:rFonts w:ascii="Times New Roman" w:hAnsi="Times New Roman" w:cs="Times New Roman"/>
          <w:sz w:val="24"/>
          <w:szCs w:val="24"/>
          <w:lang w:val="id-ID"/>
        </w:rPr>
        <w:t>.</w:t>
      </w:r>
    </w:p>
    <w:p w:rsidR="00231FB1" w:rsidRDefault="00231FB1" w:rsidP="00BD7B54">
      <w:pPr>
        <w:spacing w:line="360" w:lineRule="auto"/>
        <w:ind w:left="1004" w:firstLine="1123"/>
        <w:jc w:val="both"/>
        <w:rPr>
          <w:rFonts w:ascii="Times New Roman" w:hAnsi="Times New Roman" w:cs="Times New Roman"/>
          <w:sz w:val="24"/>
          <w:szCs w:val="24"/>
          <w:lang w:val="id-ID"/>
        </w:rPr>
      </w:pPr>
    </w:p>
    <w:p w:rsidR="005B7870" w:rsidRDefault="005B7870" w:rsidP="00BD7B54">
      <w:pPr>
        <w:spacing w:line="360" w:lineRule="auto"/>
        <w:ind w:left="1004" w:firstLine="1123"/>
        <w:jc w:val="both"/>
        <w:rPr>
          <w:rFonts w:ascii="Times New Roman" w:hAnsi="Times New Roman" w:cs="Times New Roman"/>
          <w:sz w:val="24"/>
          <w:szCs w:val="24"/>
          <w:lang w:val="id-ID"/>
        </w:rPr>
      </w:pPr>
    </w:p>
    <w:p w:rsidR="005B7870" w:rsidRDefault="005B7870" w:rsidP="00BD7B54">
      <w:pPr>
        <w:spacing w:line="360" w:lineRule="auto"/>
        <w:ind w:left="1004" w:firstLine="1123"/>
        <w:jc w:val="both"/>
        <w:rPr>
          <w:rFonts w:ascii="Times New Roman" w:hAnsi="Times New Roman" w:cs="Times New Roman"/>
          <w:sz w:val="24"/>
          <w:szCs w:val="24"/>
          <w:lang w:val="id-ID"/>
        </w:rPr>
      </w:pPr>
    </w:p>
    <w:p w:rsidR="005B7870" w:rsidRDefault="005B7870" w:rsidP="00BD7B54">
      <w:pPr>
        <w:spacing w:line="360" w:lineRule="auto"/>
        <w:ind w:left="1004" w:firstLine="1123"/>
        <w:jc w:val="both"/>
        <w:rPr>
          <w:rFonts w:ascii="Times New Roman" w:hAnsi="Times New Roman" w:cs="Times New Roman"/>
          <w:sz w:val="24"/>
          <w:szCs w:val="24"/>
          <w:lang w:val="id-ID"/>
        </w:rPr>
      </w:pPr>
    </w:p>
    <w:p w:rsidR="005B7870" w:rsidRDefault="005B7870" w:rsidP="00BD7B54">
      <w:pPr>
        <w:spacing w:line="360" w:lineRule="auto"/>
        <w:ind w:left="1004" w:firstLine="1123"/>
        <w:jc w:val="both"/>
        <w:rPr>
          <w:rFonts w:ascii="Times New Roman" w:hAnsi="Times New Roman" w:cs="Times New Roman"/>
          <w:sz w:val="24"/>
          <w:szCs w:val="24"/>
          <w:lang w:val="id-ID"/>
        </w:rPr>
      </w:pPr>
    </w:p>
    <w:p w:rsidR="00231FB1" w:rsidRDefault="00231FB1" w:rsidP="000701C4">
      <w:pPr>
        <w:spacing w:line="360" w:lineRule="auto"/>
        <w:jc w:val="both"/>
        <w:rPr>
          <w:rFonts w:ascii="Times New Roman" w:hAnsi="Times New Roman" w:cs="Times New Roman"/>
          <w:sz w:val="24"/>
          <w:szCs w:val="24"/>
          <w:lang w:val="id-ID"/>
        </w:rPr>
      </w:pPr>
    </w:p>
    <w:p w:rsidR="00BD7B54" w:rsidRPr="00231FB1" w:rsidRDefault="00231FB1" w:rsidP="005B7870">
      <w:pPr>
        <w:spacing w:line="360" w:lineRule="auto"/>
        <w:jc w:val="both"/>
        <w:rPr>
          <w:rFonts w:ascii="Times New Roman" w:hAnsi="Times New Roman" w:cs="Times New Roman"/>
          <w:sz w:val="24"/>
          <w:szCs w:val="24"/>
          <w:lang w:val="id-ID"/>
        </w:rPr>
      </w:pPr>
      <w:r w:rsidRPr="00100DE1">
        <w:rPr>
          <w:rFonts w:ascii="Times New Roman" w:hAnsi="Times New Roman" w:cs="Times New Roman"/>
          <w:sz w:val="24"/>
          <w:szCs w:val="24"/>
          <w:lang w:val="id-ID"/>
        </w:rPr>
        <w:lastRenderedPageBreak/>
        <w:t>Sasaran 1 : Meningkatnnya Kualitas Pelayanan di Kecamatan Wonoayu</w:t>
      </w:r>
    </w:p>
    <w:p w:rsidR="00231FB1" w:rsidRPr="00231FB1" w:rsidRDefault="00231FB1" w:rsidP="00231FB1">
      <w:pPr>
        <w:spacing w:after="0" w:line="360" w:lineRule="auto"/>
        <w:rPr>
          <w:rFonts w:ascii="Times New Roman" w:hAnsi="Times New Roman" w:cs="Times New Roman"/>
          <w:b/>
          <w:lang w:val="id-ID"/>
        </w:rPr>
      </w:pPr>
    </w:p>
    <w:p w:rsidR="00197BDC" w:rsidRPr="00B56AAC" w:rsidRDefault="005B7870" w:rsidP="00231FB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3.15</w:t>
      </w:r>
      <w:r w:rsidR="00231FB1" w:rsidRPr="00B56AAC">
        <w:rPr>
          <w:rFonts w:ascii="Times New Roman" w:hAnsi="Times New Roman" w:cs="Times New Roman"/>
          <w:b/>
          <w:sz w:val="24"/>
          <w:szCs w:val="24"/>
          <w:lang w:val="id-ID"/>
        </w:rPr>
        <w:t>.</w:t>
      </w:r>
    </w:p>
    <w:p w:rsidR="00231FB1" w:rsidRPr="00B56AAC" w:rsidRDefault="00231FB1" w:rsidP="00231FB1">
      <w:pPr>
        <w:spacing w:after="0" w:line="240" w:lineRule="auto"/>
        <w:jc w:val="center"/>
        <w:rPr>
          <w:rFonts w:ascii="Times New Roman" w:hAnsi="Times New Roman" w:cs="Times New Roman"/>
          <w:b/>
          <w:sz w:val="24"/>
          <w:szCs w:val="24"/>
          <w:lang w:val="id-ID"/>
        </w:rPr>
      </w:pPr>
      <w:r w:rsidRPr="00B56AAC">
        <w:rPr>
          <w:rFonts w:ascii="Times New Roman" w:hAnsi="Times New Roman" w:cs="Times New Roman"/>
          <w:b/>
          <w:sz w:val="24"/>
          <w:szCs w:val="24"/>
          <w:lang w:val="id-ID"/>
        </w:rPr>
        <w:t>Program dan Kegiatan Pendukung Pencapaian Sasaran 1</w:t>
      </w:r>
    </w:p>
    <w:p w:rsidR="00231FB1" w:rsidRPr="00B56AAC" w:rsidRDefault="00231FB1" w:rsidP="00231FB1">
      <w:pPr>
        <w:spacing w:after="0" w:line="240" w:lineRule="auto"/>
        <w:jc w:val="center"/>
        <w:rPr>
          <w:rFonts w:ascii="Times New Roman" w:hAnsi="Times New Roman" w:cs="Times New Roman"/>
          <w:b/>
          <w:sz w:val="24"/>
          <w:szCs w:val="24"/>
          <w:lang w:val="id-ID"/>
        </w:rPr>
      </w:pPr>
      <w:r w:rsidRPr="00B56AAC">
        <w:rPr>
          <w:rFonts w:ascii="Times New Roman" w:hAnsi="Times New Roman" w:cs="Times New Roman"/>
          <w:b/>
          <w:sz w:val="24"/>
          <w:szCs w:val="24"/>
          <w:lang w:val="id-ID"/>
        </w:rPr>
        <w:t>Tahun 2016</w:t>
      </w:r>
    </w:p>
    <w:tbl>
      <w:tblPr>
        <w:tblStyle w:val="TableGrid"/>
        <w:tblW w:w="0" w:type="auto"/>
        <w:tblLayout w:type="fixed"/>
        <w:tblLook w:val="04A0"/>
      </w:tblPr>
      <w:tblGrid>
        <w:gridCol w:w="1101"/>
        <w:gridCol w:w="1559"/>
        <w:gridCol w:w="709"/>
        <w:gridCol w:w="850"/>
        <w:gridCol w:w="829"/>
        <w:gridCol w:w="1015"/>
        <w:gridCol w:w="854"/>
        <w:gridCol w:w="672"/>
        <w:gridCol w:w="745"/>
        <w:gridCol w:w="722"/>
      </w:tblGrid>
      <w:tr w:rsidR="00231FB1" w:rsidRPr="00B56AAC" w:rsidTr="005B7870">
        <w:tc>
          <w:tcPr>
            <w:tcW w:w="1101" w:type="dxa"/>
            <w:vMerge w:val="restart"/>
            <w:shd w:val="clear" w:color="auto" w:fill="92CDDC" w:themeFill="accent5" w:themeFillTint="99"/>
            <w:vAlign w:val="center"/>
          </w:tcPr>
          <w:p w:rsidR="00231FB1" w:rsidRPr="00B56AAC" w:rsidRDefault="00231FB1" w:rsidP="00231FB1">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Program</w:t>
            </w:r>
          </w:p>
        </w:tc>
        <w:tc>
          <w:tcPr>
            <w:tcW w:w="1559" w:type="dxa"/>
            <w:vMerge w:val="restart"/>
            <w:shd w:val="clear" w:color="auto" w:fill="92CDDC" w:themeFill="accent5" w:themeFillTint="99"/>
            <w:vAlign w:val="center"/>
          </w:tcPr>
          <w:p w:rsidR="00231FB1" w:rsidRPr="00B56AAC" w:rsidRDefault="00231FB1" w:rsidP="00231FB1">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Indikator Kinerja Program (Outcome)</w:t>
            </w:r>
          </w:p>
        </w:tc>
        <w:tc>
          <w:tcPr>
            <w:tcW w:w="2388" w:type="dxa"/>
            <w:gridSpan w:val="3"/>
            <w:shd w:val="clear" w:color="auto" w:fill="92CDDC" w:themeFill="accent5" w:themeFillTint="99"/>
            <w:vAlign w:val="center"/>
          </w:tcPr>
          <w:p w:rsidR="00231FB1" w:rsidRPr="00B56AAC" w:rsidRDefault="00231FB1" w:rsidP="00231FB1">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Hasil Capaian</w:t>
            </w:r>
          </w:p>
        </w:tc>
        <w:tc>
          <w:tcPr>
            <w:tcW w:w="1015" w:type="dxa"/>
            <w:vMerge w:val="restart"/>
            <w:shd w:val="clear" w:color="auto" w:fill="92CDDC" w:themeFill="accent5" w:themeFillTint="99"/>
            <w:vAlign w:val="center"/>
          </w:tcPr>
          <w:p w:rsidR="00231FB1" w:rsidRPr="00B56AAC" w:rsidRDefault="00231FB1" w:rsidP="00231FB1">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Kegiatan</w:t>
            </w:r>
          </w:p>
        </w:tc>
        <w:tc>
          <w:tcPr>
            <w:tcW w:w="854" w:type="dxa"/>
            <w:vMerge w:val="restart"/>
            <w:shd w:val="clear" w:color="auto" w:fill="92CDDC" w:themeFill="accent5" w:themeFillTint="99"/>
            <w:vAlign w:val="center"/>
          </w:tcPr>
          <w:p w:rsidR="00231FB1" w:rsidRPr="00B56AAC" w:rsidRDefault="00231FB1" w:rsidP="00231FB1">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Indikator Kinerja Program (Outcome)</w:t>
            </w:r>
          </w:p>
        </w:tc>
        <w:tc>
          <w:tcPr>
            <w:tcW w:w="2139" w:type="dxa"/>
            <w:gridSpan w:val="3"/>
            <w:shd w:val="clear" w:color="auto" w:fill="92CDDC" w:themeFill="accent5" w:themeFillTint="99"/>
            <w:vAlign w:val="center"/>
          </w:tcPr>
          <w:p w:rsidR="00231FB1" w:rsidRPr="00B56AAC" w:rsidRDefault="00231FB1" w:rsidP="00231FB1">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Hasil Capaian</w:t>
            </w:r>
          </w:p>
        </w:tc>
      </w:tr>
      <w:tr w:rsidR="00231FB1" w:rsidRPr="00B56AAC" w:rsidTr="005B7870">
        <w:tc>
          <w:tcPr>
            <w:tcW w:w="1101" w:type="dxa"/>
            <w:vMerge/>
            <w:shd w:val="clear" w:color="auto" w:fill="92CDDC" w:themeFill="accent5" w:themeFillTint="99"/>
            <w:vAlign w:val="center"/>
          </w:tcPr>
          <w:p w:rsidR="00231FB1" w:rsidRPr="00B56AAC" w:rsidRDefault="00231FB1" w:rsidP="00231FB1">
            <w:pPr>
              <w:spacing w:line="360" w:lineRule="auto"/>
              <w:jc w:val="center"/>
              <w:rPr>
                <w:rFonts w:ascii="Times New Roman" w:hAnsi="Times New Roman" w:cs="Times New Roman"/>
                <w:b/>
                <w:sz w:val="14"/>
                <w:szCs w:val="14"/>
              </w:rPr>
            </w:pPr>
          </w:p>
        </w:tc>
        <w:tc>
          <w:tcPr>
            <w:tcW w:w="1559" w:type="dxa"/>
            <w:vMerge/>
            <w:shd w:val="clear" w:color="auto" w:fill="92CDDC" w:themeFill="accent5" w:themeFillTint="99"/>
            <w:vAlign w:val="center"/>
          </w:tcPr>
          <w:p w:rsidR="00231FB1" w:rsidRPr="00B56AAC" w:rsidRDefault="00231FB1" w:rsidP="00231FB1">
            <w:pPr>
              <w:spacing w:line="360" w:lineRule="auto"/>
              <w:jc w:val="center"/>
              <w:rPr>
                <w:rFonts w:ascii="Times New Roman" w:hAnsi="Times New Roman" w:cs="Times New Roman"/>
                <w:b/>
                <w:sz w:val="14"/>
                <w:szCs w:val="14"/>
              </w:rPr>
            </w:pPr>
          </w:p>
        </w:tc>
        <w:tc>
          <w:tcPr>
            <w:tcW w:w="709" w:type="dxa"/>
            <w:shd w:val="clear" w:color="auto" w:fill="92CDDC" w:themeFill="accent5" w:themeFillTint="99"/>
            <w:vAlign w:val="center"/>
          </w:tcPr>
          <w:p w:rsidR="00231FB1" w:rsidRPr="00B56AAC" w:rsidRDefault="00231FB1" w:rsidP="00231FB1">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Target</w:t>
            </w:r>
          </w:p>
        </w:tc>
        <w:tc>
          <w:tcPr>
            <w:tcW w:w="850" w:type="dxa"/>
            <w:shd w:val="clear" w:color="auto" w:fill="92CDDC" w:themeFill="accent5" w:themeFillTint="99"/>
            <w:vAlign w:val="center"/>
          </w:tcPr>
          <w:p w:rsidR="00231FB1" w:rsidRPr="00B56AAC" w:rsidRDefault="00231FB1" w:rsidP="00231FB1">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Realisasi</w:t>
            </w:r>
          </w:p>
        </w:tc>
        <w:tc>
          <w:tcPr>
            <w:tcW w:w="829" w:type="dxa"/>
            <w:shd w:val="clear" w:color="auto" w:fill="92CDDC" w:themeFill="accent5" w:themeFillTint="99"/>
            <w:vAlign w:val="center"/>
          </w:tcPr>
          <w:p w:rsidR="00231FB1" w:rsidRPr="00B56AAC" w:rsidRDefault="00231FB1" w:rsidP="00231FB1">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 Capaian</w:t>
            </w:r>
          </w:p>
        </w:tc>
        <w:tc>
          <w:tcPr>
            <w:tcW w:w="1015" w:type="dxa"/>
            <w:vMerge/>
            <w:shd w:val="clear" w:color="auto" w:fill="92CDDC" w:themeFill="accent5" w:themeFillTint="99"/>
            <w:vAlign w:val="center"/>
          </w:tcPr>
          <w:p w:rsidR="00231FB1" w:rsidRPr="00B56AAC" w:rsidRDefault="00231FB1" w:rsidP="00231FB1">
            <w:pPr>
              <w:spacing w:line="360" w:lineRule="auto"/>
              <w:jc w:val="center"/>
              <w:rPr>
                <w:rFonts w:ascii="Times New Roman" w:hAnsi="Times New Roman" w:cs="Times New Roman"/>
                <w:b/>
                <w:sz w:val="14"/>
                <w:szCs w:val="14"/>
              </w:rPr>
            </w:pPr>
          </w:p>
        </w:tc>
        <w:tc>
          <w:tcPr>
            <w:tcW w:w="854" w:type="dxa"/>
            <w:vMerge/>
            <w:shd w:val="clear" w:color="auto" w:fill="92CDDC" w:themeFill="accent5" w:themeFillTint="99"/>
            <w:vAlign w:val="center"/>
          </w:tcPr>
          <w:p w:rsidR="00231FB1" w:rsidRPr="00B56AAC" w:rsidRDefault="00231FB1" w:rsidP="00231FB1">
            <w:pPr>
              <w:spacing w:line="360" w:lineRule="auto"/>
              <w:jc w:val="center"/>
              <w:rPr>
                <w:rFonts w:ascii="Times New Roman" w:hAnsi="Times New Roman" w:cs="Times New Roman"/>
                <w:b/>
                <w:sz w:val="14"/>
                <w:szCs w:val="14"/>
              </w:rPr>
            </w:pPr>
          </w:p>
        </w:tc>
        <w:tc>
          <w:tcPr>
            <w:tcW w:w="672" w:type="dxa"/>
            <w:shd w:val="clear" w:color="auto" w:fill="92CDDC" w:themeFill="accent5" w:themeFillTint="99"/>
            <w:vAlign w:val="center"/>
          </w:tcPr>
          <w:p w:rsidR="00231FB1" w:rsidRPr="00B56AAC" w:rsidRDefault="00231FB1" w:rsidP="00231FB1">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Target</w:t>
            </w:r>
          </w:p>
        </w:tc>
        <w:tc>
          <w:tcPr>
            <w:tcW w:w="745" w:type="dxa"/>
            <w:shd w:val="clear" w:color="auto" w:fill="92CDDC" w:themeFill="accent5" w:themeFillTint="99"/>
            <w:vAlign w:val="center"/>
          </w:tcPr>
          <w:p w:rsidR="00231FB1" w:rsidRPr="00B56AAC" w:rsidRDefault="00231FB1" w:rsidP="00231FB1">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Realisasi</w:t>
            </w:r>
          </w:p>
        </w:tc>
        <w:tc>
          <w:tcPr>
            <w:tcW w:w="722" w:type="dxa"/>
            <w:shd w:val="clear" w:color="auto" w:fill="92CDDC" w:themeFill="accent5" w:themeFillTint="99"/>
            <w:vAlign w:val="center"/>
          </w:tcPr>
          <w:p w:rsidR="00231FB1" w:rsidRPr="00B56AAC" w:rsidRDefault="00231FB1" w:rsidP="00231FB1">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 Capaian</w:t>
            </w:r>
          </w:p>
        </w:tc>
      </w:tr>
      <w:tr w:rsidR="005B7870" w:rsidRPr="00B56AAC" w:rsidTr="005B7870">
        <w:trPr>
          <w:trHeight w:val="966"/>
        </w:trPr>
        <w:tc>
          <w:tcPr>
            <w:tcW w:w="1101" w:type="dxa"/>
            <w:vMerge w:val="restart"/>
          </w:tcPr>
          <w:p w:rsidR="005B7870" w:rsidRDefault="005B7870" w:rsidP="005B7870">
            <w:pPr>
              <w:spacing w:before="120"/>
              <w:rPr>
                <w:rFonts w:ascii="Times New Roman" w:eastAsia="Calibri" w:hAnsi="Times New Roman" w:cs="Times New Roman"/>
                <w:b/>
                <w:bCs/>
                <w:sz w:val="14"/>
                <w:szCs w:val="14"/>
              </w:rPr>
            </w:pPr>
            <w:r w:rsidRPr="00B56AAC">
              <w:rPr>
                <w:rFonts w:ascii="Times New Roman" w:eastAsia="Calibri" w:hAnsi="Times New Roman" w:cs="Times New Roman"/>
                <w:b/>
                <w:bCs/>
                <w:sz w:val="14"/>
                <w:szCs w:val="14"/>
              </w:rPr>
              <w:t>Program Pelayanan Administrasi Perkantoran</w:t>
            </w:r>
          </w:p>
          <w:p w:rsidR="005B7870" w:rsidRDefault="005B7870" w:rsidP="005B7870">
            <w:pPr>
              <w:spacing w:before="120"/>
              <w:rPr>
                <w:rFonts w:ascii="Times New Roman" w:eastAsia="Calibri" w:hAnsi="Times New Roman" w:cs="Times New Roman"/>
                <w:b/>
                <w:bCs/>
                <w:sz w:val="14"/>
                <w:szCs w:val="14"/>
              </w:rPr>
            </w:pPr>
          </w:p>
          <w:p w:rsidR="005B7870" w:rsidRPr="00B56AAC" w:rsidRDefault="005B7870" w:rsidP="005B7870">
            <w:pPr>
              <w:spacing w:before="120"/>
              <w:rPr>
                <w:rFonts w:ascii="Times New Roman" w:eastAsia="Calibri" w:hAnsi="Times New Roman" w:cs="Times New Roman"/>
                <w:b/>
                <w:bCs/>
                <w:sz w:val="14"/>
                <w:szCs w:val="14"/>
              </w:rPr>
            </w:pPr>
          </w:p>
        </w:tc>
        <w:tc>
          <w:tcPr>
            <w:tcW w:w="1559" w:type="dxa"/>
            <w:vMerge w:val="restart"/>
          </w:tcPr>
          <w:p w:rsidR="005B7870" w:rsidRDefault="005B7870" w:rsidP="005B7870">
            <w:pPr>
              <w:rPr>
                <w:rFonts w:ascii="Times New Roman" w:hAnsi="Times New Roman" w:cs="Times New Roman"/>
                <w:sz w:val="14"/>
                <w:szCs w:val="14"/>
              </w:rPr>
            </w:pPr>
          </w:p>
          <w:p w:rsidR="005B7870" w:rsidRPr="00B56AAC" w:rsidRDefault="005B7870" w:rsidP="005B7870">
            <w:pPr>
              <w:rPr>
                <w:rFonts w:ascii="Times New Roman" w:hAnsi="Times New Roman" w:cs="Times New Roman"/>
                <w:sz w:val="14"/>
                <w:szCs w:val="14"/>
              </w:rPr>
            </w:pPr>
            <w:r w:rsidRPr="00B56AAC">
              <w:rPr>
                <w:rFonts w:ascii="Times New Roman" w:hAnsi="Times New Roman" w:cs="Times New Roman"/>
                <w:sz w:val="14"/>
                <w:szCs w:val="14"/>
              </w:rPr>
              <w:t>Tingkat kepuasan aparatur SKPD terhadap pelayanan administrasi perkantoran</w:t>
            </w:r>
          </w:p>
          <w:p w:rsidR="005B7870" w:rsidRPr="00B56AAC" w:rsidRDefault="005B7870" w:rsidP="005B7870">
            <w:pPr>
              <w:spacing w:before="120"/>
              <w:rPr>
                <w:rFonts w:ascii="Times New Roman" w:eastAsia="Calibri" w:hAnsi="Times New Roman" w:cs="Times New Roman"/>
                <w:b/>
                <w:bCs/>
                <w:sz w:val="14"/>
                <w:szCs w:val="14"/>
              </w:rPr>
            </w:pPr>
          </w:p>
        </w:tc>
        <w:tc>
          <w:tcPr>
            <w:tcW w:w="709" w:type="dxa"/>
            <w:vMerge w:val="restart"/>
          </w:tcPr>
          <w:p w:rsidR="005B7870" w:rsidRDefault="005B7870" w:rsidP="005B7870">
            <w:pPr>
              <w:spacing w:line="360" w:lineRule="auto"/>
              <w:jc w:val="center"/>
              <w:rPr>
                <w:rFonts w:ascii="Times New Roman" w:hAnsi="Times New Roman" w:cs="Times New Roman"/>
                <w:sz w:val="14"/>
                <w:szCs w:val="14"/>
              </w:rPr>
            </w:pPr>
          </w:p>
          <w:p w:rsidR="005B7870" w:rsidRPr="00B56AAC" w:rsidRDefault="005B7870" w:rsidP="005B7870">
            <w:pPr>
              <w:spacing w:line="360" w:lineRule="auto"/>
              <w:jc w:val="center"/>
              <w:rPr>
                <w:rFonts w:ascii="Times New Roman" w:hAnsi="Times New Roman" w:cs="Times New Roman"/>
                <w:sz w:val="14"/>
                <w:szCs w:val="14"/>
              </w:rPr>
            </w:pPr>
            <w:r w:rsidRPr="00B56AAC">
              <w:rPr>
                <w:rFonts w:ascii="Times New Roman" w:hAnsi="Times New Roman" w:cs="Times New Roman"/>
                <w:sz w:val="14"/>
                <w:szCs w:val="14"/>
              </w:rPr>
              <w:t>60 %</w:t>
            </w:r>
          </w:p>
        </w:tc>
        <w:tc>
          <w:tcPr>
            <w:tcW w:w="850" w:type="dxa"/>
            <w:vMerge w:val="restart"/>
          </w:tcPr>
          <w:p w:rsidR="005B7870" w:rsidRDefault="005B7870" w:rsidP="005B7870">
            <w:pPr>
              <w:jc w:val="center"/>
              <w:rPr>
                <w:rFonts w:ascii="Times New Roman" w:hAnsi="Times New Roman" w:cs="Times New Roman"/>
                <w:sz w:val="14"/>
                <w:szCs w:val="14"/>
              </w:rPr>
            </w:pPr>
          </w:p>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100%</w:t>
            </w:r>
          </w:p>
        </w:tc>
        <w:tc>
          <w:tcPr>
            <w:tcW w:w="829" w:type="dxa"/>
            <w:vMerge w:val="restart"/>
          </w:tcPr>
          <w:p w:rsidR="005B7870" w:rsidRDefault="005B7870" w:rsidP="005B7870">
            <w:pPr>
              <w:jc w:val="center"/>
              <w:rPr>
                <w:rFonts w:ascii="Times New Roman" w:hAnsi="Times New Roman" w:cs="Times New Roman"/>
                <w:sz w:val="14"/>
                <w:szCs w:val="14"/>
              </w:rPr>
            </w:pPr>
          </w:p>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100%</w:t>
            </w:r>
          </w:p>
        </w:tc>
        <w:tc>
          <w:tcPr>
            <w:tcW w:w="1015" w:type="dxa"/>
            <w:vAlign w:val="center"/>
          </w:tcPr>
          <w:p w:rsidR="005B7870" w:rsidRPr="00B56AAC" w:rsidRDefault="005B7870" w:rsidP="005B6E3C">
            <w:pPr>
              <w:rPr>
                <w:rFonts w:ascii="Times New Roman" w:eastAsia="Calibri" w:hAnsi="Times New Roman" w:cs="Times New Roman"/>
                <w:b/>
                <w:bCs/>
                <w:sz w:val="14"/>
                <w:szCs w:val="14"/>
              </w:rPr>
            </w:pPr>
            <w:r w:rsidRPr="00B56AAC">
              <w:rPr>
                <w:rFonts w:ascii="Times New Roman" w:hAnsi="Times New Roman" w:cs="Times New Roman"/>
                <w:sz w:val="14"/>
                <w:szCs w:val="14"/>
              </w:rPr>
              <w:t>Penyediaan jasa surat menyurat</w:t>
            </w:r>
          </w:p>
        </w:tc>
        <w:tc>
          <w:tcPr>
            <w:tcW w:w="854" w:type="dxa"/>
          </w:tcPr>
          <w:p w:rsidR="005B7870" w:rsidRPr="00B56AAC" w:rsidRDefault="005B7870" w:rsidP="00AE27CA">
            <w:pPr>
              <w:rPr>
                <w:rFonts w:ascii="Times New Roman" w:hAnsi="Times New Roman" w:cs="Times New Roman"/>
                <w:sz w:val="14"/>
                <w:szCs w:val="14"/>
              </w:rPr>
            </w:pPr>
            <w:r w:rsidRPr="00B56AAC">
              <w:rPr>
                <w:rFonts w:ascii="Times New Roman" w:hAnsi="Times New Roman" w:cs="Times New Roman"/>
                <w:sz w:val="14"/>
                <w:szCs w:val="14"/>
              </w:rPr>
              <w:t>Jumlah Surat Masuk dan Keluar yang dikelola</w:t>
            </w:r>
          </w:p>
        </w:tc>
        <w:tc>
          <w:tcPr>
            <w:tcW w:w="672" w:type="dxa"/>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3.000 Surat</w:t>
            </w:r>
          </w:p>
        </w:tc>
        <w:tc>
          <w:tcPr>
            <w:tcW w:w="745" w:type="dxa"/>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2200 Surat</w:t>
            </w:r>
          </w:p>
        </w:tc>
        <w:tc>
          <w:tcPr>
            <w:tcW w:w="722" w:type="dxa"/>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73%</w:t>
            </w:r>
          </w:p>
        </w:tc>
      </w:tr>
      <w:tr w:rsidR="005B7870" w:rsidRPr="00B56AAC" w:rsidTr="005B7870">
        <w:trPr>
          <w:trHeight w:val="883"/>
        </w:trPr>
        <w:tc>
          <w:tcPr>
            <w:tcW w:w="1101" w:type="dxa"/>
            <w:vMerge/>
            <w:vAlign w:val="center"/>
          </w:tcPr>
          <w:p w:rsidR="005B7870" w:rsidRPr="00B56AAC" w:rsidRDefault="005B7870" w:rsidP="005B6E3C">
            <w:pPr>
              <w:rPr>
                <w:rFonts w:ascii="Times New Roman" w:hAnsi="Times New Roman" w:cs="Times New Roman"/>
                <w:sz w:val="14"/>
                <w:szCs w:val="14"/>
              </w:rPr>
            </w:pPr>
          </w:p>
        </w:tc>
        <w:tc>
          <w:tcPr>
            <w:tcW w:w="1559" w:type="dxa"/>
            <w:vMerge/>
            <w:vAlign w:val="center"/>
          </w:tcPr>
          <w:p w:rsidR="005B7870" w:rsidRPr="00B56AAC" w:rsidRDefault="005B7870" w:rsidP="005B6E3C">
            <w:pPr>
              <w:rPr>
                <w:rFonts w:ascii="Times New Roman" w:hAnsi="Times New Roman" w:cs="Times New Roman"/>
                <w:sz w:val="14"/>
                <w:szCs w:val="14"/>
              </w:rPr>
            </w:pPr>
          </w:p>
        </w:tc>
        <w:tc>
          <w:tcPr>
            <w:tcW w:w="70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50"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2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1015" w:type="dxa"/>
            <w:vAlign w:val="center"/>
          </w:tcPr>
          <w:p w:rsidR="005B7870" w:rsidRPr="00B56AAC" w:rsidRDefault="005B7870" w:rsidP="005B6E3C">
            <w:pPr>
              <w:rPr>
                <w:rFonts w:ascii="Times New Roman" w:hAnsi="Times New Roman" w:cs="Times New Roman"/>
                <w:sz w:val="14"/>
                <w:szCs w:val="14"/>
              </w:rPr>
            </w:pPr>
            <w:r w:rsidRPr="00B56AAC">
              <w:rPr>
                <w:rFonts w:ascii="Times New Roman" w:hAnsi="Times New Roman" w:cs="Times New Roman"/>
                <w:sz w:val="14"/>
                <w:szCs w:val="14"/>
              </w:rPr>
              <w:t>Penyediaan jasa komunikasi, sumber daya air dan listrik</w:t>
            </w:r>
          </w:p>
        </w:tc>
        <w:tc>
          <w:tcPr>
            <w:tcW w:w="854" w:type="dxa"/>
            <w:vAlign w:val="center"/>
          </w:tcPr>
          <w:p w:rsidR="005B7870" w:rsidRPr="00B56AAC" w:rsidRDefault="005B7870">
            <w:pPr>
              <w:rPr>
                <w:rFonts w:ascii="Times New Roman" w:hAnsi="Times New Roman" w:cs="Times New Roman"/>
                <w:sz w:val="14"/>
                <w:szCs w:val="14"/>
              </w:rPr>
            </w:pPr>
            <w:r w:rsidRPr="00B56AAC">
              <w:rPr>
                <w:rFonts w:ascii="Times New Roman" w:hAnsi="Times New Roman" w:cs="Times New Roman"/>
                <w:sz w:val="14"/>
                <w:szCs w:val="14"/>
              </w:rPr>
              <w:t>Biaya Rekening Air, Listrik dan Telepon</w:t>
            </w:r>
          </w:p>
        </w:tc>
        <w:tc>
          <w:tcPr>
            <w:tcW w:w="67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12 Bulan</w:t>
            </w:r>
          </w:p>
        </w:tc>
        <w:tc>
          <w:tcPr>
            <w:tcW w:w="745"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12 Bulan</w:t>
            </w:r>
          </w:p>
        </w:tc>
        <w:tc>
          <w:tcPr>
            <w:tcW w:w="72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100%</w:t>
            </w:r>
          </w:p>
        </w:tc>
      </w:tr>
      <w:tr w:rsidR="005B7870" w:rsidRPr="00B56AAC" w:rsidTr="005B7870">
        <w:tc>
          <w:tcPr>
            <w:tcW w:w="1101" w:type="dxa"/>
            <w:vMerge/>
            <w:vAlign w:val="center"/>
          </w:tcPr>
          <w:p w:rsidR="005B7870" w:rsidRPr="00B56AAC" w:rsidRDefault="005B7870" w:rsidP="005B6E3C">
            <w:pPr>
              <w:rPr>
                <w:rFonts w:ascii="Times New Roman" w:hAnsi="Times New Roman" w:cs="Times New Roman"/>
                <w:sz w:val="14"/>
                <w:szCs w:val="14"/>
              </w:rPr>
            </w:pPr>
          </w:p>
        </w:tc>
        <w:tc>
          <w:tcPr>
            <w:tcW w:w="1559" w:type="dxa"/>
            <w:vMerge/>
            <w:vAlign w:val="center"/>
          </w:tcPr>
          <w:p w:rsidR="005B7870" w:rsidRPr="00B56AAC" w:rsidRDefault="005B7870" w:rsidP="005B6E3C">
            <w:pPr>
              <w:rPr>
                <w:rFonts w:ascii="Times New Roman" w:hAnsi="Times New Roman" w:cs="Times New Roman"/>
                <w:sz w:val="14"/>
                <w:szCs w:val="14"/>
              </w:rPr>
            </w:pPr>
          </w:p>
        </w:tc>
        <w:tc>
          <w:tcPr>
            <w:tcW w:w="70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50"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2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1015" w:type="dxa"/>
            <w:vAlign w:val="center"/>
          </w:tcPr>
          <w:p w:rsidR="005B7870" w:rsidRPr="00B56AAC" w:rsidRDefault="005B7870" w:rsidP="005B6E3C">
            <w:pPr>
              <w:rPr>
                <w:rFonts w:ascii="Times New Roman" w:hAnsi="Times New Roman" w:cs="Times New Roman"/>
                <w:sz w:val="14"/>
                <w:szCs w:val="14"/>
              </w:rPr>
            </w:pPr>
            <w:r w:rsidRPr="00B56AAC">
              <w:rPr>
                <w:rFonts w:ascii="Times New Roman" w:hAnsi="Times New Roman" w:cs="Times New Roman"/>
                <w:sz w:val="14"/>
                <w:szCs w:val="14"/>
              </w:rPr>
              <w:t>Penyediaan jasa pemeliharaan dan perizinan kendaraan dinas/operasional</w:t>
            </w:r>
          </w:p>
        </w:tc>
        <w:tc>
          <w:tcPr>
            <w:tcW w:w="854" w:type="dxa"/>
            <w:vAlign w:val="center"/>
          </w:tcPr>
          <w:p w:rsidR="005B7870" w:rsidRPr="00B56AAC" w:rsidRDefault="005B7870">
            <w:pPr>
              <w:rPr>
                <w:rFonts w:ascii="Times New Roman" w:hAnsi="Times New Roman" w:cs="Times New Roman"/>
                <w:sz w:val="14"/>
                <w:szCs w:val="14"/>
              </w:rPr>
            </w:pPr>
            <w:r w:rsidRPr="00B56AAC">
              <w:rPr>
                <w:rFonts w:ascii="Times New Roman" w:hAnsi="Times New Roman" w:cs="Times New Roman"/>
                <w:sz w:val="14"/>
                <w:szCs w:val="14"/>
              </w:rPr>
              <w:t>Jumlah Kendaraan roda 4 dan roda 2 yang dipelihara dan SNK Serta Uji Kir yang di urus</w:t>
            </w:r>
          </w:p>
        </w:tc>
        <w:tc>
          <w:tcPr>
            <w:tcW w:w="67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 xml:space="preserve"> 4 Unit Roda 4</w:t>
            </w:r>
          </w:p>
        </w:tc>
        <w:tc>
          <w:tcPr>
            <w:tcW w:w="745"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 xml:space="preserve"> 4 Unit Roda 4</w:t>
            </w:r>
          </w:p>
        </w:tc>
        <w:tc>
          <w:tcPr>
            <w:tcW w:w="72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100%</w:t>
            </w:r>
          </w:p>
        </w:tc>
      </w:tr>
      <w:tr w:rsidR="005B7870" w:rsidRPr="00B56AAC" w:rsidTr="005B7870">
        <w:tc>
          <w:tcPr>
            <w:tcW w:w="1101" w:type="dxa"/>
            <w:vMerge/>
            <w:vAlign w:val="center"/>
          </w:tcPr>
          <w:p w:rsidR="005B7870" w:rsidRPr="00B56AAC" w:rsidRDefault="005B7870" w:rsidP="005B6E3C">
            <w:pPr>
              <w:rPr>
                <w:rFonts w:ascii="Times New Roman" w:hAnsi="Times New Roman" w:cs="Times New Roman"/>
                <w:sz w:val="14"/>
                <w:szCs w:val="14"/>
              </w:rPr>
            </w:pPr>
          </w:p>
        </w:tc>
        <w:tc>
          <w:tcPr>
            <w:tcW w:w="1559" w:type="dxa"/>
            <w:vMerge/>
            <w:vAlign w:val="center"/>
          </w:tcPr>
          <w:p w:rsidR="005B7870" w:rsidRPr="00B56AAC" w:rsidRDefault="005B7870" w:rsidP="005B6E3C">
            <w:pPr>
              <w:rPr>
                <w:rFonts w:ascii="Times New Roman" w:hAnsi="Times New Roman" w:cs="Times New Roman"/>
                <w:sz w:val="14"/>
                <w:szCs w:val="14"/>
              </w:rPr>
            </w:pPr>
          </w:p>
        </w:tc>
        <w:tc>
          <w:tcPr>
            <w:tcW w:w="70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50"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2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1015" w:type="dxa"/>
            <w:vAlign w:val="center"/>
          </w:tcPr>
          <w:p w:rsidR="005B7870" w:rsidRPr="00B56AAC" w:rsidRDefault="005B7870" w:rsidP="005B6E3C">
            <w:pPr>
              <w:rPr>
                <w:rFonts w:ascii="Times New Roman" w:hAnsi="Times New Roman" w:cs="Times New Roman"/>
                <w:sz w:val="14"/>
                <w:szCs w:val="14"/>
              </w:rPr>
            </w:pPr>
            <w:r w:rsidRPr="00B56AAC">
              <w:rPr>
                <w:rFonts w:ascii="Times New Roman" w:hAnsi="Times New Roman" w:cs="Times New Roman"/>
                <w:sz w:val="14"/>
                <w:szCs w:val="14"/>
              </w:rPr>
              <w:t>Penyediaan jasa administrasi keuangan</w:t>
            </w:r>
          </w:p>
        </w:tc>
        <w:tc>
          <w:tcPr>
            <w:tcW w:w="854" w:type="dxa"/>
            <w:vAlign w:val="center"/>
          </w:tcPr>
          <w:p w:rsidR="005B7870" w:rsidRPr="00B56AAC" w:rsidRDefault="005B7870">
            <w:pPr>
              <w:rPr>
                <w:rFonts w:ascii="Times New Roman" w:hAnsi="Times New Roman" w:cs="Times New Roman"/>
                <w:sz w:val="14"/>
                <w:szCs w:val="14"/>
              </w:rPr>
            </w:pPr>
            <w:r w:rsidRPr="00B56AAC">
              <w:rPr>
                <w:rFonts w:ascii="Times New Roman" w:hAnsi="Times New Roman" w:cs="Times New Roman"/>
                <w:sz w:val="14"/>
                <w:szCs w:val="14"/>
              </w:rPr>
              <w:t>Jumlah Pejabat Pengelola Administrasi Keuangan</w:t>
            </w:r>
          </w:p>
        </w:tc>
        <w:tc>
          <w:tcPr>
            <w:tcW w:w="67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17 Orang</w:t>
            </w:r>
          </w:p>
        </w:tc>
        <w:tc>
          <w:tcPr>
            <w:tcW w:w="745"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17 Orang</w:t>
            </w:r>
          </w:p>
        </w:tc>
        <w:tc>
          <w:tcPr>
            <w:tcW w:w="72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100%</w:t>
            </w:r>
          </w:p>
        </w:tc>
      </w:tr>
      <w:tr w:rsidR="005B7870" w:rsidRPr="00B56AAC" w:rsidTr="005B7870">
        <w:tc>
          <w:tcPr>
            <w:tcW w:w="1101" w:type="dxa"/>
            <w:vMerge/>
            <w:vAlign w:val="center"/>
          </w:tcPr>
          <w:p w:rsidR="005B7870" w:rsidRPr="00B56AAC" w:rsidRDefault="005B7870" w:rsidP="005B6E3C">
            <w:pPr>
              <w:rPr>
                <w:rFonts w:ascii="Times New Roman" w:hAnsi="Times New Roman" w:cs="Times New Roman"/>
                <w:sz w:val="14"/>
                <w:szCs w:val="14"/>
              </w:rPr>
            </w:pPr>
          </w:p>
        </w:tc>
        <w:tc>
          <w:tcPr>
            <w:tcW w:w="1559" w:type="dxa"/>
            <w:vMerge/>
            <w:vAlign w:val="center"/>
          </w:tcPr>
          <w:p w:rsidR="005B7870" w:rsidRPr="00B56AAC" w:rsidRDefault="005B7870" w:rsidP="005B6E3C">
            <w:pPr>
              <w:rPr>
                <w:rFonts w:ascii="Times New Roman" w:hAnsi="Times New Roman" w:cs="Times New Roman"/>
                <w:sz w:val="14"/>
                <w:szCs w:val="14"/>
              </w:rPr>
            </w:pPr>
          </w:p>
        </w:tc>
        <w:tc>
          <w:tcPr>
            <w:tcW w:w="70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50"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2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1015" w:type="dxa"/>
            <w:vAlign w:val="center"/>
          </w:tcPr>
          <w:p w:rsidR="005B7870" w:rsidRPr="00B56AAC" w:rsidRDefault="005B7870" w:rsidP="005B6E3C">
            <w:pPr>
              <w:rPr>
                <w:rFonts w:ascii="Times New Roman" w:hAnsi="Times New Roman" w:cs="Times New Roman"/>
                <w:sz w:val="14"/>
                <w:szCs w:val="14"/>
              </w:rPr>
            </w:pPr>
            <w:r w:rsidRPr="00B56AAC">
              <w:rPr>
                <w:rFonts w:ascii="Times New Roman" w:hAnsi="Times New Roman" w:cs="Times New Roman"/>
                <w:sz w:val="14"/>
                <w:szCs w:val="14"/>
              </w:rPr>
              <w:t>Penyediaan jasa kebersihan kantor</w:t>
            </w:r>
          </w:p>
        </w:tc>
        <w:tc>
          <w:tcPr>
            <w:tcW w:w="854" w:type="dxa"/>
            <w:vAlign w:val="center"/>
          </w:tcPr>
          <w:p w:rsidR="005B7870" w:rsidRPr="00B56AAC" w:rsidRDefault="005B7870">
            <w:pPr>
              <w:rPr>
                <w:rFonts w:ascii="Times New Roman" w:hAnsi="Times New Roman" w:cs="Times New Roman"/>
                <w:sz w:val="14"/>
                <w:szCs w:val="14"/>
              </w:rPr>
            </w:pPr>
            <w:r w:rsidRPr="00B56AAC">
              <w:rPr>
                <w:rFonts w:ascii="Times New Roman" w:hAnsi="Times New Roman" w:cs="Times New Roman"/>
                <w:sz w:val="14"/>
                <w:szCs w:val="14"/>
              </w:rPr>
              <w:t>Jumlah Tenaga Kebersihan dan Jumlah alat kebersihan yang disediakan</w:t>
            </w:r>
          </w:p>
        </w:tc>
        <w:tc>
          <w:tcPr>
            <w:tcW w:w="67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4 Orang dan 172 Buah</w:t>
            </w:r>
          </w:p>
        </w:tc>
        <w:tc>
          <w:tcPr>
            <w:tcW w:w="745"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4 Orang dan 172 Buah</w:t>
            </w:r>
          </w:p>
        </w:tc>
        <w:tc>
          <w:tcPr>
            <w:tcW w:w="72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100%</w:t>
            </w:r>
          </w:p>
        </w:tc>
      </w:tr>
      <w:tr w:rsidR="005B7870" w:rsidRPr="00B56AAC" w:rsidTr="005B7870">
        <w:tc>
          <w:tcPr>
            <w:tcW w:w="1101" w:type="dxa"/>
            <w:vMerge/>
            <w:vAlign w:val="center"/>
          </w:tcPr>
          <w:p w:rsidR="005B7870" w:rsidRPr="00B56AAC" w:rsidRDefault="005B7870" w:rsidP="005B6E3C">
            <w:pPr>
              <w:rPr>
                <w:rFonts w:ascii="Times New Roman" w:hAnsi="Times New Roman" w:cs="Times New Roman"/>
                <w:sz w:val="14"/>
                <w:szCs w:val="14"/>
              </w:rPr>
            </w:pPr>
          </w:p>
        </w:tc>
        <w:tc>
          <w:tcPr>
            <w:tcW w:w="1559" w:type="dxa"/>
            <w:vMerge/>
            <w:vAlign w:val="center"/>
          </w:tcPr>
          <w:p w:rsidR="005B7870" w:rsidRPr="00B56AAC" w:rsidRDefault="005B7870" w:rsidP="005B6E3C">
            <w:pPr>
              <w:rPr>
                <w:rFonts w:ascii="Times New Roman" w:hAnsi="Times New Roman" w:cs="Times New Roman"/>
                <w:sz w:val="14"/>
                <w:szCs w:val="14"/>
              </w:rPr>
            </w:pPr>
          </w:p>
        </w:tc>
        <w:tc>
          <w:tcPr>
            <w:tcW w:w="70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50"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2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1015" w:type="dxa"/>
            <w:vAlign w:val="center"/>
          </w:tcPr>
          <w:p w:rsidR="005B7870" w:rsidRPr="00B56AAC" w:rsidRDefault="005B7870" w:rsidP="005B6E3C">
            <w:pPr>
              <w:rPr>
                <w:rFonts w:ascii="Times New Roman" w:hAnsi="Times New Roman" w:cs="Times New Roman"/>
                <w:sz w:val="14"/>
                <w:szCs w:val="14"/>
              </w:rPr>
            </w:pPr>
            <w:r w:rsidRPr="00B56AAC">
              <w:rPr>
                <w:rFonts w:ascii="Times New Roman" w:hAnsi="Times New Roman" w:cs="Times New Roman"/>
                <w:sz w:val="14"/>
                <w:szCs w:val="14"/>
              </w:rPr>
              <w:t>Penyediaan alat tulis kantor</w:t>
            </w:r>
          </w:p>
        </w:tc>
        <w:tc>
          <w:tcPr>
            <w:tcW w:w="854" w:type="dxa"/>
            <w:vAlign w:val="center"/>
          </w:tcPr>
          <w:p w:rsidR="005B7870" w:rsidRPr="00B56AAC" w:rsidRDefault="005B7870">
            <w:pPr>
              <w:rPr>
                <w:rFonts w:ascii="Times New Roman" w:hAnsi="Times New Roman" w:cs="Times New Roman"/>
                <w:sz w:val="14"/>
                <w:szCs w:val="14"/>
              </w:rPr>
            </w:pPr>
            <w:r w:rsidRPr="00B56AAC">
              <w:rPr>
                <w:rFonts w:ascii="Times New Roman" w:hAnsi="Times New Roman" w:cs="Times New Roman"/>
                <w:sz w:val="14"/>
                <w:szCs w:val="14"/>
              </w:rPr>
              <w:t>Jenis dan Jumlah alat tulis kantor (ATK) yang disediakan</w:t>
            </w:r>
          </w:p>
        </w:tc>
        <w:tc>
          <w:tcPr>
            <w:tcW w:w="67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37 Jenis dan 497 ATK</w:t>
            </w:r>
          </w:p>
        </w:tc>
        <w:tc>
          <w:tcPr>
            <w:tcW w:w="745"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37 Jenis dan 497 ATK</w:t>
            </w:r>
          </w:p>
        </w:tc>
        <w:tc>
          <w:tcPr>
            <w:tcW w:w="72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100%</w:t>
            </w:r>
          </w:p>
        </w:tc>
      </w:tr>
      <w:tr w:rsidR="005B7870" w:rsidRPr="00B56AAC" w:rsidTr="005B7870">
        <w:tc>
          <w:tcPr>
            <w:tcW w:w="1101" w:type="dxa"/>
            <w:vMerge/>
            <w:vAlign w:val="center"/>
          </w:tcPr>
          <w:p w:rsidR="005B7870" w:rsidRPr="00B56AAC" w:rsidRDefault="005B7870" w:rsidP="005B6E3C">
            <w:pPr>
              <w:rPr>
                <w:rFonts w:ascii="Times New Roman" w:hAnsi="Times New Roman" w:cs="Times New Roman"/>
                <w:sz w:val="14"/>
                <w:szCs w:val="14"/>
              </w:rPr>
            </w:pPr>
          </w:p>
        </w:tc>
        <w:tc>
          <w:tcPr>
            <w:tcW w:w="1559" w:type="dxa"/>
            <w:vMerge/>
            <w:vAlign w:val="center"/>
          </w:tcPr>
          <w:p w:rsidR="005B7870" w:rsidRPr="00B56AAC" w:rsidRDefault="005B7870" w:rsidP="005B6E3C">
            <w:pPr>
              <w:rPr>
                <w:rFonts w:ascii="Times New Roman" w:hAnsi="Times New Roman" w:cs="Times New Roman"/>
                <w:sz w:val="14"/>
                <w:szCs w:val="14"/>
              </w:rPr>
            </w:pPr>
          </w:p>
        </w:tc>
        <w:tc>
          <w:tcPr>
            <w:tcW w:w="70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50"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2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1015" w:type="dxa"/>
            <w:vAlign w:val="center"/>
          </w:tcPr>
          <w:p w:rsidR="005B7870" w:rsidRPr="00B56AAC" w:rsidRDefault="005B7870" w:rsidP="005B6E3C">
            <w:pPr>
              <w:rPr>
                <w:rFonts w:ascii="Times New Roman" w:hAnsi="Times New Roman" w:cs="Times New Roman"/>
                <w:sz w:val="14"/>
                <w:szCs w:val="14"/>
              </w:rPr>
            </w:pPr>
            <w:r w:rsidRPr="00B56AAC">
              <w:rPr>
                <w:rFonts w:ascii="Times New Roman" w:hAnsi="Times New Roman" w:cs="Times New Roman"/>
                <w:sz w:val="14"/>
                <w:szCs w:val="14"/>
              </w:rPr>
              <w:t>Penyediaan barang cetakan dan penggandaan</w:t>
            </w:r>
          </w:p>
        </w:tc>
        <w:tc>
          <w:tcPr>
            <w:tcW w:w="854" w:type="dxa"/>
            <w:vAlign w:val="center"/>
          </w:tcPr>
          <w:p w:rsidR="005B7870" w:rsidRPr="00B56AAC" w:rsidRDefault="005B7870">
            <w:pPr>
              <w:rPr>
                <w:rFonts w:ascii="Times New Roman" w:hAnsi="Times New Roman" w:cs="Times New Roman"/>
                <w:sz w:val="14"/>
                <w:szCs w:val="14"/>
              </w:rPr>
            </w:pPr>
            <w:r w:rsidRPr="00B56AAC">
              <w:rPr>
                <w:rFonts w:ascii="Times New Roman" w:hAnsi="Times New Roman" w:cs="Times New Roman"/>
                <w:sz w:val="14"/>
                <w:szCs w:val="14"/>
              </w:rPr>
              <w:t>Jenis dan Jumlah barang cetak dan penggandaan</w:t>
            </w:r>
          </w:p>
        </w:tc>
        <w:tc>
          <w:tcPr>
            <w:tcW w:w="67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6 Jenis dan 24.558 Buah</w:t>
            </w:r>
          </w:p>
        </w:tc>
        <w:tc>
          <w:tcPr>
            <w:tcW w:w="745"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6 Jenis dan 24.558 Buah</w:t>
            </w:r>
          </w:p>
        </w:tc>
        <w:tc>
          <w:tcPr>
            <w:tcW w:w="72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100%</w:t>
            </w:r>
          </w:p>
        </w:tc>
      </w:tr>
      <w:tr w:rsidR="005B7870" w:rsidRPr="00B56AAC" w:rsidTr="005B7870">
        <w:tc>
          <w:tcPr>
            <w:tcW w:w="1101" w:type="dxa"/>
            <w:vMerge/>
            <w:vAlign w:val="center"/>
          </w:tcPr>
          <w:p w:rsidR="005B7870" w:rsidRPr="00B56AAC" w:rsidRDefault="005B7870" w:rsidP="005B6E3C">
            <w:pPr>
              <w:rPr>
                <w:rFonts w:ascii="Times New Roman" w:hAnsi="Times New Roman" w:cs="Times New Roman"/>
                <w:sz w:val="14"/>
                <w:szCs w:val="14"/>
              </w:rPr>
            </w:pPr>
          </w:p>
        </w:tc>
        <w:tc>
          <w:tcPr>
            <w:tcW w:w="1559" w:type="dxa"/>
            <w:vMerge/>
            <w:vAlign w:val="center"/>
          </w:tcPr>
          <w:p w:rsidR="005B7870" w:rsidRPr="00B56AAC" w:rsidRDefault="005B7870" w:rsidP="005B6E3C">
            <w:pPr>
              <w:rPr>
                <w:rFonts w:ascii="Times New Roman" w:hAnsi="Times New Roman" w:cs="Times New Roman"/>
                <w:sz w:val="14"/>
                <w:szCs w:val="14"/>
              </w:rPr>
            </w:pPr>
          </w:p>
        </w:tc>
        <w:tc>
          <w:tcPr>
            <w:tcW w:w="70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50"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2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1015" w:type="dxa"/>
            <w:vAlign w:val="center"/>
          </w:tcPr>
          <w:p w:rsidR="005B7870" w:rsidRPr="00B56AAC" w:rsidRDefault="005B7870" w:rsidP="005B6E3C">
            <w:pPr>
              <w:rPr>
                <w:rFonts w:ascii="Times New Roman" w:hAnsi="Times New Roman" w:cs="Times New Roman"/>
                <w:sz w:val="14"/>
                <w:szCs w:val="14"/>
              </w:rPr>
            </w:pPr>
            <w:r w:rsidRPr="00B56AAC">
              <w:rPr>
                <w:rFonts w:ascii="Times New Roman" w:hAnsi="Times New Roman" w:cs="Times New Roman"/>
                <w:sz w:val="14"/>
                <w:szCs w:val="14"/>
              </w:rPr>
              <w:t>Penyediaan komponen instalasi listrik/penerangan bangunan kantor</w:t>
            </w:r>
          </w:p>
        </w:tc>
        <w:tc>
          <w:tcPr>
            <w:tcW w:w="854" w:type="dxa"/>
            <w:vAlign w:val="center"/>
          </w:tcPr>
          <w:p w:rsidR="005B7870" w:rsidRPr="00B56AAC" w:rsidRDefault="005B7870">
            <w:pPr>
              <w:rPr>
                <w:rFonts w:ascii="Times New Roman" w:hAnsi="Times New Roman" w:cs="Times New Roman"/>
                <w:sz w:val="14"/>
                <w:szCs w:val="14"/>
              </w:rPr>
            </w:pPr>
            <w:r w:rsidRPr="00B56AAC">
              <w:rPr>
                <w:rFonts w:ascii="Times New Roman" w:hAnsi="Times New Roman" w:cs="Times New Roman"/>
                <w:sz w:val="14"/>
                <w:szCs w:val="14"/>
              </w:rPr>
              <w:t>Jumlah Komponen listrik kantor yang disediakan</w:t>
            </w:r>
          </w:p>
        </w:tc>
        <w:tc>
          <w:tcPr>
            <w:tcW w:w="67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13 Jenis dan 247 Buah</w:t>
            </w:r>
          </w:p>
        </w:tc>
        <w:tc>
          <w:tcPr>
            <w:tcW w:w="745"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13 Jenis dan 247 Buah</w:t>
            </w:r>
          </w:p>
        </w:tc>
        <w:tc>
          <w:tcPr>
            <w:tcW w:w="72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100%</w:t>
            </w:r>
          </w:p>
        </w:tc>
      </w:tr>
      <w:tr w:rsidR="005B7870" w:rsidRPr="00B56AAC" w:rsidTr="005B7870">
        <w:tc>
          <w:tcPr>
            <w:tcW w:w="1101" w:type="dxa"/>
            <w:vMerge/>
            <w:vAlign w:val="center"/>
          </w:tcPr>
          <w:p w:rsidR="005B7870" w:rsidRPr="00B56AAC" w:rsidRDefault="005B7870" w:rsidP="005B6E3C">
            <w:pPr>
              <w:rPr>
                <w:rFonts w:ascii="Times New Roman" w:hAnsi="Times New Roman" w:cs="Times New Roman"/>
                <w:sz w:val="14"/>
                <w:szCs w:val="14"/>
              </w:rPr>
            </w:pPr>
          </w:p>
        </w:tc>
        <w:tc>
          <w:tcPr>
            <w:tcW w:w="1559" w:type="dxa"/>
            <w:vMerge/>
            <w:vAlign w:val="center"/>
          </w:tcPr>
          <w:p w:rsidR="005B7870" w:rsidRPr="00B56AAC" w:rsidRDefault="005B7870" w:rsidP="005B6E3C">
            <w:pPr>
              <w:rPr>
                <w:rFonts w:ascii="Times New Roman" w:hAnsi="Times New Roman" w:cs="Times New Roman"/>
                <w:sz w:val="14"/>
                <w:szCs w:val="14"/>
              </w:rPr>
            </w:pPr>
          </w:p>
        </w:tc>
        <w:tc>
          <w:tcPr>
            <w:tcW w:w="70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50"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2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1015" w:type="dxa"/>
            <w:vAlign w:val="center"/>
          </w:tcPr>
          <w:p w:rsidR="005B7870" w:rsidRPr="00B56AAC" w:rsidRDefault="005B7870" w:rsidP="005B6E3C">
            <w:pPr>
              <w:rPr>
                <w:rFonts w:ascii="Times New Roman" w:hAnsi="Times New Roman" w:cs="Times New Roman"/>
                <w:sz w:val="14"/>
                <w:szCs w:val="14"/>
              </w:rPr>
            </w:pPr>
            <w:r w:rsidRPr="00B56AAC">
              <w:rPr>
                <w:rFonts w:ascii="Times New Roman" w:hAnsi="Times New Roman" w:cs="Times New Roman"/>
                <w:sz w:val="14"/>
                <w:szCs w:val="14"/>
              </w:rPr>
              <w:t>Penyediaan bahan bacaan dan peraturan perundang-undangan</w:t>
            </w:r>
          </w:p>
        </w:tc>
        <w:tc>
          <w:tcPr>
            <w:tcW w:w="854" w:type="dxa"/>
            <w:vAlign w:val="center"/>
          </w:tcPr>
          <w:p w:rsidR="005B7870" w:rsidRDefault="005B7870">
            <w:pPr>
              <w:rPr>
                <w:rFonts w:ascii="Times New Roman" w:hAnsi="Times New Roman" w:cs="Times New Roman"/>
                <w:sz w:val="14"/>
                <w:szCs w:val="14"/>
              </w:rPr>
            </w:pPr>
            <w:r w:rsidRPr="00B56AAC">
              <w:rPr>
                <w:rFonts w:ascii="Times New Roman" w:hAnsi="Times New Roman" w:cs="Times New Roman"/>
                <w:sz w:val="14"/>
                <w:szCs w:val="14"/>
              </w:rPr>
              <w:t>Jumlah bahan bacaan dan peraturan perundang-undangan yang disediakan</w:t>
            </w:r>
          </w:p>
          <w:p w:rsidR="005B7870" w:rsidRDefault="005B7870">
            <w:pPr>
              <w:rPr>
                <w:rFonts w:ascii="Times New Roman" w:hAnsi="Times New Roman" w:cs="Times New Roman"/>
                <w:sz w:val="14"/>
                <w:szCs w:val="14"/>
              </w:rPr>
            </w:pPr>
          </w:p>
          <w:p w:rsidR="005B7870" w:rsidRPr="00B56AAC" w:rsidRDefault="005B7870">
            <w:pPr>
              <w:rPr>
                <w:rFonts w:ascii="Times New Roman" w:hAnsi="Times New Roman" w:cs="Times New Roman"/>
                <w:sz w:val="14"/>
                <w:szCs w:val="14"/>
              </w:rPr>
            </w:pPr>
          </w:p>
        </w:tc>
        <w:tc>
          <w:tcPr>
            <w:tcW w:w="67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2 Jenis dan 24 Buah</w:t>
            </w:r>
          </w:p>
        </w:tc>
        <w:tc>
          <w:tcPr>
            <w:tcW w:w="745"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2 Jenis dan 24 Buah</w:t>
            </w:r>
          </w:p>
        </w:tc>
        <w:tc>
          <w:tcPr>
            <w:tcW w:w="72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100%</w:t>
            </w:r>
          </w:p>
        </w:tc>
      </w:tr>
      <w:tr w:rsidR="005B7870" w:rsidRPr="00B56AAC" w:rsidTr="005B7870">
        <w:tc>
          <w:tcPr>
            <w:tcW w:w="1101" w:type="dxa"/>
            <w:vMerge w:val="restart"/>
            <w:vAlign w:val="center"/>
          </w:tcPr>
          <w:p w:rsidR="005B7870" w:rsidRPr="00B56AAC" w:rsidRDefault="005B7870" w:rsidP="005B6E3C">
            <w:pPr>
              <w:rPr>
                <w:rFonts w:ascii="Times New Roman" w:hAnsi="Times New Roman" w:cs="Times New Roman"/>
                <w:sz w:val="14"/>
                <w:szCs w:val="14"/>
              </w:rPr>
            </w:pPr>
          </w:p>
        </w:tc>
        <w:tc>
          <w:tcPr>
            <w:tcW w:w="1559" w:type="dxa"/>
            <w:vMerge w:val="restart"/>
            <w:vAlign w:val="center"/>
          </w:tcPr>
          <w:p w:rsidR="005B7870" w:rsidRPr="00B56AAC" w:rsidRDefault="005B7870" w:rsidP="005B6E3C">
            <w:pPr>
              <w:rPr>
                <w:rFonts w:ascii="Times New Roman" w:hAnsi="Times New Roman" w:cs="Times New Roman"/>
                <w:sz w:val="14"/>
                <w:szCs w:val="14"/>
              </w:rPr>
            </w:pPr>
          </w:p>
        </w:tc>
        <w:tc>
          <w:tcPr>
            <w:tcW w:w="709" w:type="dxa"/>
            <w:vMerge w:val="restart"/>
          </w:tcPr>
          <w:p w:rsidR="005B7870" w:rsidRPr="00B56AAC" w:rsidRDefault="005B7870" w:rsidP="0055783F">
            <w:pPr>
              <w:spacing w:line="360" w:lineRule="auto"/>
              <w:jc w:val="both"/>
              <w:rPr>
                <w:rFonts w:ascii="Times New Roman" w:hAnsi="Times New Roman" w:cs="Times New Roman"/>
                <w:sz w:val="14"/>
                <w:szCs w:val="14"/>
              </w:rPr>
            </w:pPr>
          </w:p>
        </w:tc>
        <w:tc>
          <w:tcPr>
            <w:tcW w:w="850" w:type="dxa"/>
            <w:vMerge w:val="restart"/>
          </w:tcPr>
          <w:p w:rsidR="005B7870" w:rsidRPr="00B56AAC" w:rsidRDefault="005B7870" w:rsidP="0055783F">
            <w:pPr>
              <w:spacing w:line="360" w:lineRule="auto"/>
              <w:jc w:val="both"/>
              <w:rPr>
                <w:rFonts w:ascii="Times New Roman" w:hAnsi="Times New Roman" w:cs="Times New Roman"/>
                <w:sz w:val="14"/>
                <w:szCs w:val="14"/>
              </w:rPr>
            </w:pPr>
          </w:p>
        </w:tc>
        <w:tc>
          <w:tcPr>
            <w:tcW w:w="829" w:type="dxa"/>
            <w:vMerge w:val="restart"/>
          </w:tcPr>
          <w:p w:rsidR="005B7870" w:rsidRPr="00B56AAC" w:rsidRDefault="005B7870" w:rsidP="0055783F">
            <w:pPr>
              <w:spacing w:line="360" w:lineRule="auto"/>
              <w:jc w:val="both"/>
              <w:rPr>
                <w:rFonts w:ascii="Times New Roman" w:hAnsi="Times New Roman" w:cs="Times New Roman"/>
                <w:sz w:val="14"/>
                <w:szCs w:val="14"/>
              </w:rPr>
            </w:pPr>
          </w:p>
        </w:tc>
        <w:tc>
          <w:tcPr>
            <w:tcW w:w="1015" w:type="dxa"/>
            <w:vAlign w:val="center"/>
          </w:tcPr>
          <w:p w:rsidR="005B7870" w:rsidRPr="00B56AAC" w:rsidRDefault="005B7870" w:rsidP="005B6E3C">
            <w:pPr>
              <w:rPr>
                <w:rFonts w:ascii="Times New Roman" w:hAnsi="Times New Roman" w:cs="Times New Roman"/>
                <w:sz w:val="14"/>
                <w:szCs w:val="14"/>
              </w:rPr>
            </w:pPr>
            <w:r w:rsidRPr="00B56AAC">
              <w:rPr>
                <w:rFonts w:ascii="Times New Roman" w:hAnsi="Times New Roman" w:cs="Times New Roman"/>
                <w:sz w:val="14"/>
                <w:szCs w:val="14"/>
              </w:rPr>
              <w:t>Penyediaan bahan logistik kantor</w:t>
            </w:r>
          </w:p>
        </w:tc>
        <w:tc>
          <w:tcPr>
            <w:tcW w:w="854" w:type="dxa"/>
            <w:vAlign w:val="center"/>
          </w:tcPr>
          <w:p w:rsidR="005B7870" w:rsidRPr="00B56AAC" w:rsidRDefault="005B7870">
            <w:pPr>
              <w:rPr>
                <w:rFonts w:ascii="Times New Roman" w:hAnsi="Times New Roman" w:cs="Times New Roman"/>
                <w:sz w:val="14"/>
                <w:szCs w:val="14"/>
              </w:rPr>
            </w:pPr>
            <w:r w:rsidRPr="00B56AAC">
              <w:rPr>
                <w:rFonts w:ascii="Times New Roman" w:hAnsi="Times New Roman" w:cs="Times New Roman"/>
                <w:sz w:val="14"/>
                <w:szCs w:val="14"/>
              </w:rPr>
              <w:t>Jumlah Logistik kantor yang diserap</w:t>
            </w:r>
          </w:p>
        </w:tc>
        <w:tc>
          <w:tcPr>
            <w:tcW w:w="67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7.900 Liter</w:t>
            </w:r>
          </w:p>
        </w:tc>
        <w:tc>
          <w:tcPr>
            <w:tcW w:w="745"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7.900 Liter</w:t>
            </w:r>
          </w:p>
        </w:tc>
        <w:tc>
          <w:tcPr>
            <w:tcW w:w="72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100%</w:t>
            </w:r>
          </w:p>
        </w:tc>
      </w:tr>
      <w:tr w:rsidR="005B7870" w:rsidRPr="00B56AAC" w:rsidTr="005B7870">
        <w:tc>
          <w:tcPr>
            <w:tcW w:w="1101" w:type="dxa"/>
            <w:vMerge/>
            <w:vAlign w:val="center"/>
          </w:tcPr>
          <w:p w:rsidR="005B7870" w:rsidRPr="00B56AAC" w:rsidRDefault="005B7870" w:rsidP="005B6E3C">
            <w:pPr>
              <w:rPr>
                <w:rFonts w:ascii="Times New Roman" w:hAnsi="Times New Roman" w:cs="Times New Roman"/>
                <w:sz w:val="14"/>
                <w:szCs w:val="14"/>
              </w:rPr>
            </w:pPr>
          </w:p>
        </w:tc>
        <w:tc>
          <w:tcPr>
            <w:tcW w:w="1559" w:type="dxa"/>
            <w:vMerge/>
            <w:vAlign w:val="center"/>
          </w:tcPr>
          <w:p w:rsidR="005B7870" w:rsidRPr="00B56AAC" w:rsidRDefault="005B7870" w:rsidP="005B6E3C">
            <w:pPr>
              <w:rPr>
                <w:rFonts w:ascii="Times New Roman" w:hAnsi="Times New Roman" w:cs="Times New Roman"/>
                <w:sz w:val="14"/>
                <w:szCs w:val="14"/>
              </w:rPr>
            </w:pPr>
          </w:p>
        </w:tc>
        <w:tc>
          <w:tcPr>
            <w:tcW w:w="70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50"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2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1015" w:type="dxa"/>
            <w:vAlign w:val="center"/>
          </w:tcPr>
          <w:p w:rsidR="005B7870" w:rsidRPr="00B56AAC" w:rsidRDefault="005B7870" w:rsidP="005B6E3C">
            <w:pPr>
              <w:rPr>
                <w:rFonts w:ascii="Times New Roman" w:hAnsi="Times New Roman" w:cs="Times New Roman"/>
                <w:sz w:val="14"/>
                <w:szCs w:val="14"/>
              </w:rPr>
            </w:pPr>
            <w:r w:rsidRPr="00B56AAC">
              <w:rPr>
                <w:rFonts w:ascii="Times New Roman" w:hAnsi="Times New Roman" w:cs="Times New Roman"/>
                <w:sz w:val="14"/>
                <w:szCs w:val="14"/>
              </w:rPr>
              <w:t>Penyediaan makanan dan minuman</w:t>
            </w:r>
          </w:p>
        </w:tc>
        <w:tc>
          <w:tcPr>
            <w:tcW w:w="854" w:type="dxa"/>
            <w:vAlign w:val="center"/>
          </w:tcPr>
          <w:p w:rsidR="005B7870" w:rsidRPr="00B56AAC" w:rsidRDefault="005B7870">
            <w:pPr>
              <w:rPr>
                <w:rFonts w:ascii="Times New Roman" w:hAnsi="Times New Roman" w:cs="Times New Roman"/>
                <w:sz w:val="14"/>
                <w:szCs w:val="14"/>
              </w:rPr>
            </w:pPr>
            <w:r w:rsidRPr="00B56AAC">
              <w:rPr>
                <w:rFonts w:ascii="Times New Roman" w:hAnsi="Times New Roman" w:cs="Times New Roman"/>
                <w:sz w:val="14"/>
                <w:szCs w:val="14"/>
              </w:rPr>
              <w:t>Jumlah Mamin yang disediakan</w:t>
            </w:r>
          </w:p>
        </w:tc>
        <w:tc>
          <w:tcPr>
            <w:tcW w:w="67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765 Kotak</w:t>
            </w:r>
          </w:p>
        </w:tc>
        <w:tc>
          <w:tcPr>
            <w:tcW w:w="745"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765 Kotak</w:t>
            </w:r>
          </w:p>
        </w:tc>
        <w:tc>
          <w:tcPr>
            <w:tcW w:w="72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100%</w:t>
            </w:r>
          </w:p>
        </w:tc>
      </w:tr>
      <w:tr w:rsidR="005B7870" w:rsidRPr="00B56AAC" w:rsidTr="005B7870">
        <w:tc>
          <w:tcPr>
            <w:tcW w:w="1101" w:type="dxa"/>
            <w:vMerge/>
            <w:vAlign w:val="center"/>
          </w:tcPr>
          <w:p w:rsidR="005B7870" w:rsidRPr="00B56AAC" w:rsidRDefault="005B7870" w:rsidP="005B6E3C">
            <w:pPr>
              <w:rPr>
                <w:rFonts w:ascii="Times New Roman" w:hAnsi="Times New Roman" w:cs="Times New Roman"/>
                <w:sz w:val="14"/>
                <w:szCs w:val="14"/>
              </w:rPr>
            </w:pPr>
          </w:p>
        </w:tc>
        <w:tc>
          <w:tcPr>
            <w:tcW w:w="1559" w:type="dxa"/>
            <w:vMerge/>
            <w:vAlign w:val="center"/>
          </w:tcPr>
          <w:p w:rsidR="005B7870" w:rsidRPr="00B56AAC" w:rsidRDefault="005B7870" w:rsidP="005B6E3C">
            <w:pPr>
              <w:rPr>
                <w:rFonts w:ascii="Times New Roman" w:hAnsi="Times New Roman" w:cs="Times New Roman"/>
                <w:sz w:val="14"/>
                <w:szCs w:val="14"/>
              </w:rPr>
            </w:pPr>
          </w:p>
        </w:tc>
        <w:tc>
          <w:tcPr>
            <w:tcW w:w="70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50"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2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1015" w:type="dxa"/>
            <w:vAlign w:val="center"/>
          </w:tcPr>
          <w:p w:rsidR="005B7870" w:rsidRPr="00B56AAC" w:rsidRDefault="005B7870" w:rsidP="005B6E3C">
            <w:pPr>
              <w:rPr>
                <w:rFonts w:ascii="Times New Roman" w:hAnsi="Times New Roman" w:cs="Times New Roman"/>
                <w:sz w:val="14"/>
                <w:szCs w:val="14"/>
              </w:rPr>
            </w:pPr>
            <w:r w:rsidRPr="00B56AAC">
              <w:rPr>
                <w:rFonts w:ascii="Times New Roman" w:hAnsi="Times New Roman" w:cs="Times New Roman"/>
                <w:sz w:val="14"/>
                <w:szCs w:val="14"/>
              </w:rPr>
              <w:t>Rapat-rapat koordinasi dan konsultasi ke luar daerah dan dalam daerah</w:t>
            </w:r>
          </w:p>
        </w:tc>
        <w:tc>
          <w:tcPr>
            <w:tcW w:w="854" w:type="dxa"/>
            <w:vAlign w:val="center"/>
          </w:tcPr>
          <w:p w:rsidR="005B7870" w:rsidRPr="00B56AAC" w:rsidRDefault="005B7870">
            <w:pPr>
              <w:rPr>
                <w:rFonts w:ascii="Times New Roman" w:hAnsi="Times New Roman" w:cs="Times New Roman"/>
                <w:sz w:val="14"/>
                <w:szCs w:val="14"/>
              </w:rPr>
            </w:pPr>
            <w:r w:rsidRPr="00B56AAC">
              <w:rPr>
                <w:rFonts w:ascii="Times New Roman" w:hAnsi="Times New Roman" w:cs="Times New Roman"/>
                <w:sz w:val="14"/>
                <w:szCs w:val="14"/>
              </w:rPr>
              <w:t>Jumlah Rapat koordinasi yang dilaksanakan</w:t>
            </w:r>
          </w:p>
        </w:tc>
        <w:tc>
          <w:tcPr>
            <w:tcW w:w="67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400 Kali</w:t>
            </w:r>
          </w:p>
        </w:tc>
        <w:tc>
          <w:tcPr>
            <w:tcW w:w="745"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400 Kali</w:t>
            </w:r>
          </w:p>
        </w:tc>
        <w:tc>
          <w:tcPr>
            <w:tcW w:w="72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100%</w:t>
            </w:r>
          </w:p>
        </w:tc>
      </w:tr>
      <w:tr w:rsidR="005B7870" w:rsidRPr="00B56AAC" w:rsidTr="005B7870">
        <w:trPr>
          <w:trHeight w:val="815"/>
        </w:trPr>
        <w:tc>
          <w:tcPr>
            <w:tcW w:w="1101" w:type="dxa"/>
            <w:vMerge w:val="restart"/>
            <w:tcBorders>
              <w:bottom w:val="single" w:sz="4" w:space="0" w:color="000000" w:themeColor="text1"/>
            </w:tcBorders>
          </w:tcPr>
          <w:p w:rsidR="005B7870" w:rsidRPr="00B56AAC" w:rsidRDefault="005B7870" w:rsidP="005B7870">
            <w:pPr>
              <w:rPr>
                <w:rFonts w:ascii="Times New Roman" w:hAnsi="Times New Roman" w:cs="Times New Roman"/>
                <w:b/>
                <w:sz w:val="14"/>
                <w:szCs w:val="14"/>
              </w:rPr>
            </w:pPr>
            <w:r w:rsidRPr="00B56AAC">
              <w:rPr>
                <w:rFonts w:ascii="Times New Roman" w:hAnsi="Times New Roman" w:cs="Times New Roman"/>
                <w:b/>
                <w:sz w:val="14"/>
                <w:szCs w:val="14"/>
              </w:rPr>
              <w:t>Program peningkatan sarana dan prasarana aparatur</w:t>
            </w:r>
          </w:p>
        </w:tc>
        <w:tc>
          <w:tcPr>
            <w:tcW w:w="1559" w:type="dxa"/>
            <w:vMerge w:val="restart"/>
            <w:tcBorders>
              <w:bottom w:val="single" w:sz="4" w:space="0" w:color="000000" w:themeColor="text1"/>
            </w:tcBorders>
          </w:tcPr>
          <w:p w:rsidR="005B7870" w:rsidRPr="00B56AAC" w:rsidRDefault="005B7870" w:rsidP="005B7870">
            <w:pPr>
              <w:rPr>
                <w:rFonts w:ascii="Times New Roman" w:hAnsi="Times New Roman" w:cs="Times New Roman"/>
                <w:sz w:val="14"/>
                <w:szCs w:val="14"/>
              </w:rPr>
            </w:pPr>
            <w:r w:rsidRPr="00B56AAC">
              <w:rPr>
                <w:rFonts w:ascii="Times New Roman" w:hAnsi="Times New Roman" w:cs="Times New Roman"/>
                <w:sz w:val="14"/>
                <w:szCs w:val="14"/>
              </w:rPr>
              <w:t>Prosentase sarpras aparatur dengan  kondisi layak fungsi</w:t>
            </w:r>
          </w:p>
        </w:tc>
        <w:tc>
          <w:tcPr>
            <w:tcW w:w="709" w:type="dxa"/>
            <w:vMerge w:val="restart"/>
            <w:tcBorders>
              <w:bottom w:val="single" w:sz="4" w:space="0" w:color="000000" w:themeColor="text1"/>
            </w:tcBorders>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60%</w:t>
            </w:r>
          </w:p>
        </w:tc>
        <w:tc>
          <w:tcPr>
            <w:tcW w:w="850" w:type="dxa"/>
            <w:vMerge w:val="restart"/>
            <w:tcBorders>
              <w:bottom w:val="single" w:sz="4" w:space="0" w:color="000000" w:themeColor="text1"/>
            </w:tcBorders>
          </w:tcPr>
          <w:p w:rsidR="005B7870" w:rsidRPr="00B56AAC" w:rsidRDefault="005B7870" w:rsidP="005B7870">
            <w:pPr>
              <w:spacing w:line="360" w:lineRule="auto"/>
              <w:jc w:val="center"/>
              <w:rPr>
                <w:rFonts w:ascii="Times New Roman" w:hAnsi="Times New Roman" w:cs="Times New Roman"/>
                <w:sz w:val="14"/>
                <w:szCs w:val="14"/>
              </w:rPr>
            </w:pPr>
            <w:r w:rsidRPr="00B56AAC">
              <w:rPr>
                <w:rFonts w:ascii="Times New Roman" w:hAnsi="Times New Roman" w:cs="Times New Roman"/>
                <w:sz w:val="14"/>
                <w:szCs w:val="14"/>
              </w:rPr>
              <w:t>100%</w:t>
            </w:r>
          </w:p>
        </w:tc>
        <w:tc>
          <w:tcPr>
            <w:tcW w:w="829" w:type="dxa"/>
            <w:vMerge w:val="restart"/>
            <w:tcBorders>
              <w:bottom w:val="single" w:sz="4" w:space="0" w:color="000000" w:themeColor="text1"/>
            </w:tcBorders>
          </w:tcPr>
          <w:p w:rsidR="005B7870" w:rsidRPr="00B56AAC" w:rsidRDefault="005B7870" w:rsidP="005B7870">
            <w:pPr>
              <w:spacing w:line="360" w:lineRule="auto"/>
              <w:jc w:val="center"/>
              <w:rPr>
                <w:rFonts w:ascii="Times New Roman" w:hAnsi="Times New Roman" w:cs="Times New Roman"/>
                <w:sz w:val="14"/>
                <w:szCs w:val="14"/>
              </w:rPr>
            </w:pPr>
            <w:r w:rsidRPr="00B56AAC">
              <w:rPr>
                <w:rFonts w:ascii="Times New Roman" w:hAnsi="Times New Roman" w:cs="Times New Roman"/>
                <w:sz w:val="14"/>
                <w:szCs w:val="14"/>
              </w:rPr>
              <w:t>100%</w:t>
            </w:r>
          </w:p>
        </w:tc>
        <w:tc>
          <w:tcPr>
            <w:tcW w:w="1015" w:type="dxa"/>
            <w:tcBorders>
              <w:bottom w:val="single" w:sz="4" w:space="0" w:color="000000" w:themeColor="text1"/>
            </w:tcBorders>
            <w:vAlign w:val="center"/>
          </w:tcPr>
          <w:p w:rsidR="005B7870" w:rsidRPr="00B56AAC" w:rsidRDefault="005B7870" w:rsidP="005B6E3C">
            <w:pPr>
              <w:rPr>
                <w:rFonts w:ascii="Times New Roman" w:eastAsia="Calibri" w:hAnsi="Times New Roman" w:cs="Times New Roman"/>
                <w:b/>
                <w:bCs/>
                <w:sz w:val="14"/>
                <w:szCs w:val="14"/>
              </w:rPr>
            </w:pPr>
            <w:r w:rsidRPr="00B56AAC">
              <w:rPr>
                <w:rFonts w:ascii="Times New Roman" w:hAnsi="Times New Roman" w:cs="Times New Roman"/>
                <w:sz w:val="14"/>
                <w:szCs w:val="14"/>
              </w:rPr>
              <w:t>Pembangunan gedung kantor</w:t>
            </w:r>
          </w:p>
        </w:tc>
        <w:tc>
          <w:tcPr>
            <w:tcW w:w="854" w:type="dxa"/>
            <w:tcBorders>
              <w:bottom w:val="single" w:sz="4" w:space="0" w:color="000000" w:themeColor="text1"/>
            </w:tcBorders>
          </w:tcPr>
          <w:p w:rsidR="005B7870" w:rsidRPr="00B56AAC" w:rsidRDefault="005B7870" w:rsidP="00AE27CA">
            <w:pPr>
              <w:rPr>
                <w:rFonts w:ascii="Times New Roman" w:hAnsi="Times New Roman" w:cs="Times New Roman"/>
                <w:sz w:val="14"/>
                <w:szCs w:val="14"/>
              </w:rPr>
            </w:pPr>
            <w:r w:rsidRPr="00B56AAC">
              <w:rPr>
                <w:rFonts w:ascii="Times New Roman" w:hAnsi="Times New Roman" w:cs="Times New Roman"/>
                <w:sz w:val="14"/>
                <w:szCs w:val="14"/>
              </w:rPr>
              <w:t>Jumlah Gedung kantor yang dibangun</w:t>
            </w:r>
          </w:p>
        </w:tc>
        <w:tc>
          <w:tcPr>
            <w:tcW w:w="672" w:type="dxa"/>
            <w:tcBorders>
              <w:bottom w:val="single" w:sz="4" w:space="0" w:color="000000" w:themeColor="text1"/>
            </w:tcBorders>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3 Paket</w:t>
            </w:r>
          </w:p>
        </w:tc>
        <w:tc>
          <w:tcPr>
            <w:tcW w:w="745" w:type="dxa"/>
            <w:tcBorders>
              <w:bottom w:val="single" w:sz="4" w:space="0" w:color="000000" w:themeColor="text1"/>
            </w:tcBorders>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3 Paket</w:t>
            </w:r>
          </w:p>
        </w:tc>
        <w:tc>
          <w:tcPr>
            <w:tcW w:w="722" w:type="dxa"/>
            <w:tcBorders>
              <w:bottom w:val="single" w:sz="4" w:space="0" w:color="000000" w:themeColor="text1"/>
            </w:tcBorders>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100%</w:t>
            </w:r>
          </w:p>
        </w:tc>
      </w:tr>
      <w:tr w:rsidR="005B7870" w:rsidRPr="00B56AAC" w:rsidTr="005B7870">
        <w:tc>
          <w:tcPr>
            <w:tcW w:w="1101" w:type="dxa"/>
            <w:vMerge/>
            <w:vAlign w:val="center"/>
          </w:tcPr>
          <w:p w:rsidR="005B7870" w:rsidRPr="00B56AAC" w:rsidRDefault="005B7870" w:rsidP="005B6E3C">
            <w:pPr>
              <w:rPr>
                <w:rFonts w:ascii="Times New Roman" w:hAnsi="Times New Roman" w:cs="Times New Roman"/>
                <w:sz w:val="14"/>
                <w:szCs w:val="14"/>
              </w:rPr>
            </w:pPr>
          </w:p>
        </w:tc>
        <w:tc>
          <w:tcPr>
            <w:tcW w:w="1559" w:type="dxa"/>
            <w:vMerge/>
            <w:vAlign w:val="center"/>
          </w:tcPr>
          <w:p w:rsidR="005B7870" w:rsidRPr="00B56AAC" w:rsidRDefault="005B7870" w:rsidP="005B6E3C">
            <w:pPr>
              <w:rPr>
                <w:rFonts w:ascii="Times New Roman" w:hAnsi="Times New Roman" w:cs="Times New Roman"/>
                <w:sz w:val="14"/>
                <w:szCs w:val="14"/>
              </w:rPr>
            </w:pPr>
          </w:p>
        </w:tc>
        <w:tc>
          <w:tcPr>
            <w:tcW w:w="70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50"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2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1015" w:type="dxa"/>
            <w:vAlign w:val="center"/>
          </w:tcPr>
          <w:p w:rsidR="005B7870" w:rsidRPr="00B56AAC" w:rsidRDefault="005B7870" w:rsidP="005B6E3C">
            <w:pPr>
              <w:rPr>
                <w:rFonts w:ascii="Times New Roman" w:hAnsi="Times New Roman" w:cs="Times New Roman"/>
                <w:sz w:val="14"/>
                <w:szCs w:val="14"/>
              </w:rPr>
            </w:pPr>
            <w:r w:rsidRPr="00B56AAC">
              <w:rPr>
                <w:rFonts w:ascii="Times New Roman" w:hAnsi="Times New Roman" w:cs="Times New Roman"/>
                <w:sz w:val="14"/>
                <w:szCs w:val="14"/>
              </w:rPr>
              <w:t>Pengadaan meubelair</w:t>
            </w:r>
          </w:p>
        </w:tc>
        <w:tc>
          <w:tcPr>
            <w:tcW w:w="854" w:type="dxa"/>
            <w:vAlign w:val="center"/>
          </w:tcPr>
          <w:p w:rsidR="005B7870" w:rsidRPr="00B56AAC" w:rsidRDefault="005B7870">
            <w:pPr>
              <w:rPr>
                <w:rFonts w:ascii="Times New Roman" w:hAnsi="Times New Roman" w:cs="Times New Roman"/>
                <w:sz w:val="14"/>
                <w:szCs w:val="14"/>
              </w:rPr>
            </w:pPr>
            <w:r w:rsidRPr="00B56AAC">
              <w:rPr>
                <w:rFonts w:ascii="Times New Roman" w:hAnsi="Times New Roman" w:cs="Times New Roman"/>
                <w:sz w:val="14"/>
                <w:szCs w:val="14"/>
              </w:rPr>
              <w:t>Jenis dan Jumlah meubelair yang diadakan</w:t>
            </w:r>
          </w:p>
        </w:tc>
        <w:tc>
          <w:tcPr>
            <w:tcW w:w="67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13 Jenis dan 62 Buah</w:t>
            </w:r>
          </w:p>
        </w:tc>
        <w:tc>
          <w:tcPr>
            <w:tcW w:w="745"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13 Jenis dan 62 Buah</w:t>
            </w:r>
          </w:p>
        </w:tc>
        <w:tc>
          <w:tcPr>
            <w:tcW w:w="72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100%</w:t>
            </w:r>
          </w:p>
        </w:tc>
      </w:tr>
      <w:tr w:rsidR="005B7870" w:rsidRPr="00B56AAC" w:rsidTr="005B7870">
        <w:tc>
          <w:tcPr>
            <w:tcW w:w="1101" w:type="dxa"/>
            <w:vMerge/>
            <w:vAlign w:val="center"/>
          </w:tcPr>
          <w:p w:rsidR="005B7870" w:rsidRPr="00B56AAC" w:rsidRDefault="005B7870" w:rsidP="005B6E3C">
            <w:pPr>
              <w:rPr>
                <w:rFonts w:ascii="Times New Roman" w:hAnsi="Times New Roman" w:cs="Times New Roman"/>
                <w:sz w:val="14"/>
                <w:szCs w:val="14"/>
              </w:rPr>
            </w:pPr>
          </w:p>
        </w:tc>
        <w:tc>
          <w:tcPr>
            <w:tcW w:w="1559" w:type="dxa"/>
            <w:vMerge/>
            <w:vAlign w:val="center"/>
          </w:tcPr>
          <w:p w:rsidR="005B7870" w:rsidRPr="00B56AAC" w:rsidRDefault="005B7870" w:rsidP="005B6E3C">
            <w:pPr>
              <w:rPr>
                <w:rFonts w:ascii="Times New Roman" w:hAnsi="Times New Roman" w:cs="Times New Roman"/>
                <w:sz w:val="14"/>
                <w:szCs w:val="14"/>
              </w:rPr>
            </w:pPr>
          </w:p>
        </w:tc>
        <w:tc>
          <w:tcPr>
            <w:tcW w:w="70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50"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2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1015" w:type="dxa"/>
            <w:vAlign w:val="center"/>
          </w:tcPr>
          <w:p w:rsidR="005B7870" w:rsidRPr="00B56AAC" w:rsidRDefault="005B7870" w:rsidP="005B6E3C">
            <w:pPr>
              <w:rPr>
                <w:rFonts w:ascii="Times New Roman" w:hAnsi="Times New Roman" w:cs="Times New Roman"/>
                <w:sz w:val="14"/>
                <w:szCs w:val="14"/>
              </w:rPr>
            </w:pPr>
            <w:r w:rsidRPr="00B56AAC">
              <w:rPr>
                <w:rFonts w:ascii="Times New Roman" w:hAnsi="Times New Roman" w:cs="Times New Roman"/>
                <w:sz w:val="14"/>
                <w:szCs w:val="14"/>
              </w:rPr>
              <w:t>Pengadaan perlengkapan dan peralatan Rumah Dinas</w:t>
            </w:r>
          </w:p>
        </w:tc>
        <w:tc>
          <w:tcPr>
            <w:tcW w:w="854" w:type="dxa"/>
            <w:vAlign w:val="center"/>
          </w:tcPr>
          <w:p w:rsidR="005B7870" w:rsidRPr="00B56AAC" w:rsidRDefault="005B7870">
            <w:pPr>
              <w:rPr>
                <w:rFonts w:ascii="Times New Roman" w:hAnsi="Times New Roman" w:cs="Times New Roman"/>
                <w:sz w:val="14"/>
                <w:szCs w:val="14"/>
              </w:rPr>
            </w:pPr>
            <w:r w:rsidRPr="00B56AAC">
              <w:rPr>
                <w:rFonts w:ascii="Times New Roman" w:hAnsi="Times New Roman" w:cs="Times New Roman"/>
                <w:sz w:val="14"/>
                <w:szCs w:val="14"/>
              </w:rPr>
              <w:t>Jenis dan Jumlah perlengkapan dan peralatan Rumah Dinas yang diadakan</w:t>
            </w:r>
          </w:p>
        </w:tc>
        <w:tc>
          <w:tcPr>
            <w:tcW w:w="67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12 Jenis dan 16 Buah</w:t>
            </w:r>
          </w:p>
        </w:tc>
        <w:tc>
          <w:tcPr>
            <w:tcW w:w="745"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12 Jenis dan 16 Buah</w:t>
            </w:r>
          </w:p>
        </w:tc>
        <w:tc>
          <w:tcPr>
            <w:tcW w:w="72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100%</w:t>
            </w:r>
          </w:p>
        </w:tc>
      </w:tr>
      <w:tr w:rsidR="005B7870" w:rsidRPr="00B56AAC" w:rsidTr="005B7870">
        <w:tc>
          <w:tcPr>
            <w:tcW w:w="1101" w:type="dxa"/>
            <w:vMerge/>
            <w:vAlign w:val="center"/>
          </w:tcPr>
          <w:p w:rsidR="005B7870" w:rsidRPr="00B56AAC" w:rsidRDefault="005B7870" w:rsidP="005B6E3C">
            <w:pPr>
              <w:rPr>
                <w:rFonts w:ascii="Times New Roman" w:hAnsi="Times New Roman" w:cs="Times New Roman"/>
                <w:sz w:val="14"/>
                <w:szCs w:val="14"/>
              </w:rPr>
            </w:pPr>
          </w:p>
        </w:tc>
        <w:tc>
          <w:tcPr>
            <w:tcW w:w="1559" w:type="dxa"/>
            <w:vMerge/>
            <w:vAlign w:val="center"/>
          </w:tcPr>
          <w:p w:rsidR="005B7870" w:rsidRPr="00B56AAC" w:rsidRDefault="005B7870" w:rsidP="005B6E3C">
            <w:pPr>
              <w:rPr>
                <w:rFonts w:ascii="Times New Roman" w:hAnsi="Times New Roman" w:cs="Times New Roman"/>
                <w:sz w:val="14"/>
                <w:szCs w:val="14"/>
              </w:rPr>
            </w:pPr>
          </w:p>
        </w:tc>
        <w:tc>
          <w:tcPr>
            <w:tcW w:w="70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50"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2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1015" w:type="dxa"/>
            <w:vAlign w:val="center"/>
          </w:tcPr>
          <w:p w:rsidR="005B7870" w:rsidRPr="00B56AAC" w:rsidRDefault="005B7870" w:rsidP="005B6E3C">
            <w:pPr>
              <w:rPr>
                <w:rFonts w:ascii="Times New Roman" w:hAnsi="Times New Roman" w:cs="Times New Roman"/>
                <w:sz w:val="14"/>
                <w:szCs w:val="14"/>
              </w:rPr>
            </w:pPr>
            <w:r w:rsidRPr="00B56AAC">
              <w:rPr>
                <w:rFonts w:ascii="Times New Roman" w:hAnsi="Times New Roman" w:cs="Times New Roman"/>
                <w:sz w:val="14"/>
                <w:szCs w:val="14"/>
              </w:rPr>
              <w:t>Pengadaan perlengkapan dan peralatan gedung kantor</w:t>
            </w:r>
          </w:p>
        </w:tc>
        <w:tc>
          <w:tcPr>
            <w:tcW w:w="854" w:type="dxa"/>
            <w:vAlign w:val="center"/>
          </w:tcPr>
          <w:p w:rsidR="005B7870" w:rsidRPr="00B56AAC" w:rsidRDefault="005B7870">
            <w:pPr>
              <w:rPr>
                <w:rFonts w:ascii="Times New Roman" w:hAnsi="Times New Roman" w:cs="Times New Roman"/>
                <w:sz w:val="14"/>
                <w:szCs w:val="14"/>
              </w:rPr>
            </w:pPr>
            <w:r w:rsidRPr="00B56AAC">
              <w:rPr>
                <w:rFonts w:ascii="Times New Roman" w:hAnsi="Times New Roman" w:cs="Times New Roman"/>
                <w:sz w:val="14"/>
                <w:szCs w:val="14"/>
              </w:rPr>
              <w:t>Jenis dan Jumlah perlengkapan dan peralatan gedung kantor yang diadakan</w:t>
            </w:r>
          </w:p>
        </w:tc>
        <w:tc>
          <w:tcPr>
            <w:tcW w:w="67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10 Jenis dan 19 Buah</w:t>
            </w:r>
          </w:p>
        </w:tc>
        <w:tc>
          <w:tcPr>
            <w:tcW w:w="745"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10 Jenis dan 19 Buah</w:t>
            </w:r>
          </w:p>
        </w:tc>
        <w:tc>
          <w:tcPr>
            <w:tcW w:w="72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100%</w:t>
            </w:r>
          </w:p>
        </w:tc>
      </w:tr>
      <w:tr w:rsidR="005B7870" w:rsidRPr="00B56AAC" w:rsidTr="005B7870">
        <w:tc>
          <w:tcPr>
            <w:tcW w:w="1101" w:type="dxa"/>
            <w:vMerge/>
            <w:vAlign w:val="center"/>
          </w:tcPr>
          <w:p w:rsidR="005B7870" w:rsidRPr="00B56AAC" w:rsidRDefault="005B7870" w:rsidP="005B6E3C">
            <w:pPr>
              <w:rPr>
                <w:rFonts w:ascii="Times New Roman" w:hAnsi="Times New Roman" w:cs="Times New Roman"/>
                <w:sz w:val="14"/>
                <w:szCs w:val="14"/>
              </w:rPr>
            </w:pPr>
          </w:p>
        </w:tc>
        <w:tc>
          <w:tcPr>
            <w:tcW w:w="1559" w:type="dxa"/>
            <w:vMerge/>
            <w:vAlign w:val="center"/>
          </w:tcPr>
          <w:p w:rsidR="005B7870" w:rsidRPr="00B56AAC" w:rsidRDefault="005B7870" w:rsidP="005B6E3C">
            <w:pPr>
              <w:rPr>
                <w:rFonts w:ascii="Times New Roman" w:hAnsi="Times New Roman" w:cs="Times New Roman"/>
                <w:sz w:val="14"/>
                <w:szCs w:val="14"/>
              </w:rPr>
            </w:pPr>
          </w:p>
        </w:tc>
        <w:tc>
          <w:tcPr>
            <w:tcW w:w="70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50"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2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1015" w:type="dxa"/>
            <w:vAlign w:val="center"/>
          </w:tcPr>
          <w:p w:rsidR="005B7870" w:rsidRPr="00B56AAC" w:rsidRDefault="005B7870" w:rsidP="005B6E3C">
            <w:pPr>
              <w:rPr>
                <w:rFonts w:ascii="Times New Roman" w:hAnsi="Times New Roman" w:cs="Times New Roman"/>
                <w:sz w:val="14"/>
                <w:szCs w:val="14"/>
              </w:rPr>
            </w:pPr>
            <w:r w:rsidRPr="00B56AAC">
              <w:rPr>
                <w:rFonts w:ascii="Times New Roman" w:hAnsi="Times New Roman" w:cs="Times New Roman"/>
                <w:sz w:val="14"/>
                <w:szCs w:val="14"/>
              </w:rPr>
              <w:t>Pemeliharaan rutin/berkala gedung kantor</w:t>
            </w:r>
          </w:p>
        </w:tc>
        <w:tc>
          <w:tcPr>
            <w:tcW w:w="854" w:type="dxa"/>
            <w:vAlign w:val="center"/>
          </w:tcPr>
          <w:p w:rsidR="005B7870" w:rsidRPr="00B56AAC" w:rsidRDefault="005B7870">
            <w:pPr>
              <w:rPr>
                <w:rFonts w:ascii="Times New Roman" w:hAnsi="Times New Roman" w:cs="Times New Roman"/>
                <w:sz w:val="14"/>
                <w:szCs w:val="14"/>
              </w:rPr>
            </w:pPr>
            <w:r w:rsidRPr="00B56AAC">
              <w:rPr>
                <w:rFonts w:ascii="Times New Roman" w:hAnsi="Times New Roman" w:cs="Times New Roman"/>
                <w:sz w:val="14"/>
                <w:szCs w:val="14"/>
              </w:rPr>
              <w:t>Jumlah unit gedung kantor yang dipelihara</w:t>
            </w:r>
          </w:p>
        </w:tc>
        <w:tc>
          <w:tcPr>
            <w:tcW w:w="67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8 Gedung</w:t>
            </w:r>
          </w:p>
        </w:tc>
        <w:tc>
          <w:tcPr>
            <w:tcW w:w="745"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8 Gedung</w:t>
            </w:r>
          </w:p>
        </w:tc>
        <w:tc>
          <w:tcPr>
            <w:tcW w:w="72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100%</w:t>
            </w:r>
          </w:p>
        </w:tc>
      </w:tr>
      <w:tr w:rsidR="005B7870" w:rsidRPr="00B56AAC" w:rsidTr="005B7870">
        <w:tc>
          <w:tcPr>
            <w:tcW w:w="1101" w:type="dxa"/>
            <w:vMerge/>
            <w:vAlign w:val="center"/>
          </w:tcPr>
          <w:p w:rsidR="005B7870" w:rsidRPr="00B56AAC" w:rsidRDefault="005B7870" w:rsidP="005B6E3C">
            <w:pPr>
              <w:rPr>
                <w:rFonts w:ascii="Times New Roman" w:hAnsi="Times New Roman" w:cs="Times New Roman"/>
                <w:sz w:val="14"/>
                <w:szCs w:val="14"/>
              </w:rPr>
            </w:pPr>
          </w:p>
        </w:tc>
        <w:tc>
          <w:tcPr>
            <w:tcW w:w="1559" w:type="dxa"/>
            <w:vMerge/>
            <w:vAlign w:val="center"/>
          </w:tcPr>
          <w:p w:rsidR="005B7870" w:rsidRPr="00B56AAC" w:rsidRDefault="005B7870" w:rsidP="005B6E3C">
            <w:pPr>
              <w:rPr>
                <w:rFonts w:ascii="Times New Roman" w:hAnsi="Times New Roman" w:cs="Times New Roman"/>
                <w:sz w:val="14"/>
                <w:szCs w:val="14"/>
              </w:rPr>
            </w:pPr>
          </w:p>
        </w:tc>
        <w:tc>
          <w:tcPr>
            <w:tcW w:w="70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50"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2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1015" w:type="dxa"/>
            <w:vAlign w:val="center"/>
          </w:tcPr>
          <w:p w:rsidR="005B7870" w:rsidRPr="00B56AAC" w:rsidRDefault="005B7870" w:rsidP="005B6E3C">
            <w:pPr>
              <w:rPr>
                <w:rFonts w:ascii="Times New Roman" w:hAnsi="Times New Roman" w:cs="Times New Roman"/>
                <w:sz w:val="14"/>
                <w:szCs w:val="14"/>
              </w:rPr>
            </w:pPr>
            <w:r w:rsidRPr="00B56AAC">
              <w:rPr>
                <w:rFonts w:ascii="Times New Roman" w:hAnsi="Times New Roman" w:cs="Times New Roman"/>
                <w:sz w:val="14"/>
                <w:szCs w:val="14"/>
              </w:rPr>
              <w:t>Pemeliharaan rutin/berkala kendaraan dinas/operasional</w:t>
            </w:r>
          </w:p>
        </w:tc>
        <w:tc>
          <w:tcPr>
            <w:tcW w:w="854" w:type="dxa"/>
            <w:vAlign w:val="center"/>
          </w:tcPr>
          <w:p w:rsidR="005B7870" w:rsidRPr="00B56AAC" w:rsidRDefault="005B7870">
            <w:pPr>
              <w:rPr>
                <w:rFonts w:ascii="Times New Roman" w:hAnsi="Times New Roman" w:cs="Times New Roman"/>
                <w:sz w:val="14"/>
                <w:szCs w:val="14"/>
              </w:rPr>
            </w:pPr>
            <w:r w:rsidRPr="00B56AAC">
              <w:rPr>
                <w:rFonts w:ascii="Times New Roman" w:hAnsi="Times New Roman" w:cs="Times New Roman"/>
                <w:sz w:val="14"/>
                <w:szCs w:val="14"/>
              </w:rPr>
              <w:t>Jumlah unit kendaraan dinas/operasional yang dipelihara</w:t>
            </w:r>
          </w:p>
        </w:tc>
        <w:tc>
          <w:tcPr>
            <w:tcW w:w="67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4 Unit</w:t>
            </w:r>
          </w:p>
        </w:tc>
        <w:tc>
          <w:tcPr>
            <w:tcW w:w="745"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4 Unit</w:t>
            </w:r>
          </w:p>
        </w:tc>
        <w:tc>
          <w:tcPr>
            <w:tcW w:w="72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100%</w:t>
            </w:r>
          </w:p>
        </w:tc>
      </w:tr>
      <w:tr w:rsidR="005B7870" w:rsidRPr="00B56AAC" w:rsidTr="005B7870">
        <w:tc>
          <w:tcPr>
            <w:tcW w:w="1101" w:type="dxa"/>
            <w:vMerge/>
            <w:vAlign w:val="center"/>
          </w:tcPr>
          <w:p w:rsidR="005B7870" w:rsidRPr="00B56AAC" w:rsidRDefault="005B7870" w:rsidP="005B6E3C">
            <w:pPr>
              <w:rPr>
                <w:rFonts w:ascii="Times New Roman" w:hAnsi="Times New Roman" w:cs="Times New Roman"/>
                <w:sz w:val="14"/>
                <w:szCs w:val="14"/>
              </w:rPr>
            </w:pPr>
          </w:p>
        </w:tc>
        <w:tc>
          <w:tcPr>
            <w:tcW w:w="1559" w:type="dxa"/>
            <w:vMerge/>
            <w:vAlign w:val="center"/>
          </w:tcPr>
          <w:p w:rsidR="005B7870" w:rsidRPr="00B56AAC" w:rsidRDefault="005B7870" w:rsidP="005B6E3C">
            <w:pPr>
              <w:rPr>
                <w:rFonts w:ascii="Times New Roman" w:hAnsi="Times New Roman" w:cs="Times New Roman"/>
                <w:sz w:val="14"/>
                <w:szCs w:val="14"/>
              </w:rPr>
            </w:pPr>
          </w:p>
        </w:tc>
        <w:tc>
          <w:tcPr>
            <w:tcW w:w="70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50"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2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1015" w:type="dxa"/>
            <w:vAlign w:val="center"/>
          </w:tcPr>
          <w:p w:rsidR="005B7870" w:rsidRPr="00B56AAC" w:rsidRDefault="005B7870" w:rsidP="005B6E3C">
            <w:pPr>
              <w:rPr>
                <w:rFonts w:ascii="Times New Roman" w:hAnsi="Times New Roman" w:cs="Times New Roman"/>
                <w:sz w:val="14"/>
                <w:szCs w:val="14"/>
              </w:rPr>
            </w:pPr>
            <w:r w:rsidRPr="00B56AAC">
              <w:rPr>
                <w:rFonts w:ascii="Times New Roman" w:hAnsi="Times New Roman" w:cs="Times New Roman"/>
                <w:sz w:val="14"/>
                <w:szCs w:val="14"/>
              </w:rPr>
              <w:t>Pemeliharaan mebelair</w:t>
            </w:r>
          </w:p>
        </w:tc>
        <w:tc>
          <w:tcPr>
            <w:tcW w:w="854" w:type="dxa"/>
            <w:vAlign w:val="center"/>
          </w:tcPr>
          <w:p w:rsidR="005B7870" w:rsidRPr="00B56AAC" w:rsidRDefault="005B7870">
            <w:pPr>
              <w:rPr>
                <w:rFonts w:ascii="Times New Roman" w:hAnsi="Times New Roman" w:cs="Times New Roman"/>
                <w:sz w:val="14"/>
                <w:szCs w:val="14"/>
              </w:rPr>
            </w:pPr>
            <w:r w:rsidRPr="00B56AAC">
              <w:rPr>
                <w:rFonts w:ascii="Times New Roman" w:hAnsi="Times New Roman" w:cs="Times New Roman"/>
                <w:sz w:val="14"/>
                <w:szCs w:val="14"/>
              </w:rPr>
              <w:t>Jumlah unit meubelair yang dipelihara</w:t>
            </w:r>
          </w:p>
        </w:tc>
        <w:tc>
          <w:tcPr>
            <w:tcW w:w="67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53 Unit</w:t>
            </w:r>
          </w:p>
        </w:tc>
        <w:tc>
          <w:tcPr>
            <w:tcW w:w="745"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53 Unit</w:t>
            </w:r>
          </w:p>
        </w:tc>
        <w:tc>
          <w:tcPr>
            <w:tcW w:w="72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100%</w:t>
            </w:r>
          </w:p>
        </w:tc>
      </w:tr>
      <w:tr w:rsidR="005B7870" w:rsidRPr="00B56AAC" w:rsidTr="005B7870">
        <w:tc>
          <w:tcPr>
            <w:tcW w:w="1101" w:type="dxa"/>
            <w:vMerge/>
            <w:vAlign w:val="center"/>
          </w:tcPr>
          <w:p w:rsidR="005B7870" w:rsidRPr="00B56AAC" w:rsidRDefault="005B7870" w:rsidP="005B6E3C">
            <w:pPr>
              <w:rPr>
                <w:rFonts w:ascii="Times New Roman" w:hAnsi="Times New Roman" w:cs="Times New Roman"/>
                <w:sz w:val="14"/>
                <w:szCs w:val="14"/>
              </w:rPr>
            </w:pPr>
          </w:p>
        </w:tc>
        <w:tc>
          <w:tcPr>
            <w:tcW w:w="1559" w:type="dxa"/>
            <w:vMerge/>
            <w:vAlign w:val="center"/>
          </w:tcPr>
          <w:p w:rsidR="005B7870" w:rsidRPr="00B56AAC" w:rsidRDefault="005B7870" w:rsidP="005B6E3C">
            <w:pPr>
              <w:rPr>
                <w:rFonts w:ascii="Times New Roman" w:hAnsi="Times New Roman" w:cs="Times New Roman"/>
                <w:sz w:val="14"/>
                <w:szCs w:val="14"/>
              </w:rPr>
            </w:pPr>
          </w:p>
        </w:tc>
        <w:tc>
          <w:tcPr>
            <w:tcW w:w="70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50"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2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1015" w:type="dxa"/>
            <w:vAlign w:val="center"/>
          </w:tcPr>
          <w:p w:rsidR="005B7870" w:rsidRPr="00B56AAC" w:rsidRDefault="005B7870" w:rsidP="005B6E3C">
            <w:pPr>
              <w:rPr>
                <w:rFonts w:ascii="Times New Roman" w:hAnsi="Times New Roman" w:cs="Times New Roman"/>
                <w:sz w:val="14"/>
                <w:szCs w:val="14"/>
              </w:rPr>
            </w:pPr>
            <w:r w:rsidRPr="00B56AAC">
              <w:rPr>
                <w:rFonts w:ascii="Times New Roman" w:hAnsi="Times New Roman" w:cs="Times New Roman"/>
                <w:sz w:val="14"/>
                <w:szCs w:val="14"/>
              </w:rPr>
              <w:t>Pemeliharaan rutin/berkala perlengkapan dan peralatan gedung kantor</w:t>
            </w:r>
          </w:p>
        </w:tc>
        <w:tc>
          <w:tcPr>
            <w:tcW w:w="854" w:type="dxa"/>
            <w:vAlign w:val="center"/>
          </w:tcPr>
          <w:p w:rsidR="005B7870" w:rsidRPr="00B56AAC" w:rsidRDefault="005B7870">
            <w:pPr>
              <w:rPr>
                <w:rFonts w:ascii="Times New Roman" w:hAnsi="Times New Roman" w:cs="Times New Roman"/>
                <w:sz w:val="14"/>
                <w:szCs w:val="14"/>
              </w:rPr>
            </w:pPr>
            <w:r w:rsidRPr="00B56AAC">
              <w:rPr>
                <w:rFonts w:ascii="Times New Roman" w:hAnsi="Times New Roman" w:cs="Times New Roman"/>
                <w:sz w:val="14"/>
                <w:szCs w:val="14"/>
              </w:rPr>
              <w:t>Jumlah unit peralatan dan perlengkapan yang dipelihara</w:t>
            </w:r>
          </w:p>
        </w:tc>
        <w:tc>
          <w:tcPr>
            <w:tcW w:w="67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 xml:space="preserve">158 Unit </w:t>
            </w:r>
          </w:p>
        </w:tc>
        <w:tc>
          <w:tcPr>
            <w:tcW w:w="745"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 xml:space="preserve">158 Unit </w:t>
            </w:r>
          </w:p>
        </w:tc>
        <w:tc>
          <w:tcPr>
            <w:tcW w:w="722" w:type="dxa"/>
            <w:vAlign w:val="center"/>
          </w:tcPr>
          <w:p w:rsidR="005B7870" w:rsidRPr="00B56AAC"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100%</w:t>
            </w:r>
          </w:p>
        </w:tc>
      </w:tr>
      <w:tr w:rsidR="005B7870" w:rsidRPr="00B56AAC" w:rsidTr="005B7870">
        <w:tc>
          <w:tcPr>
            <w:tcW w:w="1101" w:type="dxa"/>
            <w:vMerge/>
            <w:vAlign w:val="center"/>
          </w:tcPr>
          <w:p w:rsidR="005B7870" w:rsidRPr="00B56AAC" w:rsidRDefault="005B7870" w:rsidP="005B6E3C">
            <w:pPr>
              <w:rPr>
                <w:rFonts w:ascii="Times New Roman" w:hAnsi="Times New Roman" w:cs="Times New Roman"/>
                <w:sz w:val="14"/>
                <w:szCs w:val="14"/>
              </w:rPr>
            </w:pPr>
          </w:p>
        </w:tc>
        <w:tc>
          <w:tcPr>
            <w:tcW w:w="1559" w:type="dxa"/>
            <w:vMerge/>
            <w:vAlign w:val="center"/>
          </w:tcPr>
          <w:p w:rsidR="005B7870" w:rsidRPr="00B56AAC" w:rsidRDefault="005B7870" w:rsidP="005B6E3C">
            <w:pPr>
              <w:rPr>
                <w:rFonts w:ascii="Times New Roman" w:hAnsi="Times New Roman" w:cs="Times New Roman"/>
                <w:sz w:val="14"/>
                <w:szCs w:val="14"/>
              </w:rPr>
            </w:pPr>
          </w:p>
        </w:tc>
        <w:tc>
          <w:tcPr>
            <w:tcW w:w="70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50"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829" w:type="dxa"/>
            <w:vMerge/>
          </w:tcPr>
          <w:p w:rsidR="005B7870" w:rsidRPr="00B56AAC" w:rsidRDefault="005B7870" w:rsidP="0055783F">
            <w:pPr>
              <w:spacing w:line="360" w:lineRule="auto"/>
              <w:jc w:val="both"/>
              <w:rPr>
                <w:rFonts w:ascii="Times New Roman" w:hAnsi="Times New Roman" w:cs="Times New Roman"/>
                <w:sz w:val="14"/>
                <w:szCs w:val="14"/>
              </w:rPr>
            </w:pPr>
          </w:p>
        </w:tc>
        <w:tc>
          <w:tcPr>
            <w:tcW w:w="1015" w:type="dxa"/>
            <w:vAlign w:val="center"/>
          </w:tcPr>
          <w:p w:rsidR="005B7870" w:rsidRDefault="005B7870" w:rsidP="005B6E3C">
            <w:pPr>
              <w:rPr>
                <w:rFonts w:ascii="Times New Roman" w:hAnsi="Times New Roman" w:cs="Times New Roman"/>
                <w:sz w:val="14"/>
                <w:szCs w:val="14"/>
              </w:rPr>
            </w:pPr>
            <w:r w:rsidRPr="00B56AAC">
              <w:rPr>
                <w:rFonts w:ascii="Times New Roman" w:hAnsi="Times New Roman" w:cs="Times New Roman"/>
                <w:sz w:val="14"/>
                <w:szCs w:val="14"/>
              </w:rPr>
              <w:t>Rehabilitasi sedang/berat gedung kantor</w:t>
            </w:r>
          </w:p>
          <w:p w:rsidR="005B7870" w:rsidRDefault="005B7870" w:rsidP="005B6E3C">
            <w:pPr>
              <w:rPr>
                <w:rFonts w:ascii="Times New Roman" w:hAnsi="Times New Roman" w:cs="Times New Roman"/>
                <w:sz w:val="14"/>
                <w:szCs w:val="14"/>
              </w:rPr>
            </w:pPr>
          </w:p>
          <w:p w:rsidR="005B7870" w:rsidRDefault="005B7870" w:rsidP="005B6E3C">
            <w:pPr>
              <w:rPr>
                <w:rFonts w:ascii="Times New Roman" w:hAnsi="Times New Roman" w:cs="Times New Roman"/>
                <w:sz w:val="14"/>
                <w:szCs w:val="14"/>
              </w:rPr>
            </w:pPr>
          </w:p>
          <w:p w:rsidR="005B7870" w:rsidRDefault="005B7870" w:rsidP="005B6E3C">
            <w:pPr>
              <w:rPr>
                <w:rFonts w:ascii="Times New Roman" w:hAnsi="Times New Roman" w:cs="Times New Roman"/>
                <w:sz w:val="14"/>
                <w:szCs w:val="14"/>
              </w:rPr>
            </w:pPr>
          </w:p>
          <w:p w:rsidR="005B7870" w:rsidRDefault="005B7870" w:rsidP="005B6E3C">
            <w:pPr>
              <w:rPr>
                <w:rFonts w:ascii="Times New Roman" w:hAnsi="Times New Roman" w:cs="Times New Roman"/>
                <w:sz w:val="14"/>
                <w:szCs w:val="14"/>
              </w:rPr>
            </w:pPr>
          </w:p>
          <w:p w:rsidR="005B7870" w:rsidRDefault="005B7870" w:rsidP="005B6E3C">
            <w:pPr>
              <w:rPr>
                <w:rFonts w:ascii="Times New Roman" w:hAnsi="Times New Roman" w:cs="Times New Roman"/>
                <w:sz w:val="14"/>
                <w:szCs w:val="14"/>
              </w:rPr>
            </w:pPr>
          </w:p>
          <w:p w:rsidR="005B7870" w:rsidRDefault="005B7870" w:rsidP="005B6E3C">
            <w:pPr>
              <w:rPr>
                <w:rFonts w:ascii="Times New Roman" w:hAnsi="Times New Roman" w:cs="Times New Roman"/>
                <w:sz w:val="14"/>
                <w:szCs w:val="14"/>
              </w:rPr>
            </w:pPr>
          </w:p>
          <w:p w:rsidR="005B7870" w:rsidRDefault="005B7870" w:rsidP="005B6E3C">
            <w:pPr>
              <w:rPr>
                <w:rFonts w:ascii="Times New Roman" w:hAnsi="Times New Roman" w:cs="Times New Roman"/>
                <w:sz w:val="14"/>
                <w:szCs w:val="14"/>
              </w:rPr>
            </w:pPr>
          </w:p>
          <w:p w:rsidR="005B7870" w:rsidRDefault="005B7870" w:rsidP="005B6E3C">
            <w:pPr>
              <w:rPr>
                <w:rFonts w:ascii="Times New Roman" w:hAnsi="Times New Roman" w:cs="Times New Roman"/>
                <w:sz w:val="14"/>
                <w:szCs w:val="14"/>
              </w:rPr>
            </w:pPr>
          </w:p>
          <w:p w:rsidR="005B7870" w:rsidRDefault="005B7870" w:rsidP="005B6E3C">
            <w:pPr>
              <w:rPr>
                <w:rFonts w:ascii="Times New Roman" w:hAnsi="Times New Roman" w:cs="Times New Roman"/>
                <w:sz w:val="14"/>
                <w:szCs w:val="14"/>
              </w:rPr>
            </w:pPr>
          </w:p>
          <w:p w:rsidR="005B7870" w:rsidRDefault="005B7870" w:rsidP="005B6E3C">
            <w:pPr>
              <w:rPr>
                <w:rFonts w:ascii="Times New Roman" w:hAnsi="Times New Roman" w:cs="Times New Roman"/>
                <w:sz w:val="14"/>
                <w:szCs w:val="14"/>
              </w:rPr>
            </w:pPr>
          </w:p>
          <w:p w:rsidR="005B7870" w:rsidRPr="00B56AAC" w:rsidRDefault="005B7870" w:rsidP="005B6E3C">
            <w:pPr>
              <w:rPr>
                <w:rFonts w:ascii="Times New Roman" w:hAnsi="Times New Roman" w:cs="Times New Roman"/>
                <w:sz w:val="14"/>
                <w:szCs w:val="14"/>
              </w:rPr>
            </w:pPr>
          </w:p>
        </w:tc>
        <w:tc>
          <w:tcPr>
            <w:tcW w:w="854" w:type="dxa"/>
            <w:vAlign w:val="center"/>
          </w:tcPr>
          <w:p w:rsidR="005B7870" w:rsidRDefault="005B7870">
            <w:pPr>
              <w:rPr>
                <w:rFonts w:ascii="Times New Roman" w:hAnsi="Times New Roman" w:cs="Times New Roman"/>
                <w:sz w:val="14"/>
                <w:szCs w:val="14"/>
              </w:rPr>
            </w:pPr>
            <w:r w:rsidRPr="00B56AAC">
              <w:rPr>
                <w:rFonts w:ascii="Times New Roman" w:hAnsi="Times New Roman" w:cs="Times New Roman"/>
                <w:sz w:val="14"/>
                <w:szCs w:val="14"/>
              </w:rPr>
              <w:t>Jumlah gedung kantor yang di rehab sedang/berat</w:t>
            </w:r>
          </w:p>
          <w:p w:rsidR="005B7870" w:rsidRDefault="005B7870">
            <w:pPr>
              <w:rPr>
                <w:rFonts w:ascii="Times New Roman" w:hAnsi="Times New Roman" w:cs="Times New Roman"/>
                <w:sz w:val="14"/>
                <w:szCs w:val="14"/>
              </w:rPr>
            </w:pPr>
          </w:p>
          <w:p w:rsidR="005B7870" w:rsidRDefault="005B7870">
            <w:pPr>
              <w:rPr>
                <w:rFonts w:ascii="Times New Roman" w:hAnsi="Times New Roman" w:cs="Times New Roman"/>
                <w:sz w:val="14"/>
                <w:szCs w:val="14"/>
              </w:rPr>
            </w:pPr>
          </w:p>
          <w:p w:rsidR="005B7870" w:rsidRDefault="005B7870">
            <w:pPr>
              <w:rPr>
                <w:rFonts w:ascii="Times New Roman" w:hAnsi="Times New Roman" w:cs="Times New Roman"/>
                <w:sz w:val="14"/>
                <w:szCs w:val="14"/>
              </w:rPr>
            </w:pPr>
          </w:p>
          <w:p w:rsidR="005B7870" w:rsidRDefault="005B7870">
            <w:pPr>
              <w:rPr>
                <w:rFonts w:ascii="Times New Roman" w:hAnsi="Times New Roman" w:cs="Times New Roman"/>
                <w:sz w:val="14"/>
                <w:szCs w:val="14"/>
              </w:rPr>
            </w:pPr>
          </w:p>
          <w:p w:rsidR="005B7870" w:rsidRDefault="005B7870">
            <w:pPr>
              <w:rPr>
                <w:rFonts w:ascii="Times New Roman" w:hAnsi="Times New Roman" w:cs="Times New Roman"/>
                <w:sz w:val="14"/>
                <w:szCs w:val="14"/>
              </w:rPr>
            </w:pPr>
          </w:p>
          <w:p w:rsidR="005B7870" w:rsidRDefault="005B7870">
            <w:pPr>
              <w:rPr>
                <w:rFonts w:ascii="Times New Roman" w:hAnsi="Times New Roman" w:cs="Times New Roman"/>
                <w:sz w:val="14"/>
                <w:szCs w:val="14"/>
              </w:rPr>
            </w:pPr>
          </w:p>
          <w:p w:rsidR="005B7870" w:rsidRDefault="005B7870">
            <w:pPr>
              <w:rPr>
                <w:rFonts w:ascii="Times New Roman" w:hAnsi="Times New Roman" w:cs="Times New Roman"/>
                <w:sz w:val="14"/>
                <w:szCs w:val="14"/>
              </w:rPr>
            </w:pPr>
          </w:p>
          <w:p w:rsidR="005B7870" w:rsidRPr="00B56AAC" w:rsidRDefault="005B7870">
            <w:pPr>
              <w:rPr>
                <w:rFonts w:ascii="Times New Roman" w:hAnsi="Times New Roman" w:cs="Times New Roman"/>
                <w:sz w:val="14"/>
                <w:szCs w:val="14"/>
              </w:rPr>
            </w:pPr>
          </w:p>
        </w:tc>
        <w:tc>
          <w:tcPr>
            <w:tcW w:w="672" w:type="dxa"/>
            <w:vAlign w:val="center"/>
          </w:tcPr>
          <w:p w:rsidR="005B7870"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1 Gedung</w:t>
            </w:r>
          </w:p>
          <w:p w:rsidR="005B7870" w:rsidRDefault="005B7870">
            <w:pPr>
              <w:jc w:val="center"/>
              <w:rPr>
                <w:rFonts w:ascii="Times New Roman" w:hAnsi="Times New Roman" w:cs="Times New Roman"/>
                <w:sz w:val="14"/>
                <w:szCs w:val="14"/>
              </w:rPr>
            </w:pPr>
          </w:p>
          <w:p w:rsidR="005B7870" w:rsidRDefault="005B7870">
            <w:pPr>
              <w:jc w:val="center"/>
              <w:rPr>
                <w:rFonts w:ascii="Times New Roman" w:hAnsi="Times New Roman" w:cs="Times New Roman"/>
                <w:sz w:val="14"/>
                <w:szCs w:val="14"/>
              </w:rPr>
            </w:pPr>
          </w:p>
          <w:p w:rsidR="005B7870" w:rsidRDefault="005B7870">
            <w:pPr>
              <w:jc w:val="center"/>
              <w:rPr>
                <w:rFonts w:ascii="Times New Roman" w:hAnsi="Times New Roman" w:cs="Times New Roman"/>
                <w:sz w:val="14"/>
                <w:szCs w:val="14"/>
              </w:rPr>
            </w:pPr>
          </w:p>
          <w:p w:rsidR="005B7870" w:rsidRDefault="005B7870">
            <w:pPr>
              <w:jc w:val="center"/>
              <w:rPr>
                <w:rFonts w:ascii="Times New Roman" w:hAnsi="Times New Roman" w:cs="Times New Roman"/>
                <w:sz w:val="14"/>
                <w:szCs w:val="14"/>
              </w:rPr>
            </w:pPr>
          </w:p>
          <w:p w:rsidR="005B7870" w:rsidRDefault="005B7870">
            <w:pPr>
              <w:jc w:val="center"/>
              <w:rPr>
                <w:rFonts w:ascii="Times New Roman" w:hAnsi="Times New Roman" w:cs="Times New Roman"/>
                <w:sz w:val="14"/>
                <w:szCs w:val="14"/>
              </w:rPr>
            </w:pPr>
          </w:p>
          <w:p w:rsidR="005B7870" w:rsidRDefault="005B7870">
            <w:pPr>
              <w:jc w:val="center"/>
              <w:rPr>
                <w:rFonts w:ascii="Times New Roman" w:hAnsi="Times New Roman" w:cs="Times New Roman"/>
                <w:sz w:val="14"/>
                <w:szCs w:val="14"/>
              </w:rPr>
            </w:pPr>
          </w:p>
          <w:p w:rsidR="005B7870" w:rsidRDefault="005B7870">
            <w:pPr>
              <w:jc w:val="center"/>
              <w:rPr>
                <w:rFonts w:ascii="Times New Roman" w:hAnsi="Times New Roman" w:cs="Times New Roman"/>
                <w:sz w:val="14"/>
                <w:szCs w:val="14"/>
              </w:rPr>
            </w:pPr>
          </w:p>
          <w:p w:rsidR="005B7870" w:rsidRDefault="005B7870">
            <w:pPr>
              <w:jc w:val="center"/>
              <w:rPr>
                <w:rFonts w:ascii="Times New Roman" w:hAnsi="Times New Roman" w:cs="Times New Roman"/>
                <w:sz w:val="14"/>
                <w:szCs w:val="14"/>
              </w:rPr>
            </w:pPr>
          </w:p>
          <w:p w:rsidR="005B7870" w:rsidRDefault="005B7870">
            <w:pPr>
              <w:jc w:val="center"/>
              <w:rPr>
                <w:rFonts w:ascii="Times New Roman" w:hAnsi="Times New Roman" w:cs="Times New Roman"/>
                <w:sz w:val="14"/>
                <w:szCs w:val="14"/>
              </w:rPr>
            </w:pPr>
          </w:p>
          <w:p w:rsidR="005B7870" w:rsidRDefault="005B7870">
            <w:pPr>
              <w:jc w:val="center"/>
              <w:rPr>
                <w:rFonts w:ascii="Times New Roman" w:hAnsi="Times New Roman" w:cs="Times New Roman"/>
                <w:sz w:val="14"/>
                <w:szCs w:val="14"/>
              </w:rPr>
            </w:pPr>
          </w:p>
          <w:p w:rsidR="005B7870" w:rsidRDefault="005B7870">
            <w:pPr>
              <w:jc w:val="center"/>
              <w:rPr>
                <w:rFonts w:ascii="Times New Roman" w:hAnsi="Times New Roman" w:cs="Times New Roman"/>
                <w:sz w:val="14"/>
                <w:szCs w:val="14"/>
              </w:rPr>
            </w:pPr>
          </w:p>
          <w:p w:rsidR="005B7870" w:rsidRDefault="005B7870">
            <w:pPr>
              <w:jc w:val="center"/>
              <w:rPr>
                <w:rFonts w:ascii="Times New Roman" w:hAnsi="Times New Roman" w:cs="Times New Roman"/>
                <w:sz w:val="14"/>
                <w:szCs w:val="14"/>
              </w:rPr>
            </w:pPr>
          </w:p>
          <w:p w:rsidR="005B7870" w:rsidRPr="00B56AAC" w:rsidRDefault="005B7870">
            <w:pPr>
              <w:jc w:val="center"/>
              <w:rPr>
                <w:rFonts w:ascii="Times New Roman" w:hAnsi="Times New Roman" w:cs="Times New Roman"/>
                <w:sz w:val="14"/>
                <w:szCs w:val="14"/>
              </w:rPr>
            </w:pPr>
          </w:p>
        </w:tc>
        <w:tc>
          <w:tcPr>
            <w:tcW w:w="745" w:type="dxa"/>
            <w:vAlign w:val="center"/>
          </w:tcPr>
          <w:p w:rsidR="005B7870"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1 Gedung</w:t>
            </w:r>
          </w:p>
          <w:p w:rsidR="005B7870" w:rsidRDefault="005B7870">
            <w:pPr>
              <w:jc w:val="center"/>
              <w:rPr>
                <w:rFonts w:ascii="Times New Roman" w:hAnsi="Times New Roman" w:cs="Times New Roman"/>
                <w:sz w:val="14"/>
                <w:szCs w:val="14"/>
              </w:rPr>
            </w:pPr>
          </w:p>
          <w:p w:rsidR="005B7870" w:rsidRDefault="005B7870">
            <w:pPr>
              <w:jc w:val="center"/>
              <w:rPr>
                <w:rFonts w:ascii="Times New Roman" w:hAnsi="Times New Roman" w:cs="Times New Roman"/>
                <w:sz w:val="14"/>
                <w:szCs w:val="14"/>
              </w:rPr>
            </w:pPr>
          </w:p>
          <w:p w:rsidR="005B7870" w:rsidRDefault="005B7870">
            <w:pPr>
              <w:jc w:val="center"/>
              <w:rPr>
                <w:rFonts w:ascii="Times New Roman" w:hAnsi="Times New Roman" w:cs="Times New Roman"/>
                <w:sz w:val="14"/>
                <w:szCs w:val="14"/>
              </w:rPr>
            </w:pPr>
          </w:p>
          <w:p w:rsidR="005B7870" w:rsidRDefault="005B7870">
            <w:pPr>
              <w:jc w:val="center"/>
              <w:rPr>
                <w:rFonts w:ascii="Times New Roman" w:hAnsi="Times New Roman" w:cs="Times New Roman"/>
                <w:sz w:val="14"/>
                <w:szCs w:val="14"/>
              </w:rPr>
            </w:pPr>
          </w:p>
          <w:p w:rsidR="005B7870" w:rsidRDefault="005B7870">
            <w:pPr>
              <w:jc w:val="center"/>
              <w:rPr>
                <w:rFonts w:ascii="Times New Roman" w:hAnsi="Times New Roman" w:cs="Times New Roman"/>
                <w:sz w:val="14"/>
                <w:szCs w:val="14"/>
              </w:rPr>
            </w:pPr>
          </w:p>
          <w:p w:rsidR="005B7870" w:rsidRDefault="005B7870">
            <w:pPr>
              <w:jc w:val="center"/>
              <w:rPr>
                <w:rFonts w:ascii="Times New Roman" w:hAnsi="Times New Roman" w:cs="Times New Roman"/>
                <w:sz w:val="14"/>
                <w:szCs w:val="14"/>
              </w:rPr>
            </w:pPr>
          </w:p>
          <w:p w:rsidR="005B7870" w:rsidRDefault="005B7870">
            <w:pPr>
              <w:jc w:val="center"/>
              <w:rPr>
                <w:rFonts w:ascii="Times New Roman" w:hAnsi="Times New Roman" w:cs="Times New Roman"/>
                <w:sz w:val="14"/>
                <w:szCs w:val="14"/>
              </w:rPr>
            </w:pPr>
          </w:p>
          <w:p w:rsidR="005B7870" w:rsidRDefault="005B7870">
            <w:pPr>
              <w:jc w:val="center"/>
              <w:rPr>
                <w:rFonts w:ascii="Times New Roman" w:hAnsi="Times New Roman" w:cs="Times New Roman"/>
                <w:sz w:val="14"/>
                <w:szCs w:val="14"/>
              </w:rPr>
            </w:pPr>
          </w:p>
          <w:p w:rsidR="005B7870" w:rsidRDefault="005B7870">
            <w:pPr>
              <w:jc w:val="center"/>
              <w:rPr>
                <w:rFonts w:ascii="Times New Roman" w:hAnsi="Times New Roman" w:cs="Times New Roman"/>
                <w:sz w:val="14"/>
                <w:szCs w:val="14"/>
              </w:rPr>
            </w:pPr>
          </w:p>
          <w:p w:rsidR="005B7870" w:rsidRDefault="005B7870">
            <w:pPr>
              <w:jc w:val="center"/>
              <w:rPr>
                <w:rFonts w:ascii="Times New Roman" w:hAnsi="Times New Roman" w:cs="Times New Roman"/>
                <w:sz w:val="14"/>
                <w:szCs w:val="14"/>
              </w:rPr>
            </w:pPr>
          </w:p>
          <w:p w:rsidR="005B7870" w:rsidRDefault="005B7870">
            <w:pPr>
              <w:jc w:val="center"/>
              <w:rPr>
                <w:rFonts w:ascii="Times New Roman" w:hAnsi="Times New Roman" w:cs="Times New Roman"/>
                <w:sz w:val="14"/>
                <w:szCs w:val="14"/>
              </w:rPr>
            </w:pPr>
          </w:p>
          <w:p w:rsidR="005B7870" w:rsidRDefault="005B7870">
            <w:pPr>
              <w:jc w:val="center"/>
              <w:rPr>
                <w:rFonts w:ascii="Times New Roman" w:hAnsi="Times New Roman" w:cs="Times New Roman"/>
                <w:sz w:val="14"/>
                <w:szCs w:val="14"/>
              </w:rPr>
            </w:pPr>
          </w:p>
          <w:p w:rsidR="005B7870" w:rsidRPr="00B56AAC" w:rsidRDefault="005B7870">
            <w:pPr>
              <w:jc w:val="center"/>
              <w:rPr>
                <w:rFonts w:ascii="Times New Roman" w:hAnsi="Times New Roman" w:cs="Times New Roman"/>
                <w:sz w:val="14"/>
                <w:szCs w:val="14"/>
              </w:rPr>
            </w:pPr>
          </w:p>
        </w:tc>
        <w:tc>
          <w:tcPr>
            <w:tcW w:w="722" w:type="dxa"/>
            <w:vAlign w:val="center"/>
          </w:tcPr>
          <w:p w:rsidR="005B7870" w:rsidRDefault="005B7870">
            <w:pPr>
              <w:jc w:val="center"/>
              <w:rPr>
                <w:rFonts w:ascii="Times New Roman" w:hAnsi="Times New Roman" w:cs="Times New Roman"/>
                <w:sz w:val="14"/>
                <w:szCs w:val="14"/>
              </w:rPr>
            </w:pPr>
            <w:r w:rsidRPr="00B56AAC">
              <w:rPr>
                <w:rFonts w:ascii="Times New Roman" w:hAnsi="Times New Roman" w:cs="Times New Roman"/>
                <w:sz w:val="14"/>
                <w:szCs w:val="14"/>
              </w:rPr>
              <w:t>100%</w:t>
            </w:r>
          </w:p>
          <w:p w:rsidR="005B7870" w:rsidRDefault="005B7870">
            <w:pPr>
              <w:jc w:val="center"/>
              <w:rPr>
                <w:rFonts w:ascii="Times New Roman" w:hAnsi="Times New Roman" w:cs="Times New Roman"/>
                <w:sz w:val="14"/>
                <w:szCs w:val="14"/>
              </w:rPr>
            </w:pPr>
          </w:p>
          <w:p w:rsidR="005B7870" w:rsidRDefault="005B7870">
            <w:pPr>
              <w:jc w:val="center"/>
              <w:rPr>
                <w:rFonts w:ascii="Times New Roman" w:hAnsi="Times New Roman" w:cs="Times New Roman"/>
                <w:sz w:val="14"/>
                <w:szCs w:val="14"/>
              </w:rPr>
            </w:pPr>
          </w:p>
          <w:p w:rsidR="005B7870" w:rsidRDefault="005B7870">
            <w:pPr>
              <w:jc w:val="center"/>
              <w:rPr>
                <w:rFonts w:ascii="Times New Roman" w:hAnsi="Times New Roman" w:cs="Times New Roman"/>
                <w:sz w:val="14"/>
                <w:szCs w:val="14"/>
              </w:rPr>
            </w:pPr>
          </w:p>
          <w:p w:rsidR="005B7870" w:rsidRDefault="005B7870">
            <w:pPr>
              <w:jc w:val="center"/>
              <w:rPr>
                <w:rFonts w:ascii="Times New Roman" w:hAnsi="Times New Roman" w:cs="Times New Roman"/>
                <w:sz w:val="14"/>
                <w:szCs w:val="14"/>
              </w:rPr>
            </w:pPr>
          </w:p>
          <w:p w:rsidR="005B7870" w:rsidRDefault="005B7870">
            <w:pPr>
              <w:jc w:val="center"/>
              <w:rPr>
                <w:rFonts w:ascii="Times New Roman" w:hAnsi="Times New Roman" w:cs="Times New Roman"/>
                <w:sz w:val="14"/>
                <w:szCs w:val="14"/>
              </w:rPr>
            </w:pPr>
          </w:p>
          <w:p w:rsidR="005B7870" w:rsidRDefault="005B7870">
            <w:pPr>
              <w:jc w:val="center"/>
              <w:rPr>
                <w:rFonts w:ascii="Times New Roman" w:hAnsi="Times New Roman" w:cs="Times New Roman"/>
                <w:sz w:val="14"/>
                <w:szCs w:val="14"/>
              </w:rPr>
            </w:pPr>
          </w:p>
          <w:p w:rsidR="005B7870" w:rsidRDefault="005B7870">
            <w:pPr>
              <w:jc w:val="center"/>
              <w:rPr>
                <w:rFonts w:ascii="Times New Roman" w:hAnsi="Times New Roman" w:cs="Times New Roman"/>
                <w:sz w:val="14"/>
                <w:szCs w:val="14"/>
              </w:rPr>
            </w:pPr>
          </w:p>
          <w:p w:rsidR="005B7870" w:rsidRDefault="005B7870">
            <w:pPr>
              <w:jc w:val="center"/>
              <w:rPr>
                <w:rFonts w:ascii="Times New Roman" w:hAnsi="Times New Roman" w:cs="Times New Roman"/>
                <w:sz w:val="14"/>
                <w:szCs w:val="14"/>
              </w:rPr>
            </w:pPr>
          </w:p>
          <w:p w:rsidR="005B7870" w:rsidRDefault="005B7870">
            <w:pPr>
              <w:jc w:val="center"/>
              <w:rPr>
                <w:rFonts w:ascii="Times New Roman" w:hAnsi="Times New Roman" w:cs="Times New Roman"/>
                <w:sz w:val="14"/>
                <w:szCs w:val="14"/>
              </w:rPr>
            </w:pPr>
          </w:p>
          <w:p w:rsidR="005B7870" w:rsidRDefault="005B7870">
            <w:pPr>
              <w:jc w:val="center"/>
              <w:rPr>
                <w:rFonts w:ascii="Times New Roman" w:hAnsi="Times New Roman" w:cs="Times New Roman"/>
                <w:sz w:val="14"/>
                <w:szCs w:val="14"/>
              </w:rPr>
            </w:pPr>
          </w:p>
          <w:p w:rsidR="005B7870" w:rsidRDefault="005B7870">
            <w:pPr>
              <w:jc w:val="center"/>
              <w:rPr>
                <w:rFonts w:ascii="Times New Roman" w:hAnsi="Times New Roman" w:cs="Times New Roman"/>
                <w:sz w:val="14"/>
                <w:szCs w:val="14"/>
              </w:rPr>
            </w:pPr>
          </w:p>
          <w:p w:rsidR="005B7870" w:rsidRDefault="005B7870">
            <w:pPr>
              <w:jc w:val="center"/>
              <w:rPr>
                <w:rFonts w:ascii="Times New Roman" w:hAnsi="Times New Roman" w:cs="Times New Roman"/>
                <w:sz w:val="14"/>
                <w:szCs w:val="14"/>
              </w:rPr>
            </w:pPr>
          </w:p>
          <w:p w:rsidR="005B7870" w:rsidRPr="00B56AAC" w:rsidRDefault="005B7870">
            <w:pPr>
              <w:jc w:val="center"/>
              <w:rPr>
                <w:rFonts w:ascii="Times New Roman" w:hAnsi="Times New Roman" w:cs="Times New Roman"/>
                <w:sz w:val="14"/>
                <w:szCs w:val="14"/>
              </w:rPr>
            </w:pPr>
          </w:p>
        </w:tc>
      </w:tr>
      <w:tr w:rsidR="005B7870" w:rsidRPr="00B56AAC" w:rsidTr="005B7870">
        <w:tc>
          <w:tcPr>
            <w:tcW w:w="1101" w:type="dxa"/>
          </w:tcPr>
          <w:p w:rsidR="005B7870" w:rsidRPr="00B56AAC" w:rsidRDefault="005B7870" w:rsidP="005B7870">
            <w:pPr>
              <w:rPr>
                <w:rFonts w:ascii="Times New Roman" w:hAnsi="Times New Roman" w:cs="Times New Roman"/>
                <w:b/>
                <w:sz w:val="14"/>
                <w:szCs w:val="14"/>
              </w:rPr>
            </w:pPr>
            <w:r w:rsidRPr="00B56AAC">
              <w:rPr>
                <w:rFonts w:ascii="Times New Roman" w:hAnsi="Times New Roman" w:cs="Times New Roman"/>
                <w:b/>
                <w:sz w:val="14"/>
                <w:szCs w:val="14"/>
              </w:rPr>
              <w:lastRenderedPageBreak/>
              <w:t>Program peningkatan disiplin aparatur</w:t>
            </w:r>
          </w:p>
        </w:tc>
        <w:tc>
          <w:tcPr>
            <w:tcW w:w="1559" w:type="dxa"/>
          </w:tcPr>
          <w:p w:rsidR="005B7870" w:rsidRPr="00B56AAC" w:rsidRDefault="005B7870" w:rsidP="005B7870">
            <w:pPr>
              <w:rPr>
                <w:rFonts w:ascii="Times New Roman" w:hAnsi="Times New Roman" w:cs="Times New Roman"/>
                <w:sz w:val="14"/>
                <w:szCs w:val="14"/>
              </w:rPr>
            </w:pPr>
            <w:r w:rsidRPr="00B56AAC">
              <w:rPr>
                <w:rFonts w:ascii="Times New Roman" w:hAnsi="Times New Roman" w:cs="Times New Roman"/>
                <w:sz w:val="14"/>
                <w:szCs w:val="14"/>
              </w:rPr>
              <w:t>Prosentase aparatur yang disiplin</w:t>
            </w:r>
          </w:p>
        </w:tc>
        <w:tc>
          <w:tcPr>
            <w:tcW w:w="709" w:type="dxa"/>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60%</w:t>
            </w:r>
          </w:p>
        </w:tc>
        <w:tc>
          <w:tcPr>
            <w:tcW w:w="850" w:type="dxa"/>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100%</w:t>
            </w:r>
          </w:p>
        </w:tc>
        <w:tc>
          <w:tcPr>
            <w:tcW w:w="829" w:type="dxa"/>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100%</w:t>
            </w:r>
          </w:p>
        </w:tc>
        <w:tc>
          <w:tcPr>
            <w:tcW w:w="1015" w:type="dxa"/>
          </w:tcPr>
          <w:p w:rsidR="005B7870" w:rsidRPr="00B56AAC" w:rsidRDefault="005B7870" w:rsidP="005B7870">
            <w:pPr>
              <w:rPr>
                <w:rFonts w:ascii="Times New Roman" w:hAnsi="Times New Roman" w:cs="Times New Roman"/>
                <w:sz w:val="14"/>
                <w:szCs w:val="14"/>
              </w:rPr>
            </w:pPr>
            <w:r w:rsidRPr="00B56AAC">
              <w:rPr>
                <w:rFonts w:ascii="Times New Roman" w:hAnsi="Times New Roman" w:cs="Times New Roman"/>
                <w:sz w:val="14"/>
                <w:szCs w:val="14"/>
              </w:rPr>
              <w:t>Pengadaan Pakaian Khusus Hari--Hari Tertentu</w:t>
            </w:r>
          </w:p>
        </w:tc>
        <w:tc>
          <w:tcPr>
            <w:tcW w:w="854" w:type="dxa"/>
            <w:vAlign w:val="center"/>
          </w:tcPr>
          <w:p w:rsidR="005B7870" w:rsidRPr="00B56AAC" w:rsidRDefault="005B7870" w:rsidP="005B7870">
            <w:pPr>
              <w:rPr>
                <w:rFonts w:ascii="Times New Roman" w:hAnsi="Times New Roman" w:cs="Times New Roman"/>
                <w:sz w:val="14"/>
                <w:szCs w:val="14"/>
              </w:rPr>
            </w:pPr>
            <w:r w:rsidRPr="00B56AAC">
              <w:rPr>
                <w:rFonts w:ascii="Times New Roman" w:hAnsi="Times New Roman" w:cs="Times New Roman"/>
                <w:sz w:val="14"/>
                <w:szCs w:val="14"/>
              </w:rPr>
              <w:t>Jumlah pakaian khusus hari-hari tertentu yang diadakan</w:t>
            </w:r>
          </w:p>
        </w:tc>
        <w:tc>
          <w:tcPr>
            <w:tcW w:w="672" w:type="dxa"/>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40 Stell</w:t>
            </w:r>
          </w:p>
        </w:tc>
        <w:tc>
          <w:tcPr>
            <w:tcW w:w="745" w:type="dxa"/>
            <w:vAlign w:val="center"/>
          </w:tcPr>
          <w:p w:rsidR="005B7870" w:rsidRPr="00B56AAC" w:rsidRDefault="005B7870" w:rsidP="005B7870">
            <w:pPr>
              <w:spacing w:line="360" w:lineRule="auto"/>
              <w:jc w:val="center"/>
              <w:rPr>
                <w:rFonts w:ascii="Times New Roman" w:hAnsi="Times New Roman" w:cs="Times New Roman"/>
                <w:sz w:val="14"/>
                <w:szCs w:val="14"/>
              </w:rPr>
            </w:pPr>
            <w:r w:rsidRPr="00B56AAC">
              <w:rPr>
                <w:rFonts w:ascii="Times New Roman" w:hAnsi="Times New Roman" w:cs="Times New Roman"/>
                <w:sz w:val="14"/>
                <w:szCs w:val="14"/>
              </w:rPr>
              <w:t>40 Stell</w:t>
            </w:r>
          </w:p>
        </w:tc>
        <w:tc>
          <w:tcPr>
            <w:tcW w:w="722" w:type="dxa"/>
            <w:vAlign w:val="center"/>
          </w:tcPr>
          <w:p w:rsidR="005B7870" w:rsidRPr="00B56AAC" w:rsidRDefault="005B7870" w:rsidP="005B7870">
            <w:pPr>
              <w:spacing w:line="360" w:lineRule="auto"/>
              <w:jc w:val="center"/>
              <w:rPr>
                <w:rFonts w:ascii="Times New Roman" w:hAnsi="Times New Roman" w:cs="Times New Roman"/>
                <w:sz w:val="14"/>
                <w:szCs w:val="14"/>
              </w:rPr>
            </w:pPr>
            <w:r w:rsidRPr="00B56AAC">
              <w:rPr>
                <w:rFonts w:ascii="Times New Roman" w:hAnsi="Times New Roman" w:cs="Times New Roman"/>
                <w:sz w:val="14"/>
                <w:szCs w:val="14"/>
              </w:rPr>
              <w:t>100%</w:t>
            </w:r>
          </w:p>
        </w:tc>
      </w:tr>
      <w:tr w:rsidR="005B7870" w:rsidRPr="00B56AAC" w:rsidTr="005B7870">
        <w:tc>
          <w:tcPr>
            <w:tcW w:w="1101" w:type="dxa"/>
          </w:tcPr>
          <w:p w:rsidR="005B7870" w:rsidRPr="00B56AAC" w:rsidRDefault="005B7870" w:rsidP="005B7870">
            <w:pPr>
              <w:rPr>
                <w:rFonts w:ascii="Times New Roman" w:hAnsi="Times New Roman" w:cs="Times New Roman"/>
                <w:b/>
                <w:sz w:val="14"/>
                <w:szCs w:val="14"/>
              </w:rPr>
            </w:pPr>
            <w:r w:rsidRPr="00B56AAC">
              <w:rPr>
                <w:rFonts w:ascii="Times New Roman" w:hAnsi="Times New Roman" w:cs="Times New Roman"/>
                <w:b/>
                <w:sz w:val="14"/>
                <w:szCs w:val="14"/>
              </w:rPr>
              <w:t>Program peningkatan pengembangan sistem pelaporan capaian kinerja dan keuangan Program Peningkatan Disiplin Aparatur</w:t>
            </w:r>
          </w:p>
        </w:tc>
        <w:tc>
          <w:tcPr>
            <w:tcW w:w="1559" w:type="dxa"/>
          </w:tcPr>
          <w:p w:rsidR="005B7870" w:rsidRPr="00B56AAC" w:rsidRDefault="005B7870" w:rsidP="005B7870">
            <w:pPr>
              <w:rPr>
                <w:rFonts w:ascii="Times New Roman" w:hAnsi="Times New Roman" w:cs="Times New Roman"/>
                <w:sz w:val="14"/>
                <w:szCs w:val="14"/>
              </w:rPr>
            </w:pPr>
            <w:r w:rsidRPr="00B56AAC">
              <w:rPr>
                <w:rFonts w:ascii="Times New Roman" w:hAnsi="Times New Roman" w:cs="Times New Roman"/>
                <w:sz w:val="14"/>
                <w:szCs w:val="14"/>
              </w:rPr>
              <w:t>Prosentase jumlah dokumen perencanaan, laporan keuangan dan kinerja SKPD yang tepat waktu</w:t>
            </w:r>
          </w:p>
        </w:tc>
        <w:tc>
          <w:tcPr>
            <w:tcW w:w="709" w:type="dxa"/>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60%</w:t>
            </w:r>
          </w:p>
        </w:tc>
        <w:tc>
          <w:tcPr>
            <w:tcW w:w="850" w:type="dxa"/>
            <w:vAlign w:val="center"/>
          </w:tcPr>
          <w:p w:rsidR="005B7870" w:rsidRPr="00B56AAC" w:rsidRDefault="005B7870" w:rsidP="005B7870">
            <w:pPr>
              <w:spacing w:line="360" w:lineRule="auto"/>
              <w:jc w:val="center"/>
              <w:rPr>
                <w:rFonts w:ascii="Times New Roman" w:hAnsi="Times New Roman" w:cs="Times New Roman"/>
                <w:sz w:val="14"/>
                <w:szCs w:val="14"/>
              </w:rPr>
            </w:pPr>
            <w:r w:rsidRPr="00B56AAC">
              <w:rPr>
                <w:rFonts w:ascii="Times New Roman" w:hAnsi="Times New Roman" w:cs="Times New Roman"/>
                <w:sz w:val="14"/>
                <w:szCs w:val="14"/>
              </w:rPr>
              <w:t>100%</w:t>
            </w:r>
          </w:p>
        </w:tc>
        <w:tc>
          <w:tcPr>
            <w:tcW w:w="829" w:type="dxa"/>
            <w:vAlign w:val="center"/>
          </w:tcPr>
          <w:p w:rsidR="005B7870" w:rsidRPr="00B56AAC" w:rsidRDefault="005B7870" w:rsidP="005B7870">
            <w:pPr>
              <w:spacing w:line="360" w:lineRule="auto"/>
              <w:jc w:val="center"/>
              <w:rPr>
                <w:rFonts w:ascii="Times New Roman" w:hAnsi="Times New Roman" w:cs="Times New Roman"/>
                <w:sz w:val="14"/>
                <w:szCs w:val="14"/>
              </w:rPr>
            </w:pPr>
            <w:r w:rsidRPr="00B56AAC">
              <w:rPr>
                <w:rFonts w:ascii="Times New Roman" w:hAnsi="Times New Roman" w:cs="Times New Roman"/>
                <w:sz w:val="14"/>
                <w:szCs w:val="14"/>
              </w:rPr>
              <w:t>100%</w:t>
            </w:r>
          </w:p>
        </w:tc>
        <w:tc>
          <w:tcPr>
            <w:tcW w:w="1015" w:type="dxa"/>
          </w:tcPr>
          <w:p w:rsidR="005B7870" w:rsidRPr="00B56AAC" w:rsidRDefault="005B7870" w:rsidP="005B7870">
            <w:pPr>
              <w:spacing w:before="120"/>
              <w:rPr>
                <w:rFonts w:ascii="Times New Roman" w:eastAsia="Calibri" w:hAnsi="Times New Roman" w:cs="Times New Roman"/>
                <w:b/>
                <w:bCs/>
                <w:sz w:val="14"/>
                <w:szCs w:val="14"/>
              </w:rPr>
            </w:pPr>
            <w:r w:rsidRPr="00B56AAC">
              <w:rPr>
                <w:rFonts w:ascii="Times New Roman" w:hAnsi="Times New Roman" w:cs="Times New Roman"/>
                <w:sz w:val="14"/>
                <w:szCs w:val="14"/>
              </w:rPr>
              <w:t>Penyusunan dokumen perencanaan dan laporan capaian kinerja SKPD</w:t>
            </w:r>
          </w:p>
        </w:tc>
        <w:tc>
          <w:tcPr>
            <w:tcW w:w="854" w:type="dxa"/>
            <w:vAlign w:val="center"/>
          </w:tcPr>
          <w:p w:rsidR="005B7870" w:rsidRPr="00B56AAC" w:rsidRDefault="005B7870" w:rsidP="005B7870">
            <w:pPr>
              <w:rPr>
                <w:rFonts w:ascii="Times New Roman" w:hAnsi="Times New Roman" w:cs="Times New Roman"/>
                <w:sz w:val="14"/>
                <w:szCs w:val="14"/>
              </w:rPr>
            </w:pPr>
            <w:r w:rsidRPr="00B56AAC">
              <w:rPr>
                <w:rFonts w:ascii="Times New Roman" w:hAnsi="Times New Roman" w:cs="Times New Roman"/>
                <w:sz w:val="14"/>
                <w:szCs w:val="14"/>
              </w:rPr>
              <w:t>Jumlah Dokumen yang disusun  dan jumlah laporan capaian kinerja SKPD Yang disusun</w:t>
            </w:r>
          </w:p>
        </w:tc>
        <w:tc>
          <w:tcPr>
            <w:tcW w:w="672" w:type="dxa"/>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7 Dokumen dan 1 Laporan</w:t>
            </w:r>
          </w:p>
        </w:tc>
        <w:tc>
          <w:tcPr>
            <w:tcW w:w="745" w:type="dxa"/>
            <w:vAlign w:val="center"/>
          </w:tcPr>
          <w:p w:rsidR="005B7870" w:rsidRPr="00B56AAC" w:rsidRDefault="005B7870" w:rsidP="005B7870">
            <w:pPr>
              <w:spacing w:line="360" w:lineRule="auto"/>
              <w:jc w:val="center"/>
              <w:rPr>
                <w:rFonts w:ascii="Times New Roman" w:hAnsi="Times New Roman" w:cs="Times New Roman"/>
                <w:sz w:val="14"/>
                <w:szCs w:val="14"/>
              </w:rPr>
            </w:pPr>
            <w:r w:rsidRPr="00B56AAC">
              <w:rPr>
                <w:rFonts w:ascii="Times New Roman" w:hAnsi="Times New Roman" w:cs="Times New Roman"/>
                <w:sz w:val="14"/>
                <w:szCs w:val="14"/>
              </w:rPr>
              <w:t>7 Dokumen dan 1 Laporan</w:t>
            </w:r>
          </w:p>
        </w:tc>
        <w:tc>
          <w:tcPr>
            <w:tcW w:w="722" w:type="dxa"/>
            <w:vAlign w:val="center"/>
          </w:tcPr>
          <w:p w:rsidR="005B7870" w:rsidRPr="00B56AAC" w:rsidRDefault="005B7870" w:rsidP="005B7870">
            <w:pPr>
              <w:spacing w:line="360" w:lineRule="auto"/>
              <w:jc w:val="center"/>
              <w:rPr>
                <w:rFonts w:ascii="Times New Roman" w:hAnsi="Times New Roman" w:cs="Times New Roman"/>
                <w:sz w:val="14"/>
                <w:szCs w:val="14"/>
              </w:rPr>
            </w:pPr>
            <w:r w:rsidRPr="00B56AAC">
              <w:rPr>
                <w:rFonts w:ascii="Times New Roman" w:hAnsi="Times New Roman" w:cs="Times New Roman"/>
                <w:sz w:val="14"/>
                <w:szCs w:val="14"/>
              </w:rPr>
              <w:t>100%</w:t>
            </w:r>
          </w:p>
        </w:tc>
      </w:tr>
      <w:tr w:rsidR="005B7870" w:rsidRPr="00B56AAC" w:rsidTr="005B7870">
        <w:trPr>
          <w:trHeight w:val="1582"/>
        </w:trPr>
        <w:tc>
          <w:tcPr>
            <w:tcW w:w="1101" w:type="dxa"/>
          </w:tcPr>
          <w:p w:rsidR="005B7870" w:rsidRPr="00B56AAC" w:rsidRDefault="005B7870" w:rsidP="005B7870">
            <w:pPr>
              <w:rPr>
                <w:rFonts w:ascii="Times New Roman" w:hAnsi="Times New Roman" w:cs="Times New Roman"/>
                <w:b/>
                <w:sz w:val="14"/>
                <w:szCs w:val="14"/>
              </w:rPr>
            </w:pPr>
            <w:r w:rsidRPr="00B56AAC">
              <w:rPr>
                <w:rFonts w:ascii="Times New Roman" w:hAnsi="Times New Roman" w:cs="Times New Roman"/>
                <w:b/>
                <w:sz w:val="14"/>
                <w:szCs w:val="14"/>
              </w:rPr>
              <w:t>Program penyelenggaraan pelayanan umum</w:t>
            </w:r>
          </w:p>
        </w:tc>
        <w:tc>
          <w:tcPr>
            <w:tcW w:w="1559" w:type="dxa"/>
          </w:tcPr>
          <w:p w:rsidR="005B7870" w:rsidRPr="00B56AAC" w:rsidRDefault="005B7870" w:rsidP="005B7870">
            <w:pPr>
              <w:rPr>
                <w:rFonts w:ascii="Times New Roman" w:hAnsi="Times New Roman" w:cs="Times New Roman"/>
                <w:sz w:val="14"/>
                <w:szCs w:val="14"/>
              </w:rPr>
            </w:pPr>
            <w:r w:rsidRPr="00B56AAC">
              <w:rPr>
                <w:rFonts w:ascii="Times New Roman" w:hAnsi="Times New Roman" w:cs="Times New Roman"/>
                <w:sz w:val="14"/>
                <w:szCs w:val="14"/>
              </w:rPr>
              <w:t>Prosentase Tingkat kepuasan masyarakat terhadap pelayanan administrasi di kecamatan</w:t>
            </w:r>
          </w:p>
        </w:tc>
        <w:tc>
          <w:tcPr>
            <w:tcW w:w="709" w:type="dxa"/>
            <w:vAlign w:val="center"/>
          </w:tcPr>
          <w:p w:rsidR="005B7870" w:rsidRPr="00B56AAC" w:rsidRDefault="005B7870" w:rsidP="005B6E3C">
            <w:pPr>
              <w:jc w:val="center"/>
              <w:rPr>
                <w:rFonts w:ascii="Times New Roman" w:hAnsi="Times New Roman" w:cs="Times New Roman"/>
                <w:sz w:val="14"/>
                <w:szCs w:val="14"/>
              </w:rPr>
            </w:pPr>
            <w:r w:rsidRPr="00B56AAC">
              <w:rPr>
                <w:rFonts w:ascii="Times New Roman" w:hAnsi="Times New Roman" w:cs="Times New Roman"/>
                <w:sz w:val="14"/>
                <w:szCs w:val="14"/>
              </w:rPr>
              <w:t>60%</w:t>
            </w:r>
          </w:p>
        </w:tc>
        <w:tc>
          <w:tcPr>
            <w:tcW w:w="850" w:type="dxa"/>
            <w:vAlign w:val="center"/>
          </w:tcPr>
          <w:p w:rsidR="005B7870" w:rsidRPr="00B56AAC" w:rsidRDefault="005B7870" w:rsidP="005B7870">
            <w:pPr>
              <w:spacing w:line="360" w:lineRule="auto"/>
              <w:jc w:val="center"/>
              <w:rPr>
                <w:rFonts w:ascii="Times New Roman" w:hAnsi="Times New Roman" w:cs="Times New Roman"/>
                <w:sz w:val="14"/>
                <w:szCs w:val="14"/>
              </w:rPr>
            </w:pPr>
            <w:r w:rsidRPr="00B56AAC">
              <w:rPr>
                <w:rFonts w:ascii="Times New Roman" w:hAnsi="Times New Roman" w:cs="Times New Roman"/>
                <w:sz w:val="14"/>
                <w:szCs w:val="14"/>
              </w:rPr>
              <w:t>100%</w:t>
            </w:r>
          </w:p>
        </w:tc>
        <w:tc>
          <w:tcPr>
            <w:tcW w:w="829" w:type="dxa"/>
            <w:vAlign w:val="center"/>
          </w:tcPr>
          <w:p w:rsidR="005B7870" w:rsidRPr="00B56AAC" w:rsidRDefault="005B7870" w:rsidP="005B7870">
            <w:pPr>
              <w:spacing w:line="360" w:lineRule="auto"/>
              <w:jc w:val="center"/>
              <w:rPr>
                <w:rFonts w:ascii="Times New Roman" w:hAnsi="Times New Roman" w:cs="Times New Roman"/>
                <w:sz w:val="14"/>
                <w:szCs w:val="14"/>
              </w:rPr>
            </w:pPr>
            <w:r w:rsidRPr="00B56AAC">
              <w:rPr>
                <w:rFonts w:ascii="Times New Roman" w:hAnsi="Times New Roman" w:cs="Times New Roman"/>
                <w:sz w:val="14"/>
                <w:szCs w:val="14"/>
              </w:rPr>
              <w:t>100%</w:t>
            </w:r>
          </w:p>
        </w:tc>
        <w:tc>
          <w:tcPr>
            <w:tcW w:w="1015" w:type="dxa"/>
          </w:tcPr>
          <w:p w:rsidR="005B7870" w:rsidRPr="00B56AAC" w:rsidRDefault="005B7870" w:rsidP="005B7870">
            <w:pPr>
              <w:spacing w:before="120"/>
              <w:rPr>
                <w:rFonts w:ascii="Times New Roman" w:eastAsia="Calibri" w:hAnsi="Times New Roman" w:cs="Times New Roman"/>
                <w:b/>
                <w:bCs/>
                <w:sz w:val="14"/>
                <w:szCs w:val="14"/>
              </w:rPr>
            </w:pPr>
            <w:r w:rsidRPr="00B56AAC">
              <w:rPr>
                <w:rFonts w:ascii="Times New Roman" w:hAnsi="Times New Roman" w:cs="Times New Roman"/>
                <w:sz w:val="14"/>
                <w:szCs w:val="14"/>
              </w:rPr>
              <w:t>Pelayanan adminitrasi kependudukan dan pelayanan umum</w:t>
            </w:r>
          </w:p>
        </w:tc>
        <w:tc>
          <w:tcPr>
            <w:tcW w:w="854" w:type="dxa"/>
            <w:vAlign w:val="center"/>
          </w:tcPr>
          <w:p w:rsidR="005B7870" w:rsidRPr="00B56AAC" w:rsidRDefault="005B7870" w:rsidP="00AE27CA">
            <w:pPr>
              <w:rPr>
                <w:rFonts w:ascii="Times New Roman" w:hAnsi="Times New Roman" w:cs="Times New Roman"/>
                <w:sz w:val="14"/>
                <w:szCs w:val="14"/>
              </w:rPr>
            </w:pPr>
            <w:r w:rsidRPr="00B56AAC">
              <w:rPr>
                <w:rFonts w:ascii="Times New Roman" w:hAnsi="Times New Roman" w:cs="Times New Roman"/>
                <w:sz w:val="14"/>
                <w:szCs w:val="14"/>
              </w:rPr>
              <w:t>Jumlah Administrasi kependudukan dan pelayanan umum yang diproses</w:t>
            </w:r>
          </w:p>
        </w:tc>
        <w:tc>
          <w:tcPr>
            <w:tcW w:w="672" w:type="dxa"/>
            <w:vAlign w:val="center"/>
          </w:tcPr>
          <w:p w:rsidR="005B7870" w:rsidRPr="00B56AAC" w:rsidRDefault="005B7870" w:rsidP="00AE27CA">
            <w:pPr>
              <w:jc w:val="center"/>
              <w:rPr>
                <w:rFonts w:ascii="Times New Roman" w:hAnsi="Times New Roman" w:cs="Times New Roman"/>
                <w:sz w:val="14"/>
                <w:szCs w:val="14"/>
              </w:rPr>
            </w:pPr>
            <w:r w:rsidRPr="00B56AAC">
              <w:rPr>
                <w:rFonts w:ascii="Times New Roman" w:hAnsi="Times New Roman" w:cs="Times New Roman"/>
                <w:sz w:val="14"/>
                <w:szCs w:val="14"/>
              </w:rPr>
              <w:t>12.000 Dokumen</w:t>
            </w:r>
          </w:p>
        </w:tc>
        <w:tc>
          <w:tcPr>
            <w:tcW w:w="745" w:type="dxa"/>
            <w:vAlign w:val="center"/>
          </w:tcPr>
          <w:p w:rsidR="005B7870" w:rsidRPr="00B56AAC" w:rsidRDefault="005B7870" w:rsidP="00AE27CA">
            <w:pPr>
              <w:jc w:val="center"/>
              <w:rPr>
                <w:rFonts w:ascii="Times New Roman" w:hAnsi="Times New Roman" w:cs="Times New Roman"/>
                <w:sz w:val="14"/>
                <w:szCs w:val="14"/>
              </w:rPr>
            </w:pPr>
            <w:r w:rsidRPr="00B56AAC">
              <w:rPr>
                <w:rFonts w:ascii="Times New Roman" w:hAnsi="Times New Roman" w:cs="Times New Roman"/>
                <w:sz w:val="14"/>
                <w:szCs w:val="14"/>
              </w:rPr>
              <w:t>13.625 Dokumen</w:t>
            </w:r>
          </w:p>
        </w:tc>
        <w:tc>
          <w:tcPr>
            <w:tcW w:w="722" w:type="dxa"/>
            <w:vAlign w:val="center"/>
          </w:tcPr>
          <w:p w:rsidR="005B7870" w:rsidRPr="00B56AAC" w:rsidRDefault="005B7870" w:rsidP="00AE27CA">
            <w:pPr>
              <w:jc w:val="center"/>
              <w:rPr>
                <w:rFonts w:ascii="Times New Roman" w:hAnsi="Times New Roman" w:cs="Times New Roman"/>
                <w:sz w:val="14"/>
                <w:szCs w:val="14"/>
              </w:rPr>
            </w:pPr>
            <w:r w:rsidRPr="00B56AAC">
              <w:rPr>
                <w:rFonts w:ascii="Times New Roman" w:hAnsi="Times New Roman" w:cs="Times New Roman"/>
                <w:sz w:val="14"/>
                <w:szCs w:val="14"/>
              </w:rPr>
              <w:t>102%</w:t>
            </w:r>
          </w:p>
        </w:tc>
      </w:tr>
    </w:tbl>
    <w:p w:rsidR="005B7870" w:rsidRDefault="005B7870" w:rsidP="005B7870">
      <w:pPr>
        <w:tabs>
          <w:tab w:val="left" w:pos="0"/>
        </w:tabs>
        <w:jc w:val="both"/>
        <w:rPr>
          <w:rFonts w:ascii="Times New Roman" w:hAnsi="Times New Roman" w:cs="Times New Roman"/>
          <w:sz w:val="14"/>
          <w:szCs w:val="14"/>
          <w:lang w:val="id-ID"/>
        </w:rPr>
      </w:pPr>
    </w:p>
    <w:p w:rsidR="00231FB1" w:rsidRPr="00B56AAC" w:rsidRDefault="00231FB1" w:rsidP="005B7870">
      <w:pPr>
        <w:tabs>
          <w:tab w:val="left" w:pos="0"/>
        </w:tabs>
        <w:jc w:val="both"/>
        <w:rPr>
          <w:rFonts w:ascii="Times New Roman" w:hAnsi="Times New Roman" w:cs="Times New Roman"/>
          <w:sz w:val="24"/>
          <w:szCs w:val="24"/>
          <w:lang w:val="id-ID"/>
        </w:rPr>
      </w:pPr>
      <w:r w:rsidRPr="00B56AAC">
        <w:rPr>
          <w:rFonts w:ascii="Times New Roman" w:hAnsi="Times New Roman" w:cs="Times New Roman"/>
          <w:sz w:val="24"/>
          <w:szCs w:val="24"/>
          <w:lang w:val="id-ID"/>
        </w:rPr>
        <w:t>Sasaran 2 : Meningkatnya koordinasi bidang pemerintahan dan pembangunan</w:t>
      </w:r>
    </w:p>
    <w:p w:rsidR="00231FB1" w:rsidRPr="00B56AAC" w:rsidRDefault="005B7870" w:rsidP="00231FB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3.16</w:t>
      </w:r>
      <w:r w:rsidR="00231FB1" w:rsidRPr="00B56AAC">
        <w:rPr>
          <w:rFonts w:ascii="Times New Roman" w:hAnsi="Times New Roman" w:cs="Times New Roman"/>
          <w:b/>
          <w:sz w:val="24"/>
          <w:szCs w:val="24"/>
          <w:lang w:val="id-ID"/>
        </w:rPr>
        <w:t>.</w:t>
      </w:r>
    </w:p>
    <w:p w:rsidR="00231FB1" w:rsidRPr="00B56AAC" w:rsidRDefault="00231FB1" w:rsidP="00231FB1">
      <w:pPr>
        <w:spacing w:after="0" w:line="240" w:lineRule="auto"/>
        <w:jc w:val="center"/>
        <w:rPr>
          <w:rFonts w:ascii="Times New Roman" w:hAnsi="Times New Roman" w:cs="Times New Roman"/>
          <w:b/>
          <w:sz w:val="24"/>
          <w:szCs w:val="24"/>
          <w:lang w:val="id-ID"/>
        </w:rPr>
      </w:pPr>
      <w:r w:rsidRPr="00B56AAC">
        <w:rPr>
          <w:rFonts w:ascii="Times New Roman" w:hAnsi="Times New Roman" w:cs="Times New Roman"/>
          <w:b/>
          <w:sz w:val="24"/>
          <w:szCs w:val="24"/>
          <w:lang w:val="id-ID"/>
        </w:rPr>
        <w:t xml:space="preserve">Program dan Kegiatan Pendukung Pencapaian Sasaran </w:t>
      </w:r>
      <w:r w:rsidR="00322CD5" w:rsidRPr="00B56AAC">
        <w:rPr>
          <w:rFonts w:ascii="Times New Roman" w:hAnsi="Times New Roman" w:cs="Times New Roman"/>
          <w:b/>
          <w:sz w:val="24"/>
          <w:szCs w:val="24"/>
          <w:lang w:val="id-ID"/>
        </w:rPr>
        <w:t>2</w:t>
      </w:r>
    </w:p>
    <w:p w:rsidR="00231FB1" w:rsidRPr="00B56AAC" w:rsidRDefault="00231FB1" w:rsidP="00231FB1">
      <w:pPr>
        <w:spacing w:after="0" w:line="240" w:lineRule="auto"/>
        <w:jc w:val="center"/>
        <w:rPr>
          <w:rFonts w:ascii="Times New Roman" w:hAnsi="Times New Roman" w:cs="Times New Roman"/>
          <w:b/>
          <w:sz w:val="24"/>
          <w:szCs w:val="24"/>
          <w:lang w:val="id-ID"/>
        </w:rPr>
      </w:pPr>
      <w:r w:rsidRPr="00B56AAC">
        <w:rPr>
          <w:rFonts w:ascii="Times New Roman" w:hAnsi="Times New Roman" w:cs="Times New Roman"/>
          <w:b/>
          <w:sz w:val="24"/>
          <w:szCs w:val="24"/>
          <w:lang w:val="id-ID"/>
        </w:rPr>
        <w:t>Tahun 2016</w:t>
      </w:r>
    </w:p>
    <w:tbl>
      <w:tblPr>
        <w:tblStyle w:val="TableGrid"/>
        <w:tblW w:w="0" w:type="auto"/>
        <w:tblLayout w:type="fixed"/>
        <w:tblLook w:val="04A0"/>
      </w:tblPr>
      <w:tblGrid>
        <w:gridCol w:w="1384"/>
        <w:gridCol w:w="1276"/>
        <w:gridCol w:w="709"/>
        <w:gridCol w:w="850"/>
        <w:gridCol w:w="829"/>
        <w:gridCol w:w="1156"/>
        <w:gridCol w:w="850"/>
        <w:gridCol w:w="535"/>
        <w:gridCol w:w="745"/>
        <w:gridCol w:w="722"/>
      </w:tblGrid>
      <w:tr w:rsidR="00231FB1" w:rsidRPr="00B56AAC" w:rsidTr="005B7870">
        <w:tc>
          <w:tcPr>
            <w:tcW w:w="1384" w:type="dxa"/>
            <w:vMerge w:val="restart"/>
            <w:shd w:val="clear" w:color="auto" w:fill="92CDDC" w:themeFill="accent5" w:themeFillTint="99"/>
            <w:vAlign w:val="center"/>
          </w:tcPr>
          <w:p w:rsidR="00231FB1" w:rsidRPr="00B56AAC" w:rsidRDefault="00231FB1" w:rsidP="00116CE8">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Program</w:t>
            </w:r>
          </w:p>
        </w:tc>
        <w:tc>
          <w:tcPr>
            <w:tcW w:w="1276" w:type="dxa"/>
            <w:vMerge w:val="restart"/>
            <w:shd w:val="clear" w:color="auto" w:fill="92CDDC" w:themeFill="accent5" w:themeFillTint="99"/>
            <w:vAlign w:val="center"/>
          </w:tcPr>
          <w:p w:rsidR="00231FB1" w:rsidRPr="00B56AAC" w:rsidRDefault="00231FB1" w:rsidP="00116CE8">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Indikator Kinerja Program (Outcome)</w:t>
            </w:r>
          </w:p>
        </w:tc>
        <w:tc>
          <w:tcPr>
            <w:tcW w:w="2388" w:type="dxa"/>
            <w:gridSpan w:val="3"/>
            <w:shd w:val="clear" w:color="auto" w:fill="92CDDC" w:themeFill="accent5" w:themeFillTint="99"/>
            <w:vAlign w:val="center"/>
          </w:tcPr>
          <w:p w:rsidR="00231FB1" w:rsidRPr="00B56AAC" w:rsidRDefault="00231FB1" w:rsidP="00116CE8">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Hasil Capaian</w:t>
            </w:r>
          </w:p>
        </w:tc>
        <w:tc>
          <w:tcPr>
            <w:tcW w:w="1156" w:type="dxa"/>
            <w:vMerge w:val="restart"/>
            <w:shd w:val="clear" w:color="auto" w:fill="92CDDC" w:themeFill="accent5" w:themeFillTint="99"/>
            <w:vAlign w:val="center"/>
          </w:tcPr>
          <w:p w:rsidR="00231FB1" w:rsidRPr="00B56AAC" w:rsidRDefault="00231FB1" w:rsidP="00116CE8">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Kegiatan</w:t>
            </w:r>
          </w:p>
        </w:tc>
        <w:tc>
          <w:tcPr>
            <w:tcW w:w="850" w:type="dxa"/>
            <w:vMerge w:val="restart"/>
            <w:shd w:val="clear" w:color="auto" w:fill="92CDDC" w:themeFill="accent5" w:themeFillTint="99"/>
            <w:vAlign w:val="center"/>
          </w:tcPr>
          <w:p w:rsidR="00231FB1" w:rsidRPr="00B56AAC" w:rsidRDefault="00231FB1" w:rsidP="00116CE8">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Indikator Kinerja Program (Outcome)</w:t>
            </w:r>
          </w:p>
        </w:tc>
        <w:tc>
          <w:tcPr>
            <w:tcW w:w="2002" w:type="dxa"/>
            <w:gridSpan w:val="3"/>
            <w:shd w:val="clear" w:color="auto" w:fill="92CDDC" w:themeFill="accent5" w:themeFillTint="99"/>
            <w:vAlign w:val="center"/>
          </w:tcPr>
          <w:p w:rsidR="00231FB1" w:rsidRPr="00B56AAC" w:rsidRDefault="00231FB1" w:rsidP="00116CE8">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Hasil Capaian</w:t>
            </w:r>
          </w:p>
        </w:tc>
      </w:tr>
      <w:tr w:rsidR="00231FB1" w:rsidRPr="00B56AAC" w:rsidTr="005B7870">
        <w:trPr>
          <w:trHeight w:val="1135"/>
        </w:trPr>
        <w:tc>
          <w:tcPr>
            <w:tcW w:w="1384" w:type="dxa"/>
            <w:vMerge/>
            <w:shd w:val="clear" w:color="auto" w:fill="92CDDC" w:themeFill="accent5" w:themeFillTint="99"/>
            <w:vAlign w:val="center"/>
          </w:tcPr>
          <w:p w:rsidR="00231FB1" w:rsidRPr="00B56AAC" w:rsidRDefault="00231FB1" w:rsidP="00116CE8">
            <w:pPr>
              <w:spacing w:line="360" w:lineRule="auto"/>
              <w:jc w:val="center"/>
              <w:rPr>
                <w:rFonts w:ascii="Times New Roman" w:hAnsi="Times New Roman" w:cs="Times New Roman"/>
                <w:b/>
                <w:sz w:val="14"/>
                <w:szCs w:val="14"/>
              </w:rPr>
            </w:pPr>
          </w:p>
        </w:tc>
        <w:tc>
          <w:tcPr>
            <w:tcW w:w="1276" w:type="dxa"/>
            <w:vMerge/>
            <w:shd w:val="clear" w:color="auto" w:fill="92CDDC" w:themeFill="accent5" w:themeFillTint="99"/>
            <w:vAlign w:val="center"/>
          </w:tcPr>
          <w:p w:rsidR="00231FB1" w:rsidRPr="00B56AAC" w:rsidRDefault="00231FB1" w:rsidP="00116CE8">
            <w:pPr>
              <w:spacing w:line="360" w:lineRule="auto"/>
              <w:jc w:val="center"/>
              <w:rPr>
                <w:rFonts w:ascii="Times New Roman" w:hAnsi="Times New Roman" w:cs="Times New Roman"/>
                <w:b/>
                <w:sz w:val="14"/>
                <w:szCs w:val="14"/>
              </w:rPr>
            </w:pPr>
          </w:p>
        </w:tc>
        <w:tc>
          <w:tcPr>
            <w:tcW w:w="709" w:type="dxa"/>
            <w:shd w:val="clear" w:color="auto" w:fill="92CDDC" w:themeFill="accent5" w:themeFillTint="99"/>
            <w:vAlign w:val="center"/>
          </w:tcPr>
          <w:p w:rsidR="00231FB1" w:rsidRPr="00B56AAC" w:rsidRDefault="00231FB1" w:rsidP="00116CE8">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Target</w:t>
            </w:r>
          </w:p>
        </w:tc>
        <w:tc>
          <w:tcPr>
            <w:tcW w:w="850" w:type="dxa"/>
            <w:shd w:val="clear" w:color="auto" w:fill="92CDDC" w:themeFill="accent5" w:themeFillTint="99"/>
            <w:vAlign w:val="center"/>
          </w:tcPr>
          <w:p w:rsidR="00231FB1" w:rsidRPr="00B56AAC" w:rsidRDefault="00231FB1" w:rsidP="00116CE8">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Realisasi</w:t>
            </w:r>
          </w:p>
        </w:tc>
        <w:tc>
          <w:tcPr>
            <w:tcW w:w="829" w:type="dxa"/>
            <w:shd w:val="clear" w:color="auto" w:fill="92CDDC" w:themeFill="accent5" w:themeFillTint="99"/>
            <w:vAlign w:val="center"/>
          </w:tcPr>
          <w:p w:rsidR="00231FB1" w:rsidRPr="00B56AAC" w:rsidRDefault="00231FB1" w:rsidP="00116CE8">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 Capaian</w:t>
            </w:r>
          </w:p>
        </w:tc>
        <w:tc>
          <w:tcPr>
            <w:tcW w:w="1156" w:type="dxa"/>
            <w:vMerge/>
            <w:shd w:val="clear" w:color="auto" w:fill="92CDDC" w:themeFill="accent5" w:themeFillTint="99"/>
            <w:vAlign w:val="center"/>
          </w:tcPr>
          <w:p w:rsidR="00231FB1" w:rsidRPr="00B56AAC" w:rsidRDefault="00231FB1" w:rsidP="00116CE8">
            <w:pPr>
              <w:spacing w:line="360" w:lineRule="auto"/>
              <w:jc w:val="center"/>
              <w:rPr>
                <w:rFonts w:ascii="Times New Roman" w:hAnsi="Times New Roman" w:cs="Times New Roman"/>
                <w:b/>
                <w:sz w:val="14"/>
                <w:szCs w:val="14"/>
              </w:rPr>
            </w:pPr>
          </w:p>
        </w:tc>
        <w:tc>
          <w:tcPr>
            <w:tcW w:w="850" w:type="dxa"/>
            <w:vMerge/>
            <w:shd w:val="clear" w:color="auto" w:fill="92CDDC" w:themeFill="accent5" w:themeFillTint="99"/>
            <w:vAlign w:val="center"/>
          </w:tcPr>
          <w:p w:rsidR="00231FB1" w:rsidRPr="00B56AAC" w:rsidRDefault="00231FB1" w:rsidP="00116CE8">
            <w:pPr>
              <w:spacing w:line="360" w:lineRule="auto"/>
              <w:jc w:val="center"/>
              <w:rPr>
                <w:rFonts w:ascii="Times New Roman" w:hAnsi="Times New Roman" w:cs="Times New Roman"/>
                <w:b/>
                <w:sz w:val="14"/>
                <w:szCs w:val="14"/>
              </w:rPr>
            </w:pPr>
          </w:p>
        </w:tc>
        <w:tc>
          <w:tcPr>
            <w:tcW w:w="535" w:type="dxa"/>
            <w:shd w:val="clear" w:color="auto" w:fill="92CDDC" w:themeFill="accent5" w:themeFillTint="99"/>
            <w:vAlign w:val="center"/>
          </w:tcPr>
          <w:p w:rsidR="00231FB1" w:rsidRPr="00B56AAC" w:rsidRDefault="00231FB1" w:rsidP="00116CE8">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Target</w:t>
            </w:r>
          </w:p>
        </w:tc>
        <w:tc>
          <w:tcPr>
            <w:tcW w:w="745" w:type="dxa"/>
            <w:shd w:val="clear" w:color="auto" w:fill="92CDDC" w:themeFill="accent5" w:themeFillTint="99"/>
            <w:vAlign w:val="center"/>
          </w:tcPr>
          <w:p w:rsidR="00231FB1" w:rsidRPr="00B56AAC" w:rsidRDefault="00231FB1" w:rsidP="00116CE8">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Realisasi</w:t>
            </w:r>
          </w:p>
        </w:tc>
        <w:tc>
          <w:tcPr>
            <w:tcW w:w="722" w:type="dxa"/>
            <w:shd w:val="clear" w:color="auto" w:fill="92CDDC" w:themeFill="accent5" w:themeFillTint="99"/>
            <w:vAlign w:val="center"/>
          </w:tcPr>
          <w:p w:rsidR="00231FB1" w:rsidRPr="00B56AAC" w:rsidRDefault="00231FB1" w:rsidP="00116CE8">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 Capaian</w:t>
            </w:r>
          </w:p>
        </w:tc>
      </w:tr>
      <w:tr w:rsidR="005B7870" w:rsidRPr="00B56AAC" w:rsidTr="005B7870">
        <w:trPr>
          <w:trHeight w:val="1610"/>
        </w:trPr>
        <w:tc>
          <w:tcPr>
            <w:tcW w:w="1384" w:type="dxa"/>
            <w:vMerge w:val="restart"/>
          </w:tcPr>
          <w:p w:rsidR="005B7870" w:rsidRPr="00B56AAC" w:rsidRDefault="005B7870" w:rsidP="005B7870">
            <w:pPr>
              <w:rPr>
                <w:rFonts w:ascii="Times New Roman" w:hAnsi="Times New Roman" w:cs="Times New Roman"/>
                <w:b/>
                <w:sz w:val="14"/>
                <w:szCs w:val="14"/>
              </w:rPr>
            </w:pPr>
            <w:r w:rsidRPr="00B56AAC">
              <w:rPr>
                <w:rFonts w:ascii="Times New Roman" w:hAnsi="Times New Roman" w:cs="Times New Roman"/>
                <w:b/>
                <w:sz w:val="14"/>
                <w:szCs w:val="14"/>
              </w:rPr>
              <w:t>Program : koordinasi, pembinaan dan penyelenggaraan pemerintahan,pembangunan, perekonomian, pemberdayaan sosial masyarakat dan ketentraman ketertiban umum</w:t>
            </w:r>
          </w:p>
        </w:tc>
        <w:tc>
          <w:tcPr>
            <w:tcW w:w="1276" w:type="dxa"/>
            <w:vMerge w:val="restart"/>
          </w:tcPr>
          <w:p w:rsidR="005B7870" w:rsidRPr="00B56AAC" w:rsidRDefault="005B7870" w:rsidP="005B7870">
            <w:pPr>
              <w:rPr>
                <w:rFonts w:ascii="Times New Roman" w:hAnsi="Times New Roman" w:cs="Times New Roman"/>
                <w:sz w:val="14"/>
                <w:szCs w:val="14"/>
              </w:rPr>
            </w:pPr>
            <w:r w:rsidRPr="00B56AAC">
              <w:rPr>
                <w:rFonts w:ascii="Times New Roman" w:hAnsi="Times New Roman" w:cs="Times New Roman"/>
                <w:sz w:val="14"/>
                <w:szCs w:val="14"/>
              </w:rPr>
              <w:t>Prosentase Tingkat kepuasan aparatur SKPD terhadap pelayanan administrasi perkantoran</w:t>
            </w:r>
          </w:p>
        </w:tc>
        <w:tc>
          <w:tcPr>
            <w:tcW w:w="709" w:type="dxa"/>
            <w:vMerge w:val="restart"/>
          </w:tcPr>
          <w:p w:rsidR="005B7870" w:rsidRPr="00B56AAC" w:rsidRDefault="005B7870" w:rsidP="005B7870">
            <w:pPr>
              <w:rPr>
                <w:rFonts w:ascii="Times New Roman" w:hAnsi="Times New Roman" w:cs="Times New Roman"/>
                <w:sz w:val="14"/>
                <w:szCs w:val="14"/>
              </w:rPr>
            </w:pPr>
            <w:r w:rsidRPr="00B56AAC">
              <w:rPr>
                <w:rFonts w:ascii="Times New Roman" w:hAnsi="Times New Roman" w:cs="Times New Roman"/>
                <w:sz w:val="14"/>
                <w:szCs w:val="14"/>
              </w:rPr>
              <w:t>60%</w:t>
            </w:r>
          </w:p>
        </w:tc>
        <w:tc>
          <w:tcPr>
            <w:tcW w:w="850" w:type="dxa"/>
            <w:vMerge w:val="restart"/>
          </w:tcPr>
          <w:p w:rsidR="005B7870" w:rsidRPr="00B56AAC" w:rsidRDefault="005B7870" w:rsidP="005B7870">
            <w:pPr>
              <w:spacing w:line="360" w:lineRule="auto"/>
              <w:rPr>
                <w:rFonts w:ascii="Times New Roman" w:hAnsi="Times New Roman" w:cs="Times New Roman"/>
                <w:sz w:val="14"/>
                <w:szCs w:val="14"/>
              </w:rPr>
            </w:pPr>
            <w:r w:rsidRPr="00B56AAC">
              <w:rPr>
                <w:rFonts w:ascii="Times New Roman" w:hAnsi="Times New Roman" w:cs="Times New Roman"/>
                <w:sz w:val="14"/>
                <w:szCs w:val="14"/>
              </w:rPr>
              <w:t>100%</w:t>
            </w:r>
          </w:p>
        </w:tc>
        <w:tc>
          <w:tcPr>
            <w:tcW w:w="829" w:type="dxa"/>
            <w:vMerge w:val="restart"/>
          </w:tcPr>
          <w:p w:rsidR="005B7870" w:rsidRPr="00B56AAC" w:rsidRDefault="005B7870" w:rsidP="005B7870">
            <w:pPr>
              <w:spacing w:line="360" w:lineRule="auto"/>
              <w:rPr>
                <w:rFonts w:ascii="Times New Roman" w:hAnsi="Times New Roman" w:cs="Times New Roman"/>
                <w:sz w:val="14"/>
                <w:szCs w:val="14"/>
              </w:rPr>
            </w:pPr>
            <w:r w:rsidRPr="00B56AAC">
              <w:rPr>
                <w:rFonts w:ascii="Times New Roman" w:hAnsi="Times New Roman" w:cs="Times New Roman"/>
                <w:sz w:val="14"/>
                <w:szCs w:val="14"/>
              </w:rPr>
              <w:t>100%</w:t>
            </w:r>
          </w:p>
        </w:tc>
        <w:tc>
          <w:tcPr>
            <w:tcW w:w="1156" w:type="dxa"/>
          </w:tcPr>
          <w:p w:rsidR="005B7870" w:rsidRPr="00B56AAC" w:rsidRDefault="005B7870" w:rsidP="005B6E3C">
            <w:pPr>
              <w:rPr>
                <w:rFonts w:ascii="Times New Roman" w:hAnsi="Times New Roman" w:cs="Times New Roman"/>
                <w:sz w:val="14"/>
                <w:szCs w:val="14"/>
              </w:rPr>
            </w:pPr>
            <w:r w:rsidRPr="00B56AAC">
              <w:rPr>
                <w:rFonts w:ascii="Times New Roman" w:hAnsi="Times New Roman" w:cs="Times New Roman"/>
                <w:sz w:val="14"/>
                <w:szCs w:val="14"/>
              </w:rPr>
              <w:t>Koordinasi penyelenggaraan kegiatan seksi pemerintahan</w:t>
            </w:r>
          </w:p>
        </w:tc>
        <w:tc>
          <w:tcPr>
            <w:tcW w:w="850" w:type="dxa"/>
          </w:tcPr>
          <w:p w:rsidR="005B7870" w:rsidRPr="00B56AAC" w:rsidRDefault="005B7870" w:rsidP="00AE27CA">
            <w:pPr>
              <w:rPr>
                <w:rFonts w:ascii="Times New Roman" w:hAnsi="Times New Roman" w:cs="Times New Roman"/>
                <w:sz w:val="14"/>
                <w:szCs w:val="14"/>
              </w:rPr>
            </w:pPr>
            <w:r w:rsidRPr="00B56AAC">
              <w:rPr>
                <w:rFonts w:ascii="Times New Roman" w:hAnsi="Times New Roman" w:cs="Times New Roman"/>
                <w:sz w:val="14"/>
                <w:szCs w:val="14"/>
              </w:rPr>
              <w:t>Jumlah rakor, Pilkades dan aset desa yang di inventarisir seksi pemerintahan</w:t>
            </w:r>
          </w:p>
        </w:tc>
        <w:tc>
          <w:tcPr>
            <w:tcW w:w="535" w:type="dxa"/>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1 Kali dan 23 Desa</w:t>
            </w:r>
          </w:p>
        </w:tc>
        <w:tc>
          <w:tcPr>
            <w:tcW w:w="745" w:type="dxa"/>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1 Kali dan 23 Desa</w:t>
            </w:r>
          </w:p>
        </w:tc>
        <w:tc>
          <w:tcPr>
            <w:tcW w:w="722" w:type="dxa"/>
            <w:vAlign w:val="center"/>
          </w:tcPr>
          <w:p w:rsidR="005B7870" w:rsidRPr="00B56AAC" w:rsidRDefault="005B7870" w:rsidP="005B7870">
            <w:pPr>
              <w:spacing w:line="360" w:lineRule="auto"/>
              <w:jc w:val="center"/>
              <w:rPr>
                <w:rFonts w:ascii="Times New Roman" w:hAnsi="Times New Roman" w:cs="Times New Roman"/>
                <w:sz w:val="14"/>
                <w:szCs w:val="14"/>
              </w:rPr>
            </w:pPr>
            <w:r w:rsidRPr="00B56AAC">
              <w:rPr>
                <w:rFonts w:ascii="Times New Roman" w:hAnsi="Times New Roman" w:cs="Times New Roman"/>
                <w:sz w:val="14"/>
                <w:szCs w:val="14"/>
              </w:rPr>
              <w:t>100%</w:t>
            </w:r>
          </w:p>
        </w:tc>
      </w:tr>
      <w:tr w:rsidR="005B7870" w:rsidRPr="00B56AAC" w:rsidTr="005B7870">
        <w:tc>
          <w:tcPr>
            <w:tcW w:w="1384" w:type="dxa"/>
            <w:vMerge/>
            <w:vAlign w:val="center"/>
          </w:tcPr>
          <w:p w:rsidR="005B7870" w:rsidRPr="00B56AAC" w:rsidRDefault="005B7870" w:rsidP="005B6E3C">
            <w:pPr>
              <w:rPr>
                <w:rFonts w:ascii="Times New Roman" w:hAnsi="Times New Roman" w:cs="Times New Roman"/>
                <w:sz w:val="14"/>
                <w:szCs w:val="14"/>
              </w:rPr>
            </w:pPr>
          </w:p>
        </w:tc>
        <w:tc>
          <w:tcPr>
            <w:tcW w:w="1276" w:type="dxa"/>
            <w:vMerge/>
            <w:vAlign w:val="center"/>
          </w:tcPr>
          <w:p w:rsidR="005B7870" w:rsidRPr="00B56AAC" w:rsidRDefault="005B7870" w:rsidP="005B6E3C">
            <w:pPr>
              <w:rPr>
                <w:rFonts w:ascii="Times New Roman" w:hAnsi="Times New Roman" w:cs="Times New Roman"/>
                <w:sz w:val="14"/>
                <w:szCs w:val="14"/>
              </w:rPr>
            </w:pPr>
          </w:p>
        </w:tc>
        <w:tc>
          <w:tcPr>
            <w:tcW w:w="709" w:type="dxa"/>
            <w:vMerge/>
          </w:tcPr>
          <w:p w:rsidR="005B7870" w:rsidRPr="00B56AAC" w:rsidRDefault="005B7870" w:rsidP="00116CE8">
            <w:pPr>
              <w:spacing w:line="360" w:lineRule="auto"/>
              <w:jc w:val="both"/>
              <w:rPr>
                <w:rFonts w:ascii="Times New Roman" w:hAnsi="Times New Roman" w:cs="Times New Roman"/>
                <w:sz w:val="14"/>
                <w:szCs w:val="14"/>
              </w:rPr>
            </w:pPr>
          </w:p>
        </w:tc>
        <w:tc>
          <w:tcPr>
            <w:tcW w:w="850" w:type="dxa"/>
            <w:vMerge/>
          </w:tcPr>
          <w:p w:rsidR="005B7870" w:rsidRPr="00B56AAC" w:rsidRDefault="005B7870" w:rsidP="00116CE8">
            <w:pPr>
              <w:spacing w:line="360" w:lineRule="auto"/>
              <w:jc w:val="both"/>
              <w:rPr>
                <w:rFonts w:ascii="Times New Roman" w:hAnsi="Times New Roman" w:cs="Times New Roman"/>
                <w:sz w:val="14"/>
                <w:szCs w:val="14"/>
              </w:rPr>
            </w:pPr>
          </w:p>
        </w:tc>
        <w:tc>
          <w:tcPr>
            <w:tcW w:w="829" w:type="dxa"/>
            <w:vMerge/>
          </w:tcPr>
          <w:p w:rsidR="005B7870" w:rsidRPr="00B56AAC" w:rsidRDefault="005B7870" w:rsidP="00116CE8">
            <w:pPr>
              <w:spacing w:line="360" w:lineRule="auto"/>
              <w:jc w:val="both"/>
              <w:rPr>
                <w:rFonts w:ascii="Times New Roman" w:hAnsi="Times New Roman" w:cs="Times New Roman"/>
                <w:sz w:val="14"/>
                <w:szCs w:val="14"/>
              </w:rPr>
            </w:pPr>
          </w:p>
        </w:tc>
        <w:tc>
          <w:tcPr>
            <w:tcW w:w="1156" w:type="dxa"/>
            <w:vAlign w:val="center"/>
          </w:tcPr>
          <w:p w:rsidR="005B7870" w:rsidRPr="00B56AAC" w:rsidRDefault="005B7870" w:rsidP="005B6E3C">
            <w:pPr>
              <w:rPr>
                <w:rFonts w:ascii="Times New Roman" w:hAnsi="Times New Roman" w:cs="Times New Roman"/>
                <w:sz w:val="14"/>
                <w:szCs w:val="14"/>
              </w:rPr>
            </w:pPr>
            <w:r w:rsidRPr="00B56AAC">
              <w:rPr>
                <w:rFonts w:ascii="Times New Roman" w:hAnsi="Times New Roman" w:cs="Times New Roman"/>
                <w:sz w:val="14"/>
                <w:szCs w:val="14"/>
              </w:rPr>
              <w:t>Koordinasi penyelenggaraan kegiatan Seksi perekonomian</w:t>
            </w:r>
          </w:p>
        </w:tc>
        <w:tc>
          <w:tcPr>
            <w:tcW w:w="850" w:type="dxa"/>
          </w:tcPr>
          <w:p w:rsidR="005B7870" w:rsidRPr="00B56AAC" w:rsidRDefault="005B7870">
            <w:pPr>
              <w:rPr>
                <w:rFonts w:ascii="Times New Roman" w:hAnsi="Times New Roman" w:cs="Times New Roman"/>
                <w:sz w:val="14"/>
                <w:szCs w:val="14"/>
              </w:rPr>
            </w:pPr>
            <w:r w:rsidRPr="00B56AAC">
              <w:rPr>
                <w:rFonts w:ascii="Times New Roman" w:hAnsi="Times New Roman" w:cs="Times New Roman"/>
                <w:sz w:val="14"/>
                <w:szCs w:val="14"/>
              </w:rPr>
              <w:t>Jumlah rakor seksi perekonoamian</w:t>
            </w:r>
          </w:p>
        </w:tc>
        <w:tc>
          <w:tcPr>
            <w:tcW w:w="535" w:type="dxa"/>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1 Kali</w:t>
            </w:r>
          </w:p>
        </w:tc>
        <w:tc>
          <w:tcPr>
            <w:tcW w:w="745" w:type="dxa"/>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1 Kali</w:t>
            </w:r>
          </w:p>
        </w:tc>
        <w:tc>
          <w:tcPr>
            <w:tcW w:w="722" w:type="dxa"/>
            <w:vAlign w:val="center"/>
          </w:tcPr>
          <w:p w:rsidR="005B7870" w:rsidRPr="00B56AAC" w:rsidRDefault="005B7870" w:rsidP="005B7870">
            <w:pPr>
              <w:spacing w:line="360" w:lineRule="auto"/>
              <w:jc w:val="center"/>
              <w:rPr>
                <w:rFonts w:ascii="Times New Roman" w:hAnsi="Times New Roman" w:cs="Times New Roman"/>
                <w:sz w:val="14"/>
                <w:szCs w:val="14"/>
              </w:rPr>
            </w:pPr>
            <w:r w:rsidRPr="00B56AAC">
              <w:rPr>
                <w:rFonts w:ascii="Times New Roman" w:hAnsi="Times New Roman" w:cs="Times New Roman"/>
                <w:sz w:val="14"/>
                <w:szCs w:val="14"/>
              </w:rPr>
              <w:t>100%</w:t>
            </w:r>
          </w:p>
        </w:tc>
      </w:tr>
      <w:tr w:rsidR="005B7870" w:rsidRPr="00B56AAC" w:rsidTr="005B7870">
        <w:tc>
          <w:tcPr>
            <w:tcW w:w="1384" w:type="dxa"/>
            <w:vMerge/>
            <w:vAlign w:val="center"/>
          </w:tcPr>
          <w:p w:rsidR="005B7870" w:rsidRPr="00B56AAC" w:rsidRDefault="005B7870" w:rsidP="005B6E3C">
            <w:pPr>
              <w:rPr>
                <w:rFonts w:ascii="Times New Roman" w:hAnsi="Times New Roman" w:cs="Times New Roman"/>
                <w:sz w:val="14"/>
                <w:szCs w:val="14"/>
              </w:rPr>
            </w:pPr>
          </w:p>
        </w:tc>
        <w:tc>
          <w:tcPr>
            <w:tcW w:w="1276" w:type="dxa"/>
            <w:vMerge/>
            <w:vAlign w:val="center"/>
          </w:tcPr>
          <w:p w:rsidR="005B7870" w:rsidRPr="00B56AAC" w:rsidRDefault="005B7870" w:rsidP="005B6E3C">
            <w:pPr>
              <w:rPr>
                <w:rFonts w:ascii="Times New Roman" w:hAnsi="Times New Roman" w:cs="Times New Roman"/>
                <w:sz w:val="14"/>
                <w:szCs w:val="14"/>
              </w:rPr>
            </w:pPr>
          </w:p>
        </w:tc>
        <w:tc>
          <w:tcPr>
            <w:tcW w:w="709" w:type="dxa"/>
            <w:vMerge/>
          </w:tcPr>
          <w:p w:rsidR="005B7870" w:rsidRPr="00B56AAC" w:rsidRDefault="005B7870" w:rsidP="00116CE8">
            <w:pPr>
              <w:spacing w:line="360" w:lineRule="auto"/>
              <w:jc w:val="both"/>
              <w:rPr>
                <w:rFonts w:ascii="Times New Roman" w:hAnsi="Times New Roman" w:cs="Times New Roman"/>
                <w:sz w:val="14"/>
                <w:szCs w:val="14"/>
              </w:rPr>
            </w:pPr>
          </w:p>
        </w:tc>
        <w:tc>
          <w:tcPr>
            <w:tcW w:w="850" w:type="dxa"/>
            <w:vMerge/>
          </w:tcPr>
          <w:p w:rsidR="005B7870" w:rsidRPr="00B56AAC" w:rsidRDefault="005B7870" w:rsidP="00116CE8">
            <w:pPr>
              <w:spacing w:line="360" w:lineRule="auto"/>
              <w:jc w:val="both"/>
              <w:rPr>
                <w:rFonts w:ascii="Times New Roman" w:hAnsi="Times New Roman" w:cs="Times New Roman"/>
                <w:sz w:val="14"/>
                <w:szCs w:val="14"/>
              </w:rPr>
            </w:pPr>
          </w:p>
        </w:tc>
        <w:tc>
          <w:tcPr>
            <w:tcW w:w="829" w:type="dxa"/>
            <w:vMerge/>
          </w:tcPr>
          <w:p w:rsidR="005B7870" w:rsidRPr="00B56AAC" w:rsidRDefault="005B7870" w:rsidP="00116CE8">
            <w:pPr>
              <w:spacing w:line="360" w:lineRule="auto"/>
              <w:jc w:val="both"/>
              <w:rPr>
                <w:rFonts w:ascii="Times New Roman" w:hAnsi="Times New Roman" w:cs="Times New Roman"/>
                <w:sz w:val="14"/>
                <w:szCs w:val="14"/>
              </w:rPr>
            </w:pPr>
          </w:p>
        </w:tc>
        <w:tc>
          <w:tcPr>
            <w:tcW w:w="1156" w:type="dxa"/>
            <w:vAlign w:val="center"/>
          </w:tcPr>
          <w:p w:rsidR="005B7870" w:rsidRPr="00B56AAC" w:rsidRDefault="005B7870" w:rsidP="005B6E3C">
            <w:pPr>
              <w:rPr>
                <w:rFonts w:ascii="Times New Roman" w:hAnsi="Times New Roman" w:cs="Times New Roman"/>
                <w:sz w:val="14"/>
                <w:szCs w:val="14"/>
              </w:rPr>
            </w:pPr>
            <w:r w:rsidRPr="00B56AAC">
              <w:rPr>
                <w:rFonts w:ascii="Times New Roman" w:hAnsi="Times New Roman" w:cs="Times New Roman"/>
                <w:sz w:val="14"/>
                <w:szCs w:val="14"/>
              </w:rPr>
              <w:t>Pembinaan dan kerjasama penyelnggaraan kegiatan seksi perekonomian</w:t>
            </w:r>
          </w:p>
        </w:tc>
        <w:tc>
          <w:tcPr>
            <w:tcW w:w="850" w:type="dxa"/>
          </w:tcPr>
          <w:p w:rsidR="005B7870" w:rsidRPr="00B56AAC" w:rsidRDefault="005B7870">
            <w:pPr>
              <w:rPr>
                <w:rFonts w:ascii="Times New Roman" w:hAnsi="Times New Roman" w:cs="Times New Roman"/>
                <w:sz w:val="14"/>
                <w:szCs w:val="14"/>
              </w:rPr>
            </w:pPr>
            <w:r w:rsidRPr="00B56AAC">
              <w:rPr>
                <w:rFonts w:ascii="Times New Roman" w:hAnsi="Times New Roman" w:cs="Times New Roman"/>
                <w:sz w:val="14"/>
                <w:szCs w:val="14"/>
              </w:rPr>
              <w:t>Jumlah pembinaan wirausahawan baru, penyusunan profil desa dan fasilitasi promosi produk industri dan produk unggulan</w:t>
            </w:r>
          </w:p>
        </w:tc>
        <w:tc>
          <w:tcPr>
            <w:tcW w:w="535" w:type="dxa"/>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1 Buah Pembinaan</w:t>
            </w:r>
          </w:p>
        </w:tc>
        <w:tc>
          <w:tcPr>
            <w:tcW w:w="745" w:type="dxa"/>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1 Buah Pembinaan</w:t>
            </w:r>
          </w:p>
        </w:tc>
        <w:tc>
          <w:tcPr>
            <w:tcW w:w="722" w:type="dxa"/>
            <w:vAlign w:val="center"/>
          </w:tcPr>
          <w:p w:rsidR="005B7870" w:rsidRPr="00B56AAC" w:rsidRDefault="005B7870" w:rsidP="005B7870">
            <w:pPr>
              <w:spacing w:line="360" w:lineRule="auto"/>
              <w:jc w:val="center"/>
              <w:rPr>
                <w:rFonts w:ascii="Times New Roman" w:hAnsi="Times New Roman" w:cs="Times New Roman"/>
                <w:sz w:val="14"/>
                <w:szCs w:val="14"/>
              </w:rPr>
            </w:pPr>
            <w:r w:rsidRPr="00B56AAC">
              <w:rPr>
                <w:rFonts w:ascii="Times New Roman" w:hAnsi="Times New Roman" w:cs="Times New Roman"/>
                <w:sz w:val="14"/>
                <w:szCs w:val="14"/>
              </w:rPr>
              <w:t>100%</w:t>
            </w:r>
          </w:p>
        </w:tc>
      </w:tr>
      <w:tr w:rsidR="005B7870" w:rsidRPr="00B56AAC" w:rsidTr="005B7870">
        <w:tc>
          <w:tcPr>
            <w:tcW w:w="1384" w:type="dxa"/>
            <w:vMerge/>
            <w:vAlign w:val="center"/>
          </w:tcPr>
          <w:p w:rsidR="005B7870" w:rsidRPr="00B56AAC" w:rsidRDefault="005B7870" w:rsidP="005B6E3C">
            <w:pPr>
              <w:rPr>
                <w:rFonts w:ascii="Times New Roman" w:hAnsi="Times New Roman" w:cs="Times New Roman"/>
                <w:sz w:val="14"/>
                <w:szCs w:val="14"/>
              </w:rPr>
            </w:pPr>
          </w:p>
        </w:tc>
        <w:tc>
          <w:tcPr>
            <w:tcW w:w="1276" w:type="dxa"/>
            <w:vMerge/>
            <w:vAlign w:val="center"/>
          </w:tcPr>
          <w:p w:rsidR="005B7870" w:rsidRPr="00B56AAC" w:rsidRDefault="005B7870" w:rsidP="005B6E3C">
            <w:pPr>
              <w:rPr>
                <w:rFonts w:ascii="Times New Roman" w:hAnsi="Times New Roman" w:cs="Times New Roman"/>
                <w:sz w:val="14"/>
                <w:szCs w:val="14"/>
              </w:rPr>
            </w:pPr>
          </w:p>
        </w:tc>
        <w:tc>
          <w:tcPr>
            <w:tcW w:w="709" w:type="dxa"/>
            <w:vMerge/>
          </w:tcPr>
          <w:p w:rsidR="005B7870" w:rsidRPr="00B56AAC" w:rsidRDefault="005B7870" w:rsidP="00116CE8">
            <w:pPr>
              <w:spacing w:line="360" w:lineRule="auto"/>
              <w:jc w:val="both"/>
              <w:rPr>
                <w:rFonts w:ascii="Times New Roman" w:hAnsi="Times New Roman" w:cs="Times New Roman"/>
                <w:sz w:val="14"/>
                <w:szCs w:val="14"/>
              </w:rPr>
            </w:pPr>
          </w:p>
        </w:tc>
        <w:tc>
          <w:tcPr>
            <w:tcW w:w="850" w:type="dxa"/>
            <w:vMerge/>
          </w:tcPr>
          <w:p w:rsidR="005B7870" w:rsidRPr="00B56AAC" w:rsidRDefault="005B7870" w:rsidP="00116CE8">
            <w:pPr>
              <w:spacing w:line="360" w:lineRule="auto"/>
              <w:jc w:val="both"/>
              <w:rPr>
                <w:rFonts w:ascii="Times New Roman" w:hAnsi="Times New Roman" w:cs="Times New Roman"/>
                <w:sz w:val="14"/>
                <w:szCs w:val="14"/>
              </w:rPr>
            </w:pPr>
          </w:p>
        </w:tc>
        <w:tc>
          <w:tcPr>
            <w:tcW w:w="829" w:type="dxa"/>
            <w:vMerge/>
          </w:tcPr>
          <w:p w:rsidR="005B7870" w:rsidRPr="00B56AAC" w:rsidRDefault="005B7870" w:rsidP="00116CE8">
            <w:pPr>
              <w:spacing w:line="360" w:lineRule="auto"/>
              <w:jc w:val="both"/>
              <w:rPr>
                <w:rFonts w:ascii="Times New Roman" w:hAnsi="Times New Roman" w:cs="Times New Roman"/>
                <w:sz w:val="14"/>
                <w:szCs w:val="14"/>
              </w:rPr>
            </w:pPr>
          </w:p>
        </w:tc>
        <w:tc>
          <w:tcPr>
            <w:tcW w:w="1156" w:type="dxa"/>
            <w:vAlign w:val="center"/>
          </w:tcPr>
          <w:p w:rsidR="005B7870" w:rsidRPr="00B56AAC" w:rsidRDefault="005B7870" w:rsidP="005B6E3C">
            <w:pPr>
              <w:rPr>
                <w:rFonts w:ascii="Times New Roman" w:hAnsi="Times New Roman" w:cs="Times New Roman"/>
                <w:sz w:val="14"/>
                <w:szCs w:val="14"/>
              </w:rPr>
            </w:pPr>
            <w:r w:rsidRPr="00B56AAC">
              <w:rPr>
                <w:rFonts w:ascii="Times New Roman" w:hAnsi="Times New Roman" w:cs="Times New Roman"/>
                <w:sz w:val="14"/>
                <w:szCs w:val="14"/>
              </w:rPr>
              <w:t>Koordinasi penyelenggaraan kegiatan Seksi ketentraman dan ketertiban</w:t>
            </w:r>
          </w:p>
        </w:tc>
        <w:tc>
          <w:tcPr>
            <w:tcW w:w="850" w:type="dxa"/>
          </w:tcPr>
          <w:p w:rsidR="005B7870" w:rsidRDefault="005B7870">
            <w:pPr>
              <w:rPr>
                <w:rFonts w:ascii="Times New Roman" w:hAnsi="Times New Roman" w:cs="Times New Roman"/>
                <w:sz w:val="14"/>
                <w:szCs w:val="14"/>
              </w:rPr>
            </w:pPr>
            <w:r w:rsidRPr="00B56AAC">
              <w:rPr>
                <w:rFonts w:ascii="Times New Roman" w:hAnsi="Times New Roman" w:cs="Times New Roman"/>
                <w:sz w:val="14"/>
                <w:szCs w:val="14"/>
              </w:rPr>
              <w:t>Jumlah rakor dan Kegiatan FKDM seksi ketentraman dan ketertiban</w:t>
            </w:r>
          </w:p>
          <w:p w:rsidR="005B7870" w:rsidRPr="00B56AAC" w:rsidRDefault="005B7870">
            <w:pPr>
              <w:rPr>
                <w:rFonts w:ascii="Times New Roman" w:hAnsi="Times New Roman" w:cs="Times New Roman"/>
                <w:sz w:val="14"/>
                <w:szCs w:val="14"/>
              </w:rPr>
            </w:pPr>
          </w:p>
        </w:tc>
        <w:tc>
          <w:tcPr>
            <w:tcW w:w="535" w:type="dxa"/>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1 Rakor dan 6 Rakor FKDM</w:t>
            </w:r>
          </w:p>
        </w:tc>
        <w:tc>
          <w:tcPr>
            <w:tcW w:w="745" w:type="dxa"/>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1 Rakor dan 6 Rakor FKDM</w:t>
            </w:r>
          </w:p>
        </w:tc>
        <w:tc>
          <w:tcPr>
            <w:tcW w:w="722" w:type="dxa"/>
            <w:vAlign w:val="center"/>
          </w:tcPr>
          <w:p w:rsidR="005B7870" w:rsidRPr="00B56AAC" w:rsidRDefault="005B7870" w:rsidP="005B7870">
            <w:pPr>
              <w:spacing w:line="360" w:lineRule="auto"/>
              <w:jc w:val="center"/>
              <w:rPr>
                <w:rFonts w:ascii="Times New Roman" w:hAnsi="Times New Roman" w:cs="Times New Roman"/>
                <w:sz w:val="14"/>
                <w:szCs w:val="14"/>
              </w:rPr>
            </w:pPr>
            <w:r w:rsidRPr="00B56AAC">
              <w:rPr>
                <w:rFonts w:ascii="Times New Roman" w:hAnsi="Times New Roman" w:cs="Times New Roman"/>
                <w:sz w:val="14"/>
                <w:szCs w:val="14"/>
              </w:rPr>
              <w:t>100%</w:t>
            </w:r>
          </w:p>
        </w:tc>
      </w:tr>
      <w:tr w:rsidR="005B7870" w:rsidRPr="00B56AAC" w:rsidTr="005B7870">
        <w:tc>
          <w:tcPr>
            <w:tcW w:w="1384" w:type="dxa"/>
            <w:vMerge w:val="restart"/>
            <w:vAlign w:val="center"/>
          </w:tcPr>
          <w:p w:rsidR="005B7870" w:rsidRPr="00B56AAC" w:rsidRDefault="005B7870" w:rsidP="005B6E3C">
            <w:pPr>
              <w:rPr>
                <w:rFonts w:ascii="Times New Roman" w:hAnsi="Times New Roman" w:cs="Times New Roman"/>
                <w:sz w:val="14"/>
                <w:szCs w:val="14"/>
              </w:rPr>
            </w:pPr>
          </w:p>
        </w:tc>
        <w:tc>
          <w:tcPr>
            <w:tcW w:w="1276" w:type="dxa"/>
            <w:vMerge w:val="restart"/>
            <w:vAlign w:val="center"/>
          </w:tcPr>
          <w:p w:rsidR="005B7870" w:rsidRPr="00B56AAC" w:rsidRDefault="005B7870" w:rsidP="005B6E3C">
            <w:pPr>
              <w:spacing w:before="120"/>
              <w:rPr>
                <w:rFonts w:ascii="Times New Roman" w:hAnsi="Times New Roman" w:cs="Times New Roman"/>
                <w:sz w:val="14"/>
                <w:szCs w:val="14"/>
              </w:rPr>
            </w:pPr>
          </w:p>
        </w:tc>
        <w:tc>
          <w:tcPr>
            <w:tcW w:w="709" w:type="dxa"/>
            <w:vMerge w:val="restart"/>
          </w:tcPr>
          <w:p w:rsidR="005B7870" w:rsidRPr="00B56AAC" w:rsidRDefault="005B7870" w:rsidP="00116CE8">
            <w:pPr>
              <w:spacing w:line="360" w:lineRule="auto"/>
              <w:jc w:val="both"/>
              <w:rPr>
                <w:rFonts w:ascii="Times New Roman" w:hAnsi="Times New Roman" w:cs="Times New Roman"/>
                <w:sz w:val="14"/>
                <w:szCs w:val="14"/>
              </w:rPr>
            </w:pPr>
          </w:p>
        </w:tc>
        <w:tc>
          <w:tcPr>
            <w:tcW w:w="850" w:type="dxa"/>
            <w:vMerge w:val="restart"/>
          </w:tcPr>
          <w:p w:rsidR="005B7870" w:rsidRPr="00B56AAC" w:rsidRDefault="005B7870" w:rsidP="00116CE8">
            <w:pPr>
              <w:spacing w:line="360" w:lineRule="auto"/>
              <w:jc w:val="both"/>
              <w:rPr>
                <w:rFonts w:ascii="Times New Roman" w:hAnsi="Times New Roman" w:cs="Times New Roman"/>
                <w:sz w:val="14"/>
                <w:szCs w:val="14"/>
              </w:rPr>
            </w:pPr>
          </w:p>
        </w:tc>
        <w:tc>
          <w:tcPr>
            <w:tcW w:w="829" w:type="dxa"/>
            <w:vMerge w:val="restart"/>
          </w:tcPr>
          <w:p w:rsidR="005B7870" w:rsidRPr="00B56AAC" w:rsidRDefault="005B7870" w:rsidP="00116CE8">
            <w:pPr>
              <w:spacing w:line="360" w:lineRule="auto"/>
              <w:jc w:val="both"/>
              <w:rPr>
                <w:rFonts w:ascii="Times New Roman" w:hAnsi="Times New Roman" w:cs="Times New Roman"/>
                <w:sz w:val="14"/>
                <w:szCs w:val="14"/>
              </w:rPr>
            </w:pPr>
          </w:p>
        </w:tc>
        <w:tc>
          <w:tcPr>
            <w:tcW w:w="1156" w:type="dxa"/>
          </w:tcPr>
          <w:p w:rsidR="005B7870" w:rsidRPr="00B56AAC" w:rsidRDefault="005B7870" w:rsidP="005B7870">
            <w:pPr>
              <w:rPr>
                <w:rFonts w:ascii="Times New Roman" w:hAnsi="Times New Roman" w:cs="Times New Roman"/>
                <w:sz w:val="14"/>
                <w:szCs w:val="14"/>
              </w:rPr>
            </w:pPr>
            <w:r w:rsidRPr="00B56AAC">
              <w:rPr>
                <w:rFonts w:ascii="Times New Roman" w:hAnsi="Times New Roman" w:cs="Times New Roman"/>
                <w:sz w:val="14"/>
                <w:szCs w:val="14"/>
              </w:rPr>
              <w:t>Pembinaan dan kerjasama penyelnggaraan kegiatan seksi ketentraman dan ketertiban</w:t>
            </w:r>
          </w:p>
        </w:tc>
        <w:tc>
          <w:tcPr>
            <w:tcW w:w="850" w:type="dxa"/>
          </w:tcPr>
          <w:p w:rsidR="005B7870" w:rsidRPr="00B56AAC" w:rsidRDefault="005B7870">
            <w:pPr>
              <w:rPr>
                <w:rFonts w:ascii="Times New Roman" w:hAnsi="Times New Roman" w:cs="Times New Roman"/>
                <w:sz w:val="14"/>
                <w:szCs w:val="14"/>
              </w:rPr>
            </w:pPr>
            <w:r w:rsidRPr="00B56AAC">
              <w:rPr>
                <w:rFonts w:ascii="Times New Roman" w:hAnsi="Times New Roman" w:cs="Times New Roman"/>
                <w:sz w:val="14"/>
                <w:szCs w:val="14"/>
              </w:rPr>
              <w:t>Jumlah pembinaan linmas/masyarakat,operasi tibum, penertiban perda dan penanganan bencana</w:t>
            </w:r>
          </w:p>
        </w:tc>
        <w:tc>
          <w:tcPr>
            <w:tcW w:w="535" w:type="dxa"/>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1 Buah Pembinaan</w:t>
            </w:r>
          </w:p>
        </w:tc>
        <w:tc>
          <w:tcPr>
            <w:tcW w:w="745" w:type="dxa"/>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1 Buah Pembinaan</w:t>
            </w:r>
          </w:p>
        </w:tc>
        <w:tc>
          <w:tcPr>
            <w:tcW w:w="722" w:type="dxa"/>
            <w:vAlign w:val="center"/>
          </w:tcPr>
          <w:p w:rsidR="005B7870" w:rsidRPr="00B56AAC" w:rsidRDefault="005B7870" w:rsidP="005B7870">
            <w:pPr>
              <w:spacing w:line="360" w:lineRule="auto"/>
              <w:jc w:val="center"/>
              <w:rPr>
                <w:rFonts w:ascii="Times New Roman" w:hAnsi="Times New Roman" w:cs="Times New Roman"/>
                <w:sz w:val="14"/>
                <w:szCs w:val="14"/>
              </w:rPr>
            </w:pPr>
            <w:r w:rsidRPr="00B56AAC">
              <w:rPr>
                <w:rFonts w:ascii="Times New Roman" w:hAnsi="Times New Roman" w:cs="Times New Roman"/>
                <w:sz w:val="14"/>
                <w:szCs w:val="14"/>
              </w:rPr>
              <w:t>100%</w:t>
            </w:r>
          </w:p>
        </w:tc>
      </w:tr>
      <w:tr w:rsidR="005B7870" w:rsidRPr="00B56AAC" w:rsidTr="005B7870">
        <w:tc>
          <w:tcPr>
            <w:tcW w:w="1384" w:type="dxa"/>
            <w:vMerge/>
            <w:vAlign w:val="center"/>
          </w:tcPr>
          <w:p w:rsidR="005B7870" w:rsidRPr="00B56AAC" w:rsidRDefault="005B7870" w:rsidP="005B6E3C">
            <w:pPr>
              <w:rPr>
                <w:rFonts w:ascii="Times New Roman" w:hAnsi="Times New Roman" w:cs="Times New Roman"/>
                <w:sz w:val="14"/>
                <w:szCs w:val="14"/>
              </w:rPr>
            </w:pPr>
          </w:p>
        </w:tc>
        <w:tc>
          <w:tcPr>
            <w:tcW w:w="1276" w:type="dxa"/>
            <w:vMerge/>
            <w:vAlign w:val="center"/>
          </w:tcPr>
          <w:p w:rsidR="005B7870" w:rsidRPr="00B56AAC" w:rsidRDefault="005B7870" w:rsidP="005B6E3C">
            <w:pPr>
              <w:spacing w:before="120"/>
              <w:rPr>
                <w:rFonts w:ascii="Times New Roman" w:hAnsi="Times New Roman" w:cs="Times New Roman"/>
                <w:sz w:val="14"/>
                <w:szCs w:val="14"/>
              </w:rPr>
            </w:pPr>
          </w:p>
        </w:tc>
        <w:tc>
          <w:tcPr>
            <w:tcW w:w="709" w:type="dxa"/>
            <w:vMerge/>
          </w:tcPr>
          <w:p w:rsidR="005B7870" w:rsidRPr="00B56AAC" w:rsidRDefault="005B7870" w:rsidP="00116CE8">
            <w:pPr>
              <w:spacing w:line="360" w:lineRule="auto"/>
              <w:jc w:val="both"/>
              <w:rPr>
                <w:rFonts w:ascii="Times New Roman" w:hAnsi="Times New Roman" w:cs="Times New Roman"/>
                <w:sz w:val="14"/>
                <w:szCs w:val="14"/>
              </w:rPr>
            </w:pPr>
          </w:p>
        </w:tc>
        <w:tc>
          <w:tcPr>
            <w:tcW w:w="850" w:type="dxa"/>
            <w:vMerge/>
          </w:tcPr>
          <w:p w:rsidR="005B7870" w:rsidRPr="00B56AAC" w:rsidRDefault="005B7870" w:rsidP="00116CE8">
            <w:pPr>
              <w:spacing w:line="360" w:lineRule="auto"/>
              <w:jc w:val="both"/>
              <w:rPr>
                <w:rFonts w:ascii="Times New Roman" w:hAnsi="Times New Roman" w:cs="Times New Roman"/>
                <w:sz w:val="14"/>
                <w:szCs w:val="14"/>
              </w:rPr>
            </w:pPr>
          </w:p>
        </w:tc>
        <w:tc>
          <w:tcPr>
            <w:tcW w:w="829" w:type="dxa"/>
            <w:vMerge/>
          </w:tcPr>
          <w:p w:rsidR="005B7870" w:rsidRPr="00B56AAC" w:rsidRDefault="005B7870" w:rsidP="00116CE8">
            <w:pPr>
              <w:spacing w:line="360" w:lineRule="auto"/>
              <w:jc w:val="both"/>
              <w:rPr>
                <w:rFonts w:ascii="Times New Roman" w:hAnsi="Times New Roman" w:cs="Times New Roman"/>
                <w:sz w:val="14"/>
                <w:szCs w:val="14"/>
              </w:rPr>
            </w:pPr>
          </w:p>
        </w:tc>
        <w:tc>
          <w:tcPr>
            <w:tcW w:w="1156" w:type="dxa"/>
          </w:tcPr>
          <w:p w:rsidR="005B7870" w:rsidRPr="00B56AAC" w:rsidRDefault="005B7870" w:rsidP="005B7870">
            <w:pPr>
              <w:rPr>
                <w:rFonts w:ascii="Times New Roman" w:hAnsi="Times New Roman" w:cs="Times New Roman"/>
                <w:sz w:val="14"/>
                <w:szCs w:val="14"/>
              </w:rPr>
            </w:pPr>
            <w:r w:rsidRPr="00B56AAC">
              <w:rPr>
                <w:rFonts w:ascii="Times New Roman" w:hAnsi="Times New Roman" w:cs="Times New Roman"/>
                <w:sz w:val="14"/>
                <w:szCs w:val="14"/>
              </w:rPr>
              <w:t>Pelaksanaan upacara dan lomba seksi ketetntraman dan ketetrtiban</w:t>
            </w:r>
          </w:p>
        </w:tc>
        <w:tc>
          <w:tcPr>
            <w:tcW w:w="850" w:type="dxa"/>
          </w:tcPr>
          <w:p w:rsidR="005B7870" w:rsidRPr="00B56AAC" w:rsidRDefault="005B7870">
            <w:pPr>
              <w:rPr>
                <w:rFonts w:ascii="Times New Roman" w:hAnsi="Times New Roman" w:cs="Times New Roman"/>
                <w:sz w:val="14"/>
                <w:szCs w:val="14"/>
              </w:rPr>
            </w:pPr>
            <w:r w:rsidRPr="00B56AAC">
              <w:rPr>
                <w:rFonts w:ascii="Times New Roman" w:hAnsi="Times New Roman" w:cs="Times New Roman"/>
                <w:sz w:val="14"/>
                <w:szCs w:val="14"/>
              </w:rPr>
              <w:t>Jumlah upacara hari besar nasional dan pembinaan lomba seksi ketentraman dan ketertiban</w:t>
            </w:r>
          </w:p>
        </w:tc>
        <w:tc>
          <w:tcPr>
            <w:tcW w:w="535" w:type="dxa"/>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1 Kali Upacara</w:t>
            </w:r>
          </w:p>
        </w:tc>
        <w:tc>
          <w:tcPr>
            <w:tcW w:w="745" w:type="dxa"/>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1 Kali Upacara</w:t>
            </w:r>
          </w:p>
        </w:tc>
        <w:tc>
          <w:tcPr>
            <w:tcW w:w="722" w:type="dxa"/>
            <w:vAlign w:val="center"/>
          </w:tcPr>
          <w:p w:rsidR="005B7870" w:rsidRPr="00B56AAC" w:rsidRDefault="005B7870" w:rsidP="005B7870">
            <w:pPr>
              <w:spacing w:line="360" w:lineRule="auto"/>
              <w:jc w:val="center"/>
              <w:rPr>
                <w:rFonts w:ascii="Times New Roman" w:hAnsi="Times New Roman" w:cs="Times New Roman"/>
                <w:sz w:val="14"/>
                <w:szCs w:val="14"/>
              </w:rPr>
            </w:pPr>
            <w:r w:rsidRPr="00B56AAC">
              <w:rPr>
                <w:rFonts w:ascii="Times New Roman" w:hAnsi="Times New Roman" w:cs="Times New Roman"/>
                <w:sz w:val="14"/>
                <w:szCs w:val="14"/>
              </w:rPr>
              <w:t>100%</w:t>
            </w:r>
          </w:p>
        </w:tc>
      </w:tr>
      <w:tr w:rsidR="005B7870" w:rsidRPr="00B56AAC" w:rsidTr="005B7870">
        <w:tc>
          <w:tcPr>
            <w:tcW w:w="1384" w:type="dxa"/>
            <w:vMerge/>
            <w:vAlign w:val="center"/>
          </w:tcPr>
          <w:p w:rsidR="005B7870" w:rsidRPr="00B56AAC" w:rsidRDefault="005B7870" w:rsidP="005B6E3C">
            <w:pPr>
              <w:rPr>
                <w:rFonts w:ascii="Times New Roman" w:hAnsi="Times New Roman" w:cs="Times New Roman"/>
                <w:sz w:val="14"/>
                <w:szCs w:val="14"/>
              </w:rPr>
            </w:pPr>
          </w:p>
        </w:tc>
        <w:tc>
          <w:tcPr>
            <w:tcW w:w="1276" w:type="dxa"/>
            <w:vMerge/>
            <w:vAlign w:val="center"/>
          </w:tcPr>
          <w:p w:rsidR="005B7870" w:rsidRPr="00B56AAC" w:rsidRDefault="005B7870" w:rsidP="005B6E3C">
            <w:pPr>
              <w:spacing w:before="120"/>
              <w:rPr>
                <w:rFonts w:ascii="Times New Roman" w:hAnsi="Times New Roman" w:cs="Times New Roman"/>
                <w:sz w:val="14"/>
                <w:szCs w:val="14"/>
              </w:rPr>
            </w:pPr>
          </w:p>
        </w:tc>
        <w:tc>
          <w:tcPr>
            <w:tcW w:w="709" w:type="dxa"/>
            <w:vMerge/>
          </w:tcPr>
          <w:p w:rsidR="005B7870" w:rsidRPr="00B56AAC" w:rsidRDefault="005B7870" w:rsidP="00116CE8">
            <w:pPr>
              <w:spacing w:line="360" w:lineRule="auto"/>
              <w:jc w:val="both"/>
              <w:rPr>
                <w:rFonts w:ascii="Times New Roman" w:hAnsi="Times New Roman" w:cs="Times New Roman"/>
                <w:sz w:val="14"/>
                <w:szCs w:val="14"/>
              </w:rPr>
            </w:pPr>
          </w:p>
        </w:tc>
        <w:tc>
          <w:tcPr>
            <w:tcW w:w="850" w:type="dxa"/>
            <w:vMerge/>
          </w:tcPr>
          <w:p w:rsidR="005B7870" w:rsidRPr="00B56AAC" w:rsidRDefault="005B7870" w:rsidP="00116CE8">
            <w:pPr>
              <w:spacing w:line="360" w:lineRule="auto"/>
              <w:jc w:val="both"/>
              <w:rPr>
                <w:rFonts w:ascii="Times New Roman" w:hAnsi="Times New Roman" w:cs="Times New Roman"/>
                <w:sz w:val="14"/>
                <w:szCs w:val="14"/>
              </w:rPr>
            </w:pPr>
          </w:p>
        </w:tc>
        <w:tc>
          <w:tcPr>
            <w:tcW w:w="829" w:type="dxa"/>
            <w:vMerge/>
          </w:tcPr>
          <w:p w:rsidR="005B7870" w:rsidRPr="00B56AAC" w:rsidRDefault="005B7870" w:rsidP="00116CE8">
            <w:pPr>
              <w:spacing w:line="360" w:lineRule="auto"/>
              <w:jc w:val="both"/>
              <w:rPr>
                <w:rFonts w:ascii="Times New Roman" w:hAnsi="Times New Roman" w:cs="Times New Roman"/>
                <w:sz w:val="14"/>
                <w:szCs w:val="14"/>
              </w:rPr>
            </w:pPr>
          </w:p>
        </w:tc>
        <w:tc>
          <w:tcPr>
            <w:tcW w:w="1156" w:type="dxa"/>
          </w:tcPr>
          <w:p w:rsidR="005B7870" w:rsidRPr="00B56AAC" w:rsidRDefault="005B7870" w:rsidP="005B7870">
            <w:pPr>
              <w:rPr>
                <w:rFonts w:ascii="Times New Roman" w:hAnsi="Times New Roman" w:cs="Times New Roman"/>
                <w:sz w:val="14"/>
                <w:szCs w:val="14"/>
              </w:rPr>
            </w:pPr>
            <w:r w:rsidRPr="00B56AAC">
              <w:rPr>
                <w:rFonts w:ascii="Times New Roman" w:hAnsi="Times New Roman" w:cs="Times New Roman"/>
                <w:sz w:val="14"/>
                <w:szCs w:val="14"/>
              </w:rPr>
              <w:t>Koordinasi penyelenggaraan kegiatan Seksi kesejahteraan sosial</w:t>
            </w:r>
          </w:p>
        </w:tc>
        <w:tc>
          <w:tcPr>
            <w:tcW w:w="850" w:type="dxa"/>
          </w:tcPr>
          <w:p w:rsidR="005B7870" w:rsidRPr="00B56AAC" w:rsidRDefault="005B7870">
            <w:pPr>
              <w:rPr>
                <w:rFonts w:ascii="Times New Roman" w:hAnsi="Times New Roman" w:cs="Times New Roman"/>
                <w:sz w:val="14"/>
                <w:szCs w:val="14"/>
              </w:rPr>
            </w:pPr>
            <w:r w:rsidRPr="00B56AAC">
              <w:rPr>
                <w:rFonts w:ascii="Times New Roman" w:hAnsi="Times New Roman" w:cs="Times New Roman"/>
                <w:sz w:val="14"/>
                <w:szCs w:val="14"/>
              </w:rPr>
              <w:t>Jumlah rakor seksi kesejahteraan sosial</w:t>
            </w:r>
          </w:p>
        </w:tc>
        <w:tc>
          <w:tcPr>
            <w:tcW w:w="535" w:type="dxa"/>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1 Kali</w:t>
            </w:r>
          </w:p>
        </w:tc>
        <w:tc>
          <w:tcPr>
            <w:tcW w:w="745" w:type="dxa"/>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1 Kali</w:t>
            </w:r>
          </w:p>
        </w:tc>
        <w:tc>
          <w:tcPr>
            <w:tcW w:w="722" w:type="dxa"/>
            <w:vAlign w:val="center"/>
          </w:tcPr>
          <w:p w:rsidR="005B7870" w:rsidRPr="00B56AAC" w:rsidRDefault="005B7870" w:rsidP="005B7870">
            <w:pPr>
              <w:spacing w:line="360" w:lineRule="auto"/>
              <w:jc w:val="center"/>
              <w:rPr>
                <w:rFonts w:ascii="Times New Roman" w:hAnsi="Times New Roman" w:cs="Times New Roman"/>
                <w:sz w:val="14"/>
                <w:szCs w:val="14"/>
              </w:rPr>
            </w:pPr>
            <w:r w:rsidRPr="00B56AAC">
              <w:rPr>
                <w:rFonts w:ascii="Times New Roman" w:hAnsi="Times New Roman" w:cs="Times New Roman"/>
                <w:sz w:val="14"/>
                <w:szCs w:val="14"/>
              </w:rPr>
              <w:t>100%</w:t>
            </w:r>
          </w:p>
        </w:tc>
      </w:tr>
      <w:tr w:rsidR="005B7870" w:rsidRPr="00B56AAC" w:rsidTr="005B7870">
        <w:tc>
          <w:tcPr>
            <w:tcW w:w="1384" w:type="dxa"/>
            <w:vMerge/>
            <w:vAlign w:val="center"/>
          </w:tcPr>
          <w:p w:rsidR="005B7870" w:rsidRPr="00B56AAC" w:rsidRDefault="005B7870" w:rsidP="005B6E3C">
            <w:pPr>
              <w:rPr>
                <w:rFonts w:ascii="Times New Roman" w:hAnsi="Times New Roman" w:cs="Times New Roman"/>
                <w:sz w:val="14"/>
                <w:szCs w:val="14"/>
              </w:rPr>
            </w:pPr>
          </w:p>
        </w:tc>
        <w:tc>
          <w:tcPr>
            <w:tcW w:w="1276" w:type="dxa"/>
            <w:vMerge/>
            <w:vAlign w:val="center"/>
          </w:tcPr>
          <w:p w:rsidR="005B7870" w:rsidRPr="00B56AAC" w:rsidRDefault="005B7870" w:rsidP="005B6E3C">
            <w:pPr>
              <w:spacing w:before="120"/>
              <w:rPr>
                <w:rFonts w:ascii="Times New Roman" w:hAnsi="Times New Roman" w:cs="Times New Roman"/>
                <w:sz w:val="14"/>
                <w:szCs w:val="14"/>
              </w:rPr>
            </w:pPr>
          </w:p>
        </w:tc>
        <w:tc>
          <w:tcPr>
            <w:tcW w:w="709" w:type="dxa"/>
            <w:vMerge/>
          </w:tcPr>
          <w:p w:rsidR="005B7870" w:rsidRPr="00B56AAC" w:rsidRDefault="005B7870" w:rsidP="00116CE8">
            <w:pPr>
              <w:spacing w:line="360" w:lineRule="auto"/>
              <w:jc w:val="both"/>
              <w:rPr>
                <w:rFonts w:ascii="Times New Roman" w:hAnsi="Times New Roman" w:cs="Times New Roman"/>
                <w:sz w:val="14"/>
                <w:szCs w:val="14"/>
              </w:rPr>
            </w:pPr>
          </w:p>
        </w:tc>
        <w:tc>
          <w:tcPr>
            <w:tcW w:w="850" w:type="dxa"/>
            <w:vMerge/>
          </w:tcPr>
          <w:p w:rsidR="005B7870" w:rsidRPr="00B56AAC" w:rsidRDefault="005B7870" w:rsidP="00116CE8">
            <w:pPr>
              <w:spacing w:line="360" w:lineRule="auto"/>
              <w:jc w:val="both"/>
              <w:rPr>
                <w:rFonts w:ascii="Times New Roman" w:hAnsi="Times New Roman" w:cs="Times New Roman"/>
                <w:sz w:val="14"/>
                <w:szCs w:val="14"/>
              </w:rPr>
            </w:pPr>
          </w:p>
        </w:tc>
        <w:tc>
          <w:tcPr>
            <w:tcW w:w="829" w:type="dxa"/>
            <w:vMerge/>
          </w:tcPr>
          <w:p w:rsidR="005B7870" w:rsidRPr="00B56AAC" w:rsidRDefault="005B7870" w:rsidP="00116CE8">
            <w:pPr>
              <w:spacing w:line="360" w:lineRule="auto"/>
              <w:jc w:val="both"/>
              <w:rPr>
                <w:rFonts w:ascii="Times New Roman" w:hAnsi="Times New Roman" w:cs="Times New Roman"/>
                <w:sz w:val="14"/>
                <w:szCs w:val="14"/>
              </w:rPr>
            </w:pPr>
          </w:p>
        </w:tc>
        <w:tc>
          <w:tcPr>
            <w:tcW w:w="1156" w:type="dxa"/>
          </w:tcPr>
          <w:p w:rsidR="005B7870" w:rsidRPr="00B56AAC" w:rsidRDefault="005B7870" w:rsidP="005B7870">
            <w:pPr>
              <w:rPr>
                <w:rFonts w:ascii="Times New Roman" w:hAnsi="Times New Roman" w:cs="Times New Roman"/>
                <w:sz w:val="14"/>
                <w:szCs w:val="14"/>
              </w:rPr>
            </w:pPr>
            <w:r w:rsidRPr="00B56AAC">
              <w:rPr>
                <w:rFonts w:ascii="Times New Roman" w:hAnsi="Times New Roman" w:cs="Times New Roman"/>
                <w:sz w:val="14"/>
                <w:szCs w:val="14"/>
              </w:rPr>
              <w:t>Pembinaan dan kerjasama penyelnggaraan kegiatan seksi kesejahteraan sosial</w:t>
            </w:r>
          </w:p>
        </w:tc>
        <w:tc>
          <w:tcPr>
            <w:tcW w:w="850" w:type="dxa"/>
          </w:tcPr>
          <w:p w:rsidR="005B7870" w:rsidRPr="00B56AAC" w:rsidRDefault="005B7870">
            <w:pPr>
              <w:rPr>
                <w:rFonts w:ascii="Times New Roman" w:hAnsi="Times New Roman" w:cs="Times New Roman"/>
                <w:sz w:val="14"/>
                <w:szCs w:val="14"/>
              </w:rPr>
            </w:pPr>
            <w:r w:rsidRPr="00B56AAC">
              <w:rPr>
                <w:rFonts w:ascii="Times New Roman" w:hAnsi="Times New Roman" w:cs="Times New Roman"/>
                <w:sz w:val="14"/>
                <w:szCs w:val="14"/>
              </w:rPr>
              <w:t>Jumlah pembinaan, fasilitasi rumah tangga miskin,fasilitasi pemuda olahraga beserta bansos dan baksos</w:t>
            </w:r>
          </w:p>
        </w:tc>
        <w:tc>
          <w:tcPr>
            <w:tcW w:w="535" w:type="dxa"/>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2 Buah Pembinaan</w:t>
            </w:r>
          </w:p>
        </w:tc>
        <w:tc>
          <w:tcPr>
            <w:tcW w:w="745" w:type="dxa"/>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2 Buah Pembinaan</w:t>
            </w:r>
          </w:p>
        </w:tc>
        <w:tc>
          <w:tcPr>
            <w:tcW w:w="722" w:type="dxa"/>
            <w:vAlign w:val="center"/>
          </w:tcPr>
          <w:p w:rsidR="005B7870" w:rsidRPr="00B56AAC" w:rsidRDefault="005B7870" w:rsidP="005B7870">
            <w:pPr>
              <w:spacing w:line="360" w:lineRule="auto"/>
              <w:jc w:val="center"/>
              <w:rPr>
                <w:rFonts w:ascii="Times New Roman" w:hAnsi="Times New Roman" w:cs="Times New Roman"/>
                <w:sz w:val="14"/>
                <w:szCs w:val="14"/>
              </w:rPr>
            </w:pPr>
            <w:r w:rsidRPr="00B56AAC">
              <w:rPr>
                <w:rFonts w:ascii="Times New Roman" w:hAnsi="Times New Roman" w:cs="Times New Roman"/>
                <w:sz w:val="14"/>
                <w:szCs w:val="14"/>
              </w:rPr>
              <w:t>100%</w:t>
            </w:r>
          </w:p>
        </w:tc>
      </w:tr>
      <w:tr w:rsidR="005B7870" w:rsidRPr="00B56AAC" w:rsidTr="005B7870">
        <w:tc>
          <w:tcPr>
            <w:tcW w:w="1384" w:type="dxa"/>
            <w:vMerge/>
            <w:vAlign w:val="center"/>
          </w:tcPr>
          <w:p w:rsidR="005B7870" w:rsidRPr="00B56AAC" w:rsidRDefault="005B7870" w:rsidP="005B6E3C">
            <w:pPr>
              <w:rPr>
                <w:rFonts w:ascii="Times New Roman" w:hAnsi="Times New Roman" w:cs="Times New Roman"/>
                <w:sz w:val="14"/>
                <w:szCs w:val="14"/>
              </w:rPr>
            </w:pPr>
          </w:p>
        </w:tc>
        <w:tc>
          <w:tcPr>
            <w:tcW w:w="1276" w:type="dxa"/>
            <w:vMerge/>
            <w:vAlign w:val="center"/>
          </w:tcPr>
          <w:p w:rsidR="005B7870" w:rsidRPr="00B56AAC" w:rsidRDefault="005B7870" w:rsidP="005B6E3C">
            <w:pPr>
              <w:spacing w:before="120"/>
              <w:rPr>
                <w:rFonts w:ascii="Times New Roman" w:hAnsi="Times New Roman" w:cs="Times New Roman"/>
                <w:sz w:val="14"/>
                <w:szCs w:val="14"/>
              </w:rPr>
            </w:pPr>
          </w:p>
        </w:tc>
        <w:tc>
          <w:tcPr>
            <w:tcW w:w="709" w:type="dxa"/>
            <w:vMerge/>
          </w:tcPr>
          <w:p w:rsidR="005B7870" w:rsidRPr="00B56AAC" w:rsidRDefault="005B7870" w:rsidP="00116CE8">
            <w:pPr>
              <w:spacing w:line="360" w:lineRule="auto"/>
              <w:jc w:val="both"/>
              <w:rPr>
                <w:rFonts w:ascii="Times New Roman" w:hAnsi="Times New Roman" w:cs="Times New Roman"/>
                <w:sz w:val="14"/>
                <w:szCs w:val="14"/>
              </w:rPr>
            </w:pPr>
          </w:p>
        </w:tc>
        <w:tc>
          <w:tcPr>
            <w:tcW w:w="850" w:type="dxa"/>
            <w:vMerge/>
          </w:tcPr>
          <w:p w:rsidR="005B7870" w:rsidRPr="00B56AAC" w:rsidRDefault="005B7870" w:rsidP="00116CE8">
            <w:pPr>
              <w:spacing w:line="360" w:lineRule="auto"/>
              <w:jc w:val="both"/>
              <w:rPr>
                <w:rFonts w:ascii="Times New Roman" w:hAnsi="Times New Roman" w:cs="Times New Roman"/>
                <w:sz w:val="14"/>
                <w:szCs w:val="14"/>
              </w:rPr>
            </w:pPr>
          </w:p>
        </w:tc>
        <w:tc>
          <w:tcPr>
            <w:tcW w:w="829" w:type="dxa"/>
            <w:vMerge/>
          </w:tcPr>
          <w:p w:rsidR="005B7870" w:rsidRPr="00B56AAC" w:rsidRDefault="005B7870" w:rsidP="00116CE8">
            <w:pPr>
              <w:spacing w:line="360" w:lineRule="auto"/>
              <w:jc w:val="both"/>
              <w:rPr>
                <w:rFonts w:ascii="Times New Roman" w:hAnsi="Times New Roman" w:cs="Times New Roman"/>
                <w:sz w:val="14"/>
                <w:szCs w:val="14"/>
              </w:rPr>
            </w:pPr>
          </w:p>
        </w:tc>
        <w:tc>
          <w:tcPr>
            <w:tcW w:w="1156" w:type="dxa"/>
          </w:tcPr>
          <w:p w:rsidR="005B7870" w:rsidRPr="00B56AAC" w:rsidRDefault="005B7870" w:rsidP="005B7870">
            <w:pPr>
              <w:rPr>
                <w:rFonts w:ascii="Times New Roman" w:hAnsi="Times New Roman" w:cs="Times New Roman"/>
                <w:sz w:val="14"/>
                <w:szCs w:val="14"/>
              </w:rPr>
            </w:pPr>
            <w:r w:rsidRPr="00B56AAC">
              <w:rPr>
                <w:rFonts w:ascii="Times New Roman" w:hAnsi="Times New Roman" w:cs="Times New Roman"/>
                <w:sz w:val="14"/>
                <w:szCs w:val="14"/>
              </w:rPr>
              <w:t>Pelaksanaan pawai budaya dan lomba seksi kesejahteraan sosial</w:t>
            </w:r>
          </w:p>
        </w:tc>
        <w:tc>
          <w:tcPr>
            <w:tcW w:w="850" w:type="dxa"/>
          </w:tcPr>
          <w:p w:rsidR="005B7870" w:rsidRPr="00B56AAC" w:rsidRDefault="005B7870">
            <w:pPr>
              <w:rPr>
                <w:rFonts w:ascii="Times New Roman" w:hAnsi="Times New Roman" w:cs="Times New Roman"/>
                <w:sz w:val="14"/>
                <w:szCs w:val="14"/>
              </w:rPr>
            </w:pPr>
            <w:r w:rsidRPr="00B56AAC">
              <w:rPr>
                <w:rFonts w:ascii="Times New Roman" w:hAnsi="Times New Roman" w:cs="Times New Roman"/>
                <w:sz w:val="14"/>
                <w:szCs w:val="14"/>
              </w:rPr>
              <w:t>Jumlah Pembinaan Kegiatan Pawai Budaya yang diikuti</w:t>
            </w:r>
          </w:p>
        </w:tc>
        <w:tc>
          <w:tcPr>
            <w:tcW w:w="535" w:type="dxa"/>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1 Kali</w:t>
            </w:r>
          </w:p>
        </w:tc>
        <w:tc>
          <w:tcPr>
            <w:tcW w:w="745" w:type="dxa"/>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1 Kali</w:t>
            </w:r>
          </w:p>
        </w:tc>
        <w:tc>
          <w:tcPr>
            <w:tcW w:w="722" w:type="dxa"/>
            <w:vAlign w:val="center"/>
          </w:tcPr>
          <w:p w:rsidR="005B7870" w:rsidRPr="00B56AAC" w:rsidRDefault="005B7870" w:rsidP="005B7870">
            <w:pPr>
              <w:spacing w:line="360" w:lineRule="auto"/>
              <w:jc w:val="center"/>
              <w:rPr>
                <w:rFonts w:ascii="Times New Roman" w:hAnsi="Times New Roman" w:cs="Times New Roman"/>
                <w:sz w:val="14"/>
                <w:szCs w:val="14"/>
              </w:rPr>
            </w:pPr>
            <w:r w:rsidRPr="00B56AAC">
              <w:rPr>
                <w:rFonts w:ascii="Times New Roman" w:hAnsi="Times New Roman" w:cs="Times New Roman"/>
                <w:sz w:val="14"/>
                <w:szCs w:val="14"/>
              </w:rPr>
              <w:t>100%</w:t>
            </w:r>
          </w:p>
        </w:tc>
      </w:tr>
      <w:tr w:rsidR="005B7870" w:rsidRPr="00B56AAC" w:rsidTr="005B7870">
        <w:tc>
          <w:tcPr>
            <w:tcW w:w="1384" w:type="dxa"/>
            <w:vMerge/>
            <w:vAlign w:val="center"/>
          </w:tcPr>
          <w:p w:rsidR="005B7870" w:rsidRPr="00B56AAC" w:rsidRDefault="005B7870" w:rsidP="005B6E3C">
            <w:pPr>
              <w:rPr>
                <w:rFonts w:ascii="Times New Roman" w:hAnsi="Times New Roman" w:cs="Times New Roman"/>
                <w:sz w:val="14"/>
                <w:szCs w:val="14"/>
              </w:rPr>
            </w:pPr>
          </w:p>
        </w:tc>
        <w:tc>
          <w:tcPr>
            <w:tcW w:w="1276" w:type="dxa"/>
            <w:vMerge/>
            <w:vAlign w:val="center"/>
          </w:tcPr>
          <w:p w:rsidR="005B7870" w:rsidRPr="00B56AAC" w:rsidRDefault="005B7870" w:rsidP="005B6E3C">
            <w:pPr>
              <w:spacing w:before="120"/>
              <w:rPr>
                <w:rFonts w:ascii="Times New Roman" w:hAnsi="Times New Roman" w:cs="Times New Roman"/>
                <w:sz w:val="14"/>
                <w:szCs w:val="14"/>
              </w:rPr>
            </w:pPr>
          </w:p>
        </w:tc>
        <w:tc>
          <w:tcPr>
            <w:tcW w:w="709" w:type="dxa"/>
            <w:vMerge/>
          </w:tcPr>
          <w:p w:rsidR="005B7870" w:rsidRPr="00B56AAC" w:rsidRDefault="005B7870" w:rsidP="00116CE8">
            <w:pPr>
              <w:spacing w:line="360" w:lineRule="auto"/>
              <w:jc w:val="both"/>
              <w:rPr>
                <w:rFonts w:ascii="Times New Roman" w:hAnsi="Times New Roman" w:cs="Times New Roman"/>
                <w:sz w:val="14"/>
                <w:szCs w:val="14"/>
              </w:rPr>
            </w:pPr>
          </w:p>
        </w:tc>
        <w:tc>
          <w:tcPr>
            <w:tcW w:w="850" w:type="dxa"/>
            <w:vMerge/>
          </w:tcPr>
          <w:p w:rsidR="005B7870" w:rsidRPr="00B56AAC" w:rsidRDefault="005B7870" w:rsidP="00116CE8">
            <w:pPr>
              <w:spacing w:line="360" w:lineRule="auto"/>
              <w:jc w:val="both"/>
              <w:rPr>
                <w:rFonts w:ascii="Times New Roman" w:hAnsi="Times New Roman" w:cs="Times New Roman"/>
                <w:sz w:val="14"/>
                <w:szCs w:val="14"/>
              </w:rPr>
            </w:pPr>
          </w:p>
        </w:tc>
        <w:tc>
          <w:tcPr>
            <w:tcW w:w="829" w:type="dxa"/>
            <w:vMerge/>
          </w:tcPr>
          <w:p w:rsidR="005B7870" w:rsidRPr="00B56AAC" w:rsidRDefault="005B7870" w:rsidP="00116CE8">
            <w:pPr>
              <w:spacing w:line="360" w:lineRule="auto"/>
              <w:jc w:val="both"/>
              <w:rPr>
                <w:rFonts w:ascii="Times New Roman" w:hAnsi="Times New Roman" w:cs="Times New Roman"/>
                <w:sz w:val="14"/>
                <w:szCs w:val="14"/>
              </w:rPr>
            </w:pPr>
          </w:p>
        </w:tc>
        <w:tc>
          <w:tcPr>
            <w:tcW w:w="1156" w:type="dxa"/>
          </w:tcPr>
          <w:p w:rsidR="005B7870" w:rsidRPr="00B56AAC" w:rsidRDefault="005B7870" w:rsidP="005B7870">
            <w:pPr>
              <w:rPr>
                <w:rFonts w:ascii="Times New Roman" w:hAnsi="Times New Roman" w:cs="Times New Roman"/>
                <w:sz w:val="14"/>
                <w:szCs w:val="14"/>
              </w:rPr>
            </w:pPr>
            <w:r w:rsidRPr="00B56AAC">
              <w:rPr>
                <w:rFonts w:ascii="Times New Roman" w:hAnsi="Times New Roman" w:cs="Times New Roman"/>
                <w:sz w:val="14"/>
                <w:szCs w:val="14"/>
              </w:rPr>
              <w:t>Pembinaan dan kerjasama penyelenggaraan kegiatan seksi pembangunan fisik</w:t>
            </w:r>
          </w:p>
        </w:tc>
        <w:tc>
          <w:tcPr>
            <w:tcW w:w="850" w:type="dxa"/>
          </w:tcPr>
          <w:p w:rsidR="005B7870" w:rsidRPr="00B56AAC" w:rsidRDefault="005B7870">
            <w:pPr>
              <w:rPr>
                <w:rFonts w:ascii="Times New Roman" w:hAnsi="Times New Roman" w:cs="Times New Roman"/>
                <w:sz w:val="14"/>
                <w:szCs w:val="14"/>
              </w:rPr>
            </w:pPr>
            <w:r w:rsidRPr="00B56AAC">
              <w:rPr>
                <w:rFonts w:ascii="Times New Roman" w:hAnsi="Times New Roman" w:cs="Times New Roman"/>
                <w:sz w:val="14"/>
                <w:szCs w:val="14"/>
              </w:rPr>
              <w:t>Jumlah Objek IMB yang disupervisi dan Jumlah desa yang dibina untuk lomba Seksi Pembangunan Fisik</w:t>
            </w:r>
          </w:p>
        </w:tc>
        <w:tc>
          <w:tcPr>
            <w:tcW w:w="535" w:type="dxa"/>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25 IMB dan 23 Desa</w:t>
            </w:r>
          </w:p>
        </w:tc>
        <w:tc>
          <w:tcPr>
            <w:tcW w:w="745" w:type="dxa"/>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25 IMB dan 23 Desa</w:t>
            </w:r>
          </w:p>
        </w:tc>
        <w:tc>
          <w:tcPr>
            <w:tcW w:w="722" w:type="dxa"/>
            <w:vAlign w:val="center"/>
          </w:tcPr>
          <w:p w:rsidR="005B7870" w:rsidRPr="00B56AAC" w:rsidRDefault="005B7870" w:rsidP="005B7870">
            <w:pPr>
              <w:spacing w:line="360" w:lineRule="auto"/>
              <w:jc w:val="center"/>
              <w:rPr>
                <w:rFonts w:ascii="Times New Roman" w:hAnsi="Times New Roman" w:cs="Times New Roman"/>
                <w:sz w:val="14"/>
                <w:szCs w:val="14"/>
              </w:rPr>
            </w:pPr>
            <w:r w:rsidRPr="00B56AAC">
              <w:rPr>
                <w:rFonts w:ascii="Times New Roman" w:hAnsi="Times New Roman" w:cs="Times New Roman"/>
                <w:sz w:val="14"/>
                <w:szCs w:val="14"/>
              </w:rPr>
              <w:t>100%</w:t>
            </w:r>
          </w:p>
        </w:tc>
      </w:tr>
      <w:tr w:rsidR="005B7870" w:rsidRPr="00B56AAC" w:rsidTr="005B7870">
        <w:tc>
          <w:tcPr>
            <w:tcW w:w="1384" w:type="dxa"/>
            <w:vMerge/>
            <w:vAlign w:val="center"/>
          </w:tcPr>
          <w:p w:rsidR="005B7870" w:rsidRPr="00B56AAC" w:rsidRDefault="005B7870" w:rsidP="005B6E3C">
            <w:pPr>
              <w:rPr>
                <w:rFonts w:ascii="Times New Roman" w:hAnsi="Times New Roman" w:cs="Times New Roman"/>
                <w:sz w:val="14"/>
                <w:szCs w:val="14"/>
              </w:rPr>
            </w:pPr>
          </w:p>
        </w:tc>
        <w:tc>
          <w:tcPr>
            <w:tcW w:w="1276" w:type="dxa"/>
            <w:vMerge/>
            <w:vAlign w:val="center"/>
          </w:tcPr>
          <w:p w:rsidR="005B7870" w:rsidRPr="00B56AAC" w:rsidRDefault="005B7870" w:rsidP="005B6E3C">
            <w:pPr>
              <w:spacing w:before="120"/>
              <w:rPr>
                <w:rFonts w:ascii="Times New Roman" w:eastAsia="Calibri" w:hAnsi="Times New Roman" w:cs="Times New Roman"/>
                <w:b/>
                <w:bCs/>
                <w:sz w:val="14"/>
                <w:szCs w:val="14"/>
              </w:rPr>
            </w:pPr>
          </w:p>
        </w:tc>
        <w:tc>
          <w:tcPr>
            <w:tcW w:w="709" w:type="dxa"/>
            <w:vMerge/>
          </w:tcPr>
          <w:p w:rsidR="005B7870" w:rsidRPr="00B56AAC" w:rsidRDefault="005B7870" w:rsidP="00116CE8">
            <w:pPr>
              <w:spacing w:line="360" w:lineRule="auto"/>
              <w:jc w:val="both"/>
              <w:rPr>
                <w:rFonts w:ascii="Times New Roman" w:hAnsi="Times New Roman" w:cs="Times New Roman"/>
                <w:sz w:val="14"/>
                <w:szCs w:val="14"/>
              </w:rPr>
            </w:pPr>
          </w:p>
        </w:tc>
        <w:tc>
          <w:tcPr>
            <w:tcW w:w="850" w:type="dxa"/>
            <w:vMerge/>
          </w:tcPr>
          <w:p w:rsidR="005B7870" w:rsidRPr="00B56AAC" w:rsidRDefault="005B7870" w:rsidP="00116CE8">
            <w:pPr>
              <w:spacing w:line="360" w:lineRule="auto"/>
              <w:jc w:val="both"/>
              <w:rPr>
                <w:rFonts w:ascii="Times New Roman" w:hAnsi="Times New Roman" w:cs="Times New Roman"/>
                <w:sz w:val="14"/>
                <w:szCs w:val="14"/>
              </w:rPr>
            </w:pPr>
          </w:p>
        </w:tc>
        <w:tc>
          <w:tcPr>
            <w:tcW w:w="829" w:type="dxa"/>
            <w:vMerge/>
          </w:tcPr>
          <w:p w:rsidR="005B7870" w:rsidRPr="00B56AAC" w:rsidRDefault="005B7870" w:rsidP="00116CE8">
            <w:pPr>
              <w:spacing w:line="360" w:lineRule="auto"/>
              <w:jc w:val="both"/>
              <w:rPr>
                <w:rFonts w:ascii="Times New Roman" w:hAnsi="Times New Roman" w:cs="Times New Roman"/>
                <w:sz w:val="14"/>
                <w:szCs w:val="14"/>
              </w:rPr>
            </w:pPr>
          </w:p>
        </w:tc>
        <w:tc>
          <w:tcPr>
            <w:tcW w:w="1156" w:type="dxa"/>
          </w:tcPr>
          <w:p w:rsidR="005B7870" w:rsidRPr="00B56AAC" w:rsidRDefault="005B7870" w:rsidP="005B7870">
            <w:pPr>
              <w:spacing w:before="120"/>
              <w:rPr>
                <w:rFonts w:ascii="Times New Roman" w:eastAsia="Calibri" w:hAnsi="Times New Roman" w:cs="Times New Roman"/>
                <w:b/>
                <w:bCs/>
                <w:sz w:val="14"/>
                <w:szCs w:val="14"/>
              </w:rPr>
            </w:pPr>
            <w:r w:rsidRPr="00B56AAC">
              <w:rPr>
                <w:rFonts w:ascii="Times New Roman" w:hAnsi="Times New Roman" w:cs="Times New Roman"/>
                <w:sz w:val="14"/>
                <w:szCs w:val="14"/>
              </w:rPr>
              <w:t>Pengelolaan lingkungan hidup</w:t>
            </w:r>
          </w:p>
        </w:tc>
        <w:tc>
          <w:tcPr>
            <w:tcW w:w="850" w:type="dxa"/>
          </w:tcPr>
          <w:p w:rsidR="005B7870" w:rsidRPr="00B56AAC" w:rsidRDefault="005B7870">
            <w:pPr>
              <w:rPr>
                <w:rFonts w:ascii="Times New Roman" w:hAnsi="Times New Roman" w:cs="Times New Roman"/>
                <w:sz w:val="14"/>
                <w:szCs w:val="14"/>
              </w:rPr>
            </w:pPr>
            <w:r w:rsidRPr="00B56AAC">
              <w:rPr>
                <w:rFonts w:ascii="Times New Roman" w:hAnsi="Times New Roman" w:cs="Times New Roman"/>
                <w:sz w:val="14"/>
                <w:szCs w:val="14"/>
              </w:rPr>
              <w:t>Jumlah penanaman pohon lindung di ruang Milik Jalan Desa</w:t>
            </w:r>
          </w:p>
        </w:tc>
        <w:tc>
          <w:tcPr>
            <w:tcW w:w="535" w:type="dxa"/>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800 Pohon</w:t>
            </w:r>
          </w:p>
        </w:tc>
        <w:tc>
          <w:tcPr>
            <w:tcW w:w="745" w:type="dxa"/>
            <w:vAlign w:val="center"/>
          </w:tcPr>
          <w:p w:rsidR="005B7870" w:rsidRPr="00B56AAC" w:rsidRDefault="005B7870" w:rsidP="005B7870">
            <w:pPr>
              <w:jc w:val="center"/>
              <w:rPr>
                <w:rFonts w:ascii="Times New Roman" w:hAnsi="Times New Roman" w:cs="Times New Roman"/>
                <w:sz w:val="14"/>
                <w:szCs w:val="14"/>
              </w:rPr>
            </w:pPr>
            <w:r w:rsidRPr="00B56AAC">
              <w:rPr>
                <w:rFonts w:ascii="Times New Roman" w:hAnsi="Times New Roman" w:cs="Times New Roman"/>
                <w:sz w:val="14"/>
                <w:szCs w:val="14"/>
              </w:rPr>
              <w:t>800 Pohon</w:t>
            </w:r>
          </w:p>
        </w:tc>
        <w:tc>
          <w:tcPr>
            <w:tcW w:w="722" w:type="dxa"/>
            <w:vAlign w:val="center"/>
          </w:tcPr>
          <w:p w:rsidR="005B7870" w:rsidRPr="00B56AAC" w:rsidRDefault="005B7870" w:rsidP="005B7870">
            <w:pPr>
              <w:spacing w:line="360" w:lineRule="auto"/>
              <w:jc w:val="center"/>
              <w:rPr>
                <w:rFonts w:ascii="Times New Roman" w:hAnsi="Times New Roman" w:cs="Times New Roman"/>
                <w:sz w:val="14"/>
                <w:szCs w:val="14"/>
              </w:rPr>
            </w:pPr>
            <w:r w:rsidRPr="00B56AAC">
              <w:rPr>
                <w:rFonts w:ascii="Times New Roman" w:hAnsi="Times New Roman" w:cs="Times New Roman"/>
                <w:sz w:val="14"/>
                <w:szCs w:val="14"/>
              </w:rPr>
              <w:t>100%</w:t>
            </w:r>
          </w:p>
        </w:tc>
      </w:tr>
    </w:tbl>
    <w:p w:rsidR="00231FB1" w:rsidRPr="00B56AAC" w:rsidRDefault="00231FB1" w:rsidP="00231FB1">
      <w:pPr>
        <w:tabs>
          <w:tab w:val="left" w:pos="0"/>
        </w:tabs>
        <w:ind w:firstLine="1276"/>
        <w:jc w:val="both"/>
        <w:rPr>
          <w:rFonts w:ascii="Times New Roman" w:hAnsi="Times New Roman" w:cs="Times New Roman"/>
          <w:sz w:val="24"/>
          <w:szCs w:val="24"/>
          <w:lang w:val="id-ID"/>
        </w:rPr>
      </w:pPr>
    </w:p>
    <w:p w:rsidR="00B56AAC" w:rsidRPr="00B56AAC" w:rsidRDefault="00B56AAC" w:rsidP="00231FB1">
      <w:pPr>
        <w:tabs>
          <w:tab w:val="left" w:pos="0"/>
        </w:tabs>
        <w:ind w:firstLine="1276"/>
        <w:jc w:val="both"/>
        <w:rPr>
          <w:rFonts w:ascii="Times New Roman" w:hAnsi="Times New Roman" w:cs="Times New Roman"/>
          <w:sz w:val="24"/>
          <w:szCs w:val="24"/>
          <w:lang w:val="id-ID"/>
        </w:rPr>
      </w:pPr>
    </w:p>
    <w:p w:rsidR="00B56AAC" w:rsidRPr="00B56AAC" w:rsidRDefault="00B56AAC" w:rsidP="00231FB1">
      <w:pPr>
        <w:tabs>
          <w:tab w:val="left" w:pos="0"/>
        </w:tabs>
        <w:ind w:firstLine="1276"/>
        <w:jc w:val="both"/>
        <w:rPr>
          <w:rFonts w:ascii="Times New Roman" w:hAnsi="Times New Roman" w:cs="Times New Roman"/>
          <w:sz w:val="24"/>
          <w:szCs w:val="24"/>
          <w:lang w:val="id-ID"/>
        </w:rPr>
      </w:pPr>
    </w:p>
    <w:p w:rsidR="00B56AAC" w:rsidRPr="00B56AAC" w:rsidRDefault="00B56AAC" w:rsidP="00231FB1">
      <w:pPr>
        <w:tabs>
          <w:tab w:val="left" w:pos="0"/>
        </w:tabs>
        <w:ind w:firstLine="1276"/>
        <w:jc w:val="both"/>
        <w:rPr>
          <w:rFonts w:ascii="Times New Roman" w:hAnsi="Times New Roman" w:cs="Times New Roman"/>
          <w:sz w:val="24"/>
          <w:szCs w:val="24"/>
          <w:lang w:val="id-ID"/>
        </w:rPr>
      </w:pPr>
    </w:p>
    <w:p w:rsidR="00B56AAC" w:rsidRPr="00B56AAC" w:rsidRDefault="00B56AAC" w:rsidP="00231FB1">
      <w:pPr>
        <w:tabs>
          <w:tab w:val="left" w:pos="0"/>
        </w:tabs>
        <w:ind w:firstLine="1276"/>
        <w:jc w:val="both"/>
        <w:rPr>
          <w:rFonts w:ascii="Times New Roman" w:hAnsi="Times New Roman" w:cs="Times New Roman"/>
          <w:sz w:val="24"/>
          <w:szCs w:val="24"/>
          <w:lang w:val="id-ID"/>
        </w:rPr>
      </w:pPr>
    </w:p>
    <w:p w:rsidR="00B56AAC" w:rsidRPr="00B56AAC" w:rsidRDefault="00B56AAC" w:rsidP="00231FB1">
      <w:pPr>
        <w:tabs>
          <w:tab w:val="left" w:pos="0"/>
        </w:tabs>
        <w:ind w:firstLine="1276"/>
        <w:jc w:val="both"/>
        <w:rPr>
          <w:rFonts w:ascii="Times New Roman" w:hAnsi="Times New Roman" w:cs="Times New Roman"/>
          <w:sz w:val="24"/>
          <w:szCs w:val="24"/>
          <w:lang w:val="id-ID"/>
        </w:rPr>
      </w:pPr>
    </w:p>
    <w:p w:rsidR="004E7AE8" w:rsidRPr="004E7AE8" w:rsidRDefault="00231FB1" w:rsidP="005B7870">
      <w:pPr>
        <w:spacing w:line="360" w:lineRule="auto"/>
        <w:jc w:val="both"/>
        <w:rPr>
          <w:rFonts w:ascii="Times New Roman" w:hAnsi="Times New Roman" w:cs="Times New Roman"/>
          <w:sz w:val="24"/>
          <w:szCs w:val="24"/>
          <w:lang w:val="id-ID"/>
        </w:rPr>
      </w:pPr>
      <w:r w:rsidRPr="00231FB1">
        <w:rPr>
          <w:rFonts w:ascii="Times New Roman" w:hAnsi="Times New Roman" w:cs="Times New Roman"/>
          <w:sz w:val="24"/>
          <w:szCs w:val="24"/>
          <w:lang w:val="id-ID"/>
        </w:rPr>
        <w:lastRenderedPageBreak/>
        <w:t xml:space="preserve">Sasaran 3 : </w:t>
      </w:r>
      <w:r w:rsidRPr="00231FB1">
        <w:rPr>
          <w:rFonts w:ascii="Times New Roman" w:hAnsi="Times New Roman" w:cs="Times New Roman"/>
          <w:sz w:val="24"/>
          <w:szCs w:val="24"/>
        </w:rPr>
        <w:t>Meningkatkan penyelenggaraan pemerintahan desa</w:t>
      </w:r>
    </w:p>
    <w:p w:rsidR="00231FB1" w:rsidRPr="00231FB1" w:rsidRDefault="005B7870" w:rsidP="00231FB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3.17</w:t>
      </w:r>
      <w:r w:rsidR="00231FB1" w:rsidRPr="00231FB1">
        <w:rPr>
          <w:rFonts w:ascii="Times New Roman" w:hAnsi="Times New Roman" w:cs="Times New Roman"/>
          <w:b/>
          <w:sz w:val="24"/>
          <w:szCs w:val="24"/>
          <w:lang w:val="id-ID"/>
        </w:rPr>
        <w:t>.</w:t>
      </w:r>
    </w:p>
    <w:p w:rsidR="00231FB1" w:rsidRPr="00231FB1" w:rsidRDefault="00231FB1" w:rsidP="00231FB1">
      <w:pPr>
        <w:spacing w:after="0" w:line="240" w:lineRule="auto"/>
        <w:jc w:val="center"/>
        <w:rPr>
          <w:rFonts w:ascii="Times New Roman" w:hAnsi="Times New Roman" w:cs="Times New Roman"/>
          <w:b/>
          <w:sz w:val="24"/>
          <w:szCs w:val="24"/>
          <w:lang w:val="id-ID"/>
        </w:rPr>
      </w:pPr>
      <w:r w:rsidRPr="00231FB1">
        <w:rPr>
          <w:rFonts w:ascii="Times New Roman" w:hAnsi="Times New Roman" w:cs="Times New Roman"/>
          <w:b/>
          <w:sz w:val="24"/>
          <w:szCs w:val="24"/>
          <w:lang w:val="id-ID"/>
        </w:rPr>
        <w:t xml:space="preserve">Program dan Kegiatan Pendukung Pencapaian Sasaran </w:t>
      </w:r>
      <w:r w:rsidR="00322CD5">
        <w:rPr>
          <w:rFonts w:ascii="Times New Roman" w:hAnsi="Times New Roman" w:cs="Times New Roman"/>
          <w:b/>
          <w:sz w:val="24"/>
          <w:szCs w:val="24"/>
          <w:lang w:val="id-ID"/>
        </w:rPr>
        <w:t>3</w:t>
      </w:r>
    </w:p>
    <w:p w:rsidR="00231FB1" w:rsidRPr="00231FB1" w:rsidRDefault="00231FB1" w:rsidP="00231FB1">
      <w:pPr>
        <w:spacing w:after="0" w:line="240" w:lineRule="auto"/>
        <w:jc w:val="center"/>
        <w:rPr>
          <w:rFonts w:ascii="Times New Roman" w:hAnsi="Times New Roman" w:cs="Times New Roman"/>
          <w:b/>
          <w:sz w:val="24"/>
          <w:szCs w:val="24"/>
          <w:lang w:val="id-ID"/>
        </w:rPr>
      </w:pPr>
      <w:r w:rsidRPr="00231FB1">
        <w:rPr>
          <w:rFonts w:ascii="Times New Roman" w:hAnsi="Times New Roman" w:cs="Times New Roman"/>
          <w:b/>
          <w:sz w:val="24"/>
          <w:szCs w:val="24"/>
          <w:lang w:val="id-ID"/>
        </w:rPr>
        <w:t>Tahun 2016</w:t>
      </w:r>
    </w:p>
    <w:tbl>
      <w:tblPr>
        <w:tblStyle w:val="TableGrid"/>
        <w:tblW w:w="0" w:type="auto"/>
        <w:tblLayout w:type="fixed"/>
        <w:tblLook w:val="04A0"/>
      </w:tblPr>
      <w:tblGrid>
        <w:gridCol w:w="1526"/>
        <w:gridCol w:w="1134"/>
        <w:gridCol w:w="709"/>
        <w:gridCol w:w="850"/>
        <w:gridCol w:w="829"/>
        <w:gridCol w:w="1015"/>
        <w:gridCol w:w="854"/>
        <w:gridCol w:w="672"/>
        <w:gridCol w:w="745"/>
        <w:gridCol w:w="722"/>
      </w:tblGrid>
      <w:tr w:rsidR="00231FB1" w:rsidRPr="00231FB1" w:rsidTr="005B7870">
        <w:tc>
          <w:tcPr>
            <w:tcW w:w="1526" w:type="dxa"/>
            <w:vMerge w:val="restart"/>
            <w:shd w:val="clear" w:color="auto" w:fill="92CDDC" w:themeFill="accent5" w:themeFillTint="99"/>
            <w:vAlign w:val="center"/>
          </w:tcPr>
          <w:p w:rsidR="00231FB1" w:rsidRPr="00B56AAC" w:rsidRDefault="00231FB1" w:rsidP="00116CE8">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Program</w:t>
            </w:r>
          </w:p>
        </w:tc>
        <w:tc>
          <w:tcPr>
            <w:tcW w:w="1134" w:type="dxa"/>
            <w:vMerge w:val="restart"/>
            <w:shd w:val="clear" w:color="auto" w:fill="92CDDC" w:themeFill="accent5" w:themeFillTint="99"/>
            <w:vAlign w:val="center"/>
          </w:tcPr>
          <w:p w:rsidR="00231FB1" w:rsidRPr="00B56AAC" w:rsidRDefault="00231FB1" w:rsidP="00116CE8">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Indikator Kinerja Program (Outcome)</w:t>
            </w:r>
          </w:p>
        </w:tc>
        <w:tc>
          <w:tcPr>
            <w:tcW w:w="2388" w:type="dxa"/>
            <w:gridSpan w:val="3"/>
            <w:shd w:val="clear" w:color="auto" w:fill="92CDDC" w:themeFill="accent5" w:themeFillTint="99"/>
            <w:vAlign w:val="center"/>
          </w:tcPr>
          <w:p w:rsidR="00231FB1" w:rsidRPr="00B56AAC" w:rsidRDefault="00231FB1" w:rsidP="00116CE8">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Hasil Capaian</w:t>
            </w:r>
          </w:p>
        </w:tc>
        <w:tc>
          <w:tcPr>
            <w:tcW w:w="1015" w:type="dxa"/>
            <w:vMerge w:val="restart"/>
            <w:shd w:val="clear" w:color="auto" w:fill="92CDDC" w:themeFill="accent5" w:themeFillTint="99"/>
            <w:vAlign w:val="center"/>
          </w:tcPr>
          <w:p w:rsidR="00231FB1" w:rsidRPr="00B56AAC" w:rsidRDefault="00231FB1" w:rsidP="00116CE8">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Kegiatan</w:t>
            </w:r>
          </w:p>
        </w:tc>
        <w:tc>
          <w:tcPr>
            <w:tcW w:w="854" w:type="dxa"/>
            <w:vMerge w:val="restart"/>
            <w:shd w:val="clear" w:color="auto" w:fill="92CDDC" w:themeFill="accent5" w:themeFillTint="99"/>
            <w:vAlign w:val="center"/>
          </w:tcPr>
          <w:p w:rsidR="00231FB1" w:rsidRPr="00B56AAC" w:rsidRDefault="00231FB1" w:rsidP="00116CE8">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Indikator Kinerja Program (Outcome)</w:t>
            </w:r>
          </w:p>
        </w:tc>
        <w:tc>
          <w:tcPr>
            <w:tcW w:w="2139" w:type="dxa"/>
            <w:gridSpan w:val="3"/>
            <w:shd w:val="clear" w:color="auto" w:fill="92CDDC" w:themeFill="accent5" w:themeFillTint="99"/>
            <w:vAlign w:val="center"/>
          </w:tcPr>
          <w:p w:rsidR="00231FB1" w:rsidRPr="00B56AAC" w:rsidRDefault="00231FB1" w:rsidP="00116CE8">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Hasil Capaian</w:t>
            </w:r>
          </w:p>
        </w:tc>
      </w:tr>
      <w:tr w:rsidR="00231FB1" w:rsidRPr="00231FB1" w:rsidTr="005B7870">
        <w:tc>
          <w:tcPr>
            <w:tcW w:w="1526" w:type="dxa"/>
            <w:vMerge/>
            <w:shd w:val="clear" w:color="auto" w:fill="92CDDC" w:themeFill="accent5" w:themeFillTint="99"/>
            <w:vAlign w:val="center"/>
          </w:tcPr>
          <w:p w:rsidR="00231FB1" w:rsidRPr="00B56AAC" w:rsidRDefault="00231FB1" w:rsidP="00116CE8">
            <w:pPr>
              <w:spacing w:line="360" w:lineRule="auto"/>
              <w:jc w:val="center"/>
              <w:rPr>
                <w:rFonts w:ascii="Times New Roman" w:hAnsi="Times New Roman" w:cs="Times New Roman"/>
                <w:b/>
                <w:sz w:val="14"/>
                <w:szCs w:val="14"/>
              </w:rPr>
            </w:pPr>
          </w:p>
        </w:tc>
        <w:tc>
          <w:tcPr>
            <w:tcW w:w="1134" w:type="dxa"/>
            <w:vMerge/>
            <w:shd w:val="clear" w:color="auto" w:fill="92CDDC" w:themeFill="accent5" w:themeFillTint="99"/>
            <w:vAlign w:val="center"/>
          </w:tcPr>
          <w:p w:rsidR="00231FB1" w:rsidRPr="00B56AAC" w:rsidRDefault="00231FB1" w:rsidP="00116CE8">
            <w:pPr>
              <w:spacing w:line="360" w:lineRule="auto"/>
              <w:jc w:val="center"/>
              <w:rPr>
                <w:rFonts w:ascii="Times New Roman" w:hAnsi="Times New Roman" w:cs="Times New Roman"/>
                <w:b/>
                <w:sz w:val="14"/>
                <w:szCs w:val="14"/>
              </w:rPr>
            </w:pPr>
          </w:p>
        </w:tc>
        <w:tc>
          <w:tcPr>
            <w:tcW w:w="709" w:type="dxa"/>
            <w:shd w:val="clear" w:color="auto" w:fill="92CDDC" w:themeFill="accent5" w:themeFillTint="99"/>
            <w:vAlign w:val="center"/>
          </w:tcPr>
          <w:p w:rsidR="00231FB1" w:rsidRPr="00B56AAC" w:rsidRDefault="00231FB1" w:rsidP="00116CE8">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Target</w:t>
            </w:r>
          </w:p>
        </w:tc>
        <w:tc>
          <w:tcPr>
            <w:tcW w:w="850" w:type="dxa"/>
            <w:shd w:val="clear" w:color="auto" w:fill="92CDDC" w:themeFill="accent5" w:themeFillTint="99"/>
            <w:vAlign w:val="center"/>
          </w:tcPr>
          <w:p w:rsidR="00231FB1" w:rsidRPr="00B56AAC" w:rsidRDefault="00231FB1" w:rsidP="00116CE8">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Realisasi</w:t>
            </w:r>
          </w:p>
        </w:tc>
        <w:tc>
          <w:tcPr>
            <w:tcW w:w="829" w:type="dxa"/>
            <w:shd w:val="clear" w:color="auto" w:fill="92CDDC" w:themeFill="accent5" w:themeFillTint="99"/>
            <w:vAlign w:val="center"/>
          </w:tcPr>
          <w:p w:rsidR="00231FB1" w:rsidRPr="00B56AAC" w:rsidRDefault="00231FB1" w:rsidP="00116CE8">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 Capaian</w:t>
            </w:r>
          </w:p>
        </w:tc>
        <w:tc>
          <w:tcPr>
            <w:tcW w:w="1015" w:type="dxa"/>
            <w:vMerge/>
            <w:shd w:val="clear" w:color="auto" w:fill="92CDDC" w:themeFill="accent5" w:themeFillTint="99"/>
            <w:vAlign w:val="center"/>
          </w:tcPr>
          <w:p w:rsidR="00231FB1" w:rsidRPr="00B56AAC" w:rsidRDefault="00231FB1" w:rsidP="00116CE8">
            <w:pPr>
              <w:spacing w:line="360" w:lineRule="auto"/>
              <w:jc w:val="center"/>
              <w:rPr>
                <w:rFonts w:ascii="Times New Roman" w:hAnsi="Times New Roman" w:cs="Times New Roman"/>
                <w:b/>
                <w:sz w:val="14"/>
                <w:szCs w:val="14"/>
              </w:rPr>
            </w:pPr>
          </w:p>
        </w:tc>
        <w:tc>
          <w:tcPr>
            <w:tcW w:w="854" w:type="dxa"/>
            <w:vMerge/>
            <w:shd w:val="clear" w:color="auto" w:fill="92CDDC" w:themeFill="accent5" w:themeFillTint="99"/>
            <w:vAlign w:val="center"/>
          </w:tcPr>
          <w:p w:rsidR="00231FB1" w:rsidRPr="00B56AAC" w:rsidRDefault="00231FB1" w:rsidP="00116CE8">
            <w:pPr>
              <w:spacing w:line="360" w:lineRule="auto"/>
              <w:jc w:val="center"/>
              <w:rPr>
                <w:rFonts w:ascii="Times New Roman" w:hAnsi="Times New Roman" w:cs="Times New Roman"/>
                <w:b/>
                <w:sz w:val="14"/>
                <w:szCs w:val="14"/>
              </w:rPr>
            </w:pPr>
          </w:p>
        </w:tc>
        <w:tc>
          <w:tcPr>
            <w:tcW w:w="672" w:type="dxa"/>
            <w:shd w:val="clear" w:color="auto" w:fill="92CDDC" w:themeFill="accent5" w:themeFillTint="99"/>
            <w:vAlign w:val="center"/>
          </w:tcPr>
          <w:p w:rsidR="00231FB1" w:rsidRPr="00B56AAC" w:rsidRDefault="00231FB1" w:rsidP="00116CE8">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Target</w:t>
            </w:r>
          </w:p>
        </w:tc>
        <w:tc>
          <w:tcPr>
            <w:tcW w:w="745" w:type="dxa"/>
            <w:shd w:val="clear" w:color="auto" w:fill="92CDDC" w:themeFill="accent5" w:themeFillTint="99"/>
            <w:vAlign w:val="center"/>
          </w:tcPr>
          <w:p w:rsidR="00231FB1" w:rsidRPr="00B56AAC" w:rsidRDefault="00231FB1" w:rsidP="00116CE8">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Realisasi</w:t>
            </w:r>
          </w:p>
        </w:tc>
        <w:tc>
          <w:tcPr>
            <w:tcW w:w="722" w:type="dxa"/>
            <w:shd w:val="clear" w:color="auto" w:fill="92CDDC" w:themeFill="accent5" w:themeFillTint="99"/>
            <w:vAlign w:val="center"/>
          </w:tcPr>
          <w:p w:rsidR="00231FB1" w:rsidRPr="00B56AAC" w:rsidRDefault="00231FB1" w:rsidP="00116CE8">
            <w:pPr>
              <w:spacing w:line="360" w:lineRule="auto"/>
              <w:jc w:val="center"/>
              <w:rPr>
                <w:rFonts w:ascii="Times New Roman" w:hAnsi="Times New Roman" w:cs="Times New Roman"/>
                <w:b/>
                <w:sz w:val="14"/>
                <w:szCs w:val="14"/>
              </w:rPr>
            </w:pPr>
            <w:r w:rsidRPr="00B56AAC">
              <w:rPr>
                <w:rFonts w:ascii="Times New Roman" w:hAnsi="Times New Roman" w:cs="Times New Roman"/>
                <w:b/>
                <w:sz w:val="14"/>
                <w:szCs w:val="14"/>
              </w:rPr>
              <w:t>% Capaian</w:t>
            </w:r>
          </w:p>
        </w:tc>
      </w:tr>
      <w:tr w:rsidR="005B7870" w:rsidRPr="00231FB1" w:rsidTr="005B7870">
        <w:trPr>
          <w:trHeight w:val="2103"/>
        </w:trPr>
        <w:tc>
          <w:tcPr>
            <w:tcW w:w="1526" w:type="dxa"/>
            <w:vMerge w:val="restart"/>
            <w:tcBorders>
              <w:bottom w:val="single" w:sz="4" w:space="0" w:color="000000" w:themeColor="text1"/>
            </w:tcBorders>
          </w:tcPr>
          <w:p w:rsidR="005B7870" w:rsidRPr="00B56AAC" w:rsidRDefault="005B7870" w:rsidP="005B7870">
            <w:pPr>
              <w:rPr>
                <w:rFonts w:ascii="Times New Roman" w:hAnsi="Times New Roman" w:cs="Times New Roman"/>
                <w:b/>
                <w:sz w:val="14"/>
                <w:szCs w:val="14"/>
              </w:rPr>
            </w:pPr>
            <w:r w:rsidRPr="00B56AAC">
              <w:rPr>
                <w:rFonts w:ascii="Times New Roman" w:hAnsi="Times New Roman" w:cs="Times New Roman"/>
                <w:b/>
                <w:sz w:val="14"/>
                <w:szCs w:val="14"/>
              </w:rPr>
              <w:t>Program : koordinasi, pembinaan dan penyelenggaraan pemerintahan,pembangunan, perekonomian, pemberdayaan sosial masyarakat dan ketentraman ketertiban umum</w:t>
            </w:r>
          </w:p>
        </w:tc>
        <w:tc>
          <w:tcPr>
            <w:tcW w:w="1134" w:type="dxa"/>
            <w:vMerge w:val="restart"/>
            <w:tcBorders>
              <w:bottom w:val="single" w:sz="4" w:space="0" w:color="000000" w:themeColor="text1"/>
            </w:tcBorders>
          </w:tcPr>
          <w:p w:rsidR="005B7870" w:rsidRPr="00B56AAC" w:rsidRDefault="005B7870" w:rsidP="005B7870">
            <w:pPr>
              <w:rPr>
                <w:rFonts w:ascii="Times New Roman" w:hAnsi="Times New Roman" w:cs="Times New Roman"/>
                <w:color w:val="000000"/>
                <w:sz w:val="14"/>
                <w:szCs w:val="14"/>
              </w:rPr>
            </w:pPr>
            <w:r w:rsidRPr="00B56AAC">
              <w:rPr>
                <w:rFonts w:ascii="Times New Roman" w:hAnsi="Times New Roman" w:cs="Times New Roman"/>
                <w:color w:val="000000"/>
                <w:sz w:val="14"/>
                <w:szCs w:val="14"/>
              </w:rPr>
              <w:t>Prosentase Tingkat kepuasan aparatur SKPD terhadap pelayanan administrasi perkantoran</w:t>
            </w:r>
          </w:p>
        </w:tc>
        <w:tc>
          <w:tcPr>
            <w:tcW w:w="709" w:type="dxa"/>
            <w:vMerge w:val="restart"/>
            <w:tcBorders>
              <w:bottom w:val="single" w:sz="4" w:space="0" w:color="000000" w:themeColor="text1"/>
            </w:tcBorders>
          </w:tcPr>
          <w:p w:rsidR="005B7870" w:rsidRPr="00B56AAC" w:rsidRDefault="005B7870" w:rsidP="005B7870">
            <w:pPr>
              <w:jc w:val="center"/>
              <w:rPr>
                <w:rFonts w:ascii="Times New Roman" w:hAnsi="Times New Roman" w:cs="Times New Roman"/>
                <w:color w:val="000000"/>
                <w:sz w:val="14"/>
                <w:szCs w:val="14"/>
              </w:rPr>
            </w:pPr>
            <w:r w:rsidRPr="00B56AAC">
              <w:rPr>
                <w:rFonts w:ascii="Times New Roman" w:hAnsi="Times New Roman" w:cs="Times New Roman"/>
                <w:color w:val="000000"/>
                <w:sz w:val="14"/>
                <w:szCs w:val="14"/>
              </w:rPr>
              <w:t>60%</w:t>
            </w:r>
          </w:p>
        </w:tc>
        <w:tc>
          <w:tcPr>
            <w:tcW w:w="850" w:type="dxa"/>
            <w:vMerge w:val="restart"/>
            <w:tcBorders>
              <w:bottom w:val="single" w:sz="4" w:space="0" w:color="000000" w:themeColor="text1"/>
            </w:tcBorders>
          </w:tcPr>
          <w:p w:rsidR="005B7870" w:rsidRPr="00B56AAC" w:rsidRDefault="005B7870" w:rsidP="005B7870">
            <w:pPr>
              <w:spacing w:line="360" w:lineRule="auto"/>
              <w:jc w:val="center"/>
              <w:rPr>
                <w:rFonts w:ascii="Times New Roman" w:hAnsi="Times New Roman" w:cs="Times New Roman"/>
                <w:color w:val="FF0000"/>
                <w:sz w:val="14"/>
                <w:szCs w:val="14"/>
              </w:rPr>
            </w:pPr>
            <w:r w:rsidRPr="00B56AAC">
              <w:rPr>
                <w:rFonts w:ascii="Times New Roman" w:hAnsi="Times New Roman" w:cs="Times New Roman"/>
                <w:color w:val="000000"/>
                <w:sz w:val="14"/>
                <w:szCs w:val="14"/>
              </w:rPr>
              <w:t>100%</w:t>
            </w:r>
          </w:p>
        </w:tc>
        <w:tc>
          <w:tcPr>
            <w:tcW w:w="829" w:type="dxa"/>
            <w:vMerge w:val="restart"/>
            <w:tcBorders>
              <w:bottom w:val="single" w:sz="4" w:space="0" w:color="000000" w:themeColor="text1"/>
            </w:tcBorders>
          </w:tcPr>
          <w:p w:rsidR="005B7870" w:rsidRPr="00B56AAC" w:rsidRDefault="005B7870" w:rsidP="005B7870">
            <w:pPr>
              <w:spacing w:line="360" w:lineRule="auto"/>
              <w:jc w:val="center"/>
              <w:rPr>
                <w:rFonts w:ascii="Times New Roman" w:hAnsi="Times New Roman" w:cs="Times New Roman"/>
                <w:color w:val="FF0000"/>
                <w:sz w:val="14"/>
                <w:szCs w:val="14"/>
              </w:rPr>
            </w:pPr>
            <w:r w:rsidRPr="00B56AAC">
              <w:rPr>
                <w:rFonts w:ascii="Times New Roman" w:hAnsi="Times New Roman" w:cs="Times New Roman"/>
                <w:color w:val="000000"/>
                <w:sz w:val="14"/>
                <w:szCs w:val="14"/>
              </w:rPr>
              <w:t>100%</w:t>
            </w:r>
          </w:p>
        </w:tc>
        <w:tc>
          <w:tcPr>
            <w:tcW w:w="1015" w:type="dxa"/>
            <w:tcBorders>
              <w:bottom w:val="single" w:sz="4" w:space="0" w:color="000000" w:themeColor="text1"/>
            </w:tcBorders>
          </w:tcPr>
          <w:p w:rsidR="005B7870" w:rsidRPr="00B56AAC" w:rsidRDefault="005B7870" w:rsidP="005B6E3C">
            <w:pPr>
              <w:rPr>
                <w:rFonts w:ascii="Times New Roman" w:hAnsi="Times New Roman" w:cs="Times New Roman"/>
                <w:color w:val="FF0000"/>
                <w:sz w:val="14"/>
                <w:szCs w:val="14"/>
              </w:rPr>
            </w:pPr>
            <w:r w:rsidRPr="00B56AAC">
              <w:rPr>
                <w:rFonts w:ascii="Times New Roman" w:hAnsi="Times New Roman" w:cs="Times New Roman"/>
                <w:sz w:val="14"/>
                <w:szCs w:val="14"/>
              </w:rPr>
              <w:t>Pembinaan dan kerjasama penyelnggaraan kegiatan seksi pemerintahan</w:t>
            </w:r>
          </w:p>
        </w:tc>
        <w:tc>
          <w:tcPr>
            <w:tcW w:w="854" w:type="dxa"/>
            <w:tcBorders>
              <w:bottom w:val="single" w:sz="4" w:space="0" w:color="000000" w:themeColor="text1"/>
            </w:tcBorders>
          </w:tcPr>
          <w:p w:rsidR="005B7870" w:rsidRPr="00B56AAC" w:rsidRDefault="005B7870" w:rsidP="00AE27CA">
            <w:pPr>
              <w:rPr>
                <w:rFonts w:ascii="Times New Roman" w:hAnsi="Times New Roman" w:cs="Times New Roman"/>
                <w:color w:val="FF0000"/>
                <w:sz w:val="14"/>
                <w:szCs w:val="14"/>
              </w:rPr>
            </w:pPr>
            <w:r w:rsidRPr="00B56AAC">
              <w:rPr>
                <w:rFonts w:ascii="Times New Roman" w:hAnsi="Times New Roman" w:cs="Times New Roman"/>
                <w:sz w:val="14"/>
                <w:szCs w:val="14"/>
              </w:rPr>
              <w:t>Jumlah Perangkat desa yang di bina dan Jumlah Desa yang dibina untuk kegiatan lomba seksi pemerintahan</w:t>
            </w:r>
          </w:p>
        </w:tc>
        <w:tc>
          <w:tcPr>
            <w:tcW w:w="672" w:type="dxa"/>
            <w:tcBorders>
              <w:bottom w:val="single" w:sz="4" w:space="0" w:color="000000" w:themeColor="text1"/>
            </w:tcBorders>
            <w:vAlign w:val="center"/>
          </w:tcPr>
          <w:p w:rsidR="005B7870" w:rsidRPr="00B56AAC" w:rsidRDefault="005B7870" w:rsidP="005B7870">
            <w:pPr>
              <w:jc w:val="center"/>
              <w:rPr>
                <w:rFonts w:ascii="Times New Roman" w:hAnsi="Times New Roman" w:cs="Times New Roman"/>
                <w:color w:val="FF0000"/>
                <w:sz w:val="14"/>
                <w:szCs w:val="14"/>
              </w:rPr>
            </w:pPr>
            <w:r w:rsidRPr="00B56AAC">
              <w:rPr>
                <w:rFonts w:ascii="Times New Roman" w:hAnsi="Times New Roman" w:cs="Times New Roman"/>
                <w:color w:val="000000"/>
                <w:sz w:val="14"/>
                <w:szCs w:val="14"/>
              </w:rPr>
              <w:t>184 Perangkat dan 23 Desa</w:t>
            </w:r>
          </w:p>
        </w:tc>
        <w:tc>
          <w:tcPr>
            <w:tcW w:w="745" w:type="dxa"/>
            <w:tcBorders>
              <w:bottom w:val="single" w:sz="4" w:space="0" w:color="000000" w:themeColor="text1"/>
            </w:tcBorders>
            <w:vAlign w:val="center"/>
          </w:tcPr>
          <w:p w:rsidR="005B7870" w:rsidRPr="00B56AAC" w:rsidRDefault="005B7870" w:rsidP="005B7870">
            <w:pPr>
              <w:spacing w:line="360" w:lineRule="auto"/>
              <w:jc w:val="center"/>
              <w:rPr>
                <w:rFonts w:ascii="Times New Roman" w:hAnsi="Times New Roman" w:cs="Times New Roman"/>
                <w:color w:val="FF0000"/>
                <w:sz w:val="14"/>
                <w:szCs w:val="14"/>
              </w:rPr>
            </w:pPr>
            <w:r w:rsidRPr="00B56AAC">
              <w:rPr>
                <w:rFonts w:ascii="Times New Roman" w:hAnsi="Times New Roman" w:cs="Times New Roman"/>
                <w:color w:val="000000"/>
                <w:sz w:val="14"/>
                <w:szCs w:val="14"/>
              </w:rPr>
              <w:t>184 Perangkat dan 23 Desa</w:t>
            </w:r>
          </w:p>
        </w:tc>
        <w:tc>
          <w:tcPr>
            <w:tcW w:w="722" w:type="dxa"/>
            <w:tcBorders>
              <w:bottom w:val="single" w:sz="4" w:space="0" w:color="000000" w:themeColor="text1"/>
            </w:tcBorders>
            <w:vAlign w:val="center"/>
          </w:tcPr>
          <w:p w:rsidR="005B7870" w:rsidRPr="00231FB1" w:rsidRDefault="005B7870" w:rsidP="005B7870">
            <w:pPr>
              <w:spacing w:line="360" w:lineRule="auto"/>
              <w:jc w:val="center"/>
              <w:rPr>
                <w:rFonts w:ascii="Times New Roman" w:hAnsi="Times New Roman" w:cs="Times New Roman"/>
                <w:color w:val="FF0000"/>
                <w:sz w:val="14"/>
                <w:szCs w:val="14"/>
              </w:rPr>
            </w:pPr>
            <w:r w:rsidRPr="00B56AAC">
              <w:rPr>
                <w:rFonts w:ascii="Times New Roman" w:hAnsi="Times New Roman" w:cs="Times New Roman"/>
                <w:color w:val="000000"/>
                <w:sz w:val="14"/>
                <w:szCs w:val="14"/>
              </w:rPr>
              <w:t>100%</w:t>
            </w:r>
          </w:p>
        </w:tc>
      </w:tr>
      <w:tr w:rsidR="005B7870" w:rsidRPr="00231FB1" w:rsidTr="005B7870">
        <w:tc>
          <w:tcPr>
            <w:tcW w:w="1526" w:type="dxa"/>
            <w:vMerge/>
          </w:tcPr>
          <w:p w:rsidR="005B7870" w:rsidRPr="00B56AAC" w:rsidRDefault="005B7870" w:rsidP="00116CE8">
            <w:pPr>
              <w:spacing w:line="360" w:lineRule="auto"/>
              <w:jc w:val="both"/>
              <w:rPr>
                <w:rFonts w:ascii="Times New Roman" w:hAnsi="Times New Roman" w:cs="Times New Roman"/>
                <w:color w:val="FF0000"/>
                <w:sz w:val="14"/>
                <w:szCs w:val="14"/>
              </w:rPr>
            </w:pPr>
          </w:p>
        </w:tc>
        <w:tc>
          <w:tcPr>
            <w:tcW w:w="1134" w:type="dxa"/>
            <w:vMerge/>
          </w:tcPr>
          <w:p w:rsidR="005B7870" w:rsidRPr="00B56AAC" w:rsidRDefault="005B7870" w:rsidP="00116CE8">
            <w:pPr>
              <w:spacing w:line="360" w:lineRule="auto"/>
              <w:jc w:val="both"/>
              <w:rPr>
                <w:rFonts w:ascii="Times New Roman" w:hAnsi="Times New Roman" w:cs="Times New Roman"/>
                <w:color w:val="FF0000"/>
                <w:sz w:val="14"/>
                <w:szCs w:val="14"/>
              </w:rPr>
            </w:pPr>
          </w:p>
        </w:tc>
        <w:tc>
          <w:tcPr>
            <w:tcW w:w="709" w:type="dxa"/>
            <w:vMerge/>
          </w:tcPr>
          <w:p w:rsidR="005B7870" w:rsidRPr="00B56AAC" w:rsidRDefault="005B7870" w:rsidP="00116CE8">
            <w:pPr>
              <w:spacing w:line="360" w:lineRule="auto"/>
              <w:jc w:val="both"/>
              <w:rPr>
                <w:rFonts w:ascii="Times New Roman" w:hAnsi="Times New Roman" w:cs="Times New Roman"/>
                <w:color w:val="FF0000"/>
                <w:sz w:val="14"/>
                <w:szCs w:val="14"/>
              </w:rPr>
            </w:pPr>
          </w:p>
        </w:tc>
        <w:tc>
          <w:tcPr>
            <w:tcW w:w="850" w:type="dxa"/>
            <w:vMerge/>
          </w:tcPr>
          <w:p w:rsidR="005B7870" w:rsidRPr="00B56AAC" w:rsidRDefault="005B7870" w:rsidP="00116CE8">
            <w:pPr>
              <w:spacing w:line="360" w:lineRule="auto"/>
              <w:jc w:val="both"/>
              <w:rPr>
                <w:rFonts w:ascii="Times New Roman" w:hAnsi="Times New Roman" w:cs="Times New Roman"/>
                <w:color w:val="FF0000"/>
                <w:sz w:val="14"/>
                <w:szCs w:val="14"/>
              </w:rPr>
            </w:pPr>
          </w:p>
        </w:tc>
        <w:tc>
          <w:tcPr>
            <w:tcW w:w="829" w:type="dxa"/>
            <w:vMerge/>
          </w:tcPr>
          <w:p w:rsidR="005B7870" w:rsidRPr="00B56AAC" w:rsidRDefault="005B7870" w:rsidP="00116CE8">
            <w:pPr>
              <w:spacing w:line="360" w:lineRule="auto"/>
              <w:jc w:val="both"/>
              <w:rPr>
                <w:rFonts w:ascii="Times New Roman" w:hAnsi="Times New Roman" w:cs="Times New Roman"/>
                <w:color w:val="FF0000"/>
                <w:sz w:val="14"/>
                <w:szCs w:val="14"/>
              </w:rPr>
            </w:pPr>
          </w:p>
        </w:tc>
        <w:tc>
          <w:tcPr>
            <w:tcW w:w="1015" w:type="dxa"/>
            <w:vAlign w:val="center"/>
          </w:tcPr>
          <w:p w:rsidR="005B7870" w:rsidRPr="00B56AAC" w:rsidRDefault="005B7870" w:rsidP="005B6E3C">
            <w:pPr>
              <w:rPr>
                <w:rFonts w:ascii="Times New Roman" w:hAnsi="Times New Roman" w:cs="Times New Roman"/>
                <w:sz w:val="14"/>
                <w:szCs w:val="14"/>
              </w:rPr>
            </w:pPr>
            <w:r w:rsidRPr="00B56AAC">
              <w:rPr>
                <w:rFonts w:ascii="Times New Roman" w:hAnsi="Times New Roman" w:cs="Times New Roman"/>
                <w:sz w:val="14"/>
                <w:szCs w:val="14"/>
              </w:rPr>
              <w:t>Pengawasan penyelenggaraan pemerintahan desa/kelurahan</w:t>
            </w:r>
          </w:p>
        </w:tc>
        <w:tc>
          <w:tcPr>
            <w:tcW w:w="854" w:type="dxa"/>
          </w:tcPr>
          <w:p w:rsidR="005B7870" w:rsidRPr="00B56AAC" w:rsidRDefault="005B7870">
            <w:pPr>
              <w:rPr>
                <w:rFonts w:ascii="Times New Roman" w:hAnsi="Times New Roman" w:cs="Times New Roman"/>
                <w:color w:val="000000"/>
                <w:sz w:val="14"/>
                <w:szCs w:val="14"/>
              </w:rPr>
            </w:pPr>
            <w:r w:rsidRPr="00B56AAC">
              <w:rPr>
                <w:rFonts w:ascii="Times New Roman" w:hAnsi="Times New Roman" w:cs="Times New Roman"/>
                <w:color w:val="000000"/>
                <w:sz w:val="14"/>
                <w:szCs w:val="14"/>
              </w:rPr>
              <w:t>Jumlah perdes yang dievaluasi dan desa yang di supervisi administrasinya</w:t>
            </w:r>
          </w:p>
        </w:tc>
        <w:tc>
          <w:tcPr>
            <w:tcW w:w="672" w:type="dxa"/>
            <w:vAlign w:val="center"/>
          </w:tcPr>
          <w:p w:rsidR="005B7870" w:rsidRPr="00B56AAC" w:rsidRDefault="005B7870" w:rsidP="005B7870">
            <w:pPr>
              <w:jc w:val="center"/>
              <w:rPr>
                <w:rFonts w:ascii="Times New Roman" w:hAnsi="Times New Roman" w:cs="Times New Roman"/>
                <w:color w:val="000000"/>
                <w:sz w:val="14"/>
                <w:szCs w:val="14"/>
              </w:rPr>
            </w:pPr>
            <w:r w:rsidRPr="00B56AAC">
              <w:rPr>
                <w:rFonts w:ascii="Times New Roman" w:hAnsi="Times New Roman" w:cs="Times New Roman"/>
                <w:color w:val="000000"/>
                <w:sz w:val="14"/>
                <w:szCs w:val="14"/>
              </w:rPr>
              <w:t>23 Perdes</w:t>
            </w:r>
          </w:p>
        </w:tc>
        <w:tc>
          <w:tcPr>
            <w:tcW w:w="745" w:type="dxa"/>
            <w:vAlign w:val="center"/>
          </w:tcPr>
          <w:p w:rsidR="005B7870" w:rsidRPr="00B56AAC" w:rsidRDefault="005B7870" w:rsidP="005B7870">
            <w:pPr>
              <w:spacing w:line="360" w:lineRule="auto"/>
              <w:jc w:val="center"/>
              <w:rPr>
                <w:rFonts w:ascii="Times New Roman" w:hAnsi="Times New Roman" w:cs="Times New Roman"/>
                <w:color w:val="FF0000"/>
                <w:sz w:val="14"/>
                <w:szCs w:val="14"/>
              </w:rPr>
            </w:pPr>
            <w:r w:rsidRPr="00B56AAC">
              <w:rPr>
                <w:rFonts w:ascii="Times New Roman" w:hAnsi="Times New Roman" w:cs="Times New Roman"/>
                <w:color w:val="000000"/>
                <w:sz w:val="14"/>
                <w:szCs w:val="14"/>
              </w:rPr>
              <w:t>Perdes</w:t>
            </w:r>
          </w:p>
        </w:tc>
        <w:tc>
          <w:tcPr>
            <w:tcW w:w="722" w:type="dxa"/>
            <w:vAlign w:val="center"/>
          </w:tcPr>
          <w:p w:rsidR="005B7870" w:rsidRPr="00B56AAC" w:rsidRDefault="005B7870" w:rsidP="005B7870">
            <w:pPr>
              <w:spacing w:line="360" w:lineRule="auto"/>
              <w:jc w:val="center"/>
              <w:rPr>
                <w:rFonts w:ascii="Times New Roman" w:hAnsi="Times New Roman" w:cs="Times New Roman"/>
                <w:color w:val="FF0000"/>
                <w:sz w:val="14"/>
                <w:szCs w:val="14"/>
              </w:rPr>
            </w:pPr>
            <w:r w:rsidRPr="00B56AAC">
              <w:rPr>
                <w:rFonts w:ascii="Times New Roman" w:hAnsi="Times New Roman" w:cs="Times New Roman"/>
                <w:color w:val="000000"/>
                <w:sz w:val="14"/>
                <w:szCs w:val="14"/>
              </w:rPr>
              <w:t>100%</w:t>
            </w:r>
          </w:p>
        </w:tc>
      </w:tr>
      <w:tr w:rsidR="005B7870" w:rsidRPr="00231FB1" w:rsidTr="005B7870">
        <w:tc>
          <w:tcPr>
            <w:tcW w:w="1526" w:type="dxa"/>
            <w:vMerge/>
          </w:tcPr>
          <w:p w:rsidR="005B7870" w:rsidRPr="00B56AAC" w:rsidRDefault="005B7870" w:rsidP="00116CE8">
            <w:pPr>
              <w:spacing w:line="360" w:lineRule="auto"/>
              <w:jc w:val="both"/>
              <w:rPr>
                <w:rFonts w:ascii="Times New Roman" w:hAnsi="Times New Roman" w:cs="Times New Roman"/>
                <w:color w:val="FF0000"/>
                <w:sz w:val="14"/>
                <w:szCs w:val="14"/>
              </w:rPr>
            </w:pPr>
          </w:p>
        </w:tc>
        <w:tc>
          <w:tcPr>
            <w:tcW w:w="1134" w:type="dxa"/>
            <w:vMerge/>
          </w:tcPr>
          <w:p w:rsidR="005B7870" w:rsidRPr="00B56AAC" w:rsidRDefault="005B7870" w:rsidP="00116CE8">
            <w:pPr>
              <w:spacing w:line="360" w:lineRule="auto"/>
              <w:jc w:val="both"/>
              <w:rPr>
                <w:rFonts w:ascii="Times New Roman" w:hAnsi="Times New Roman" w:cs="Times New Roman"/>
                <w:color w:val="FF0000"/>
                <w:sz w:val="14"/>
                <w:szCs w:val="14"/>
              </w:rPr>
            </w:pPr>
          </w:p>
        </w:tc>
        <w:tc>
          <w:tcPr>
            <w:tcW w:w="709" w:type="dxa"/>
            <w:vMerge/>
          </w:tcPr>
          <w:p w:rsidR="005B7870" w:rsidRPr="00B56AAC" w:rsidRDefault="005B7870" w:rsidP="00116CE8">
            <w:pPr>
              <w:spacing w:line="360" w:lineRule="auto"/>
              <w:jc w:val="both"/>
              <w:rPr>
                <w:rFonts w:ascii="Times New Roman" w:hAnsi="Times New Roman" w:cs="Times New Roman"/>
                <w:color w:val="FF0000"/>
                <w:sz w:val="14"/>
                <w:szCs w:val="14"/>
              </w:rPr>
            </w:pPr>
          </w:p>
        </w:tc>
        <w:tc>
          <w:tcPr>
            <w:tcW w:w="850" w:type="dxa"/>
            <w:vMerge/>
          </w:tcPr>
          <w:p w:rsidR="005B7870" w:rsidRPr="00B56AAC" w:rsidRDefault="005B7870" w:rsidP="00116CE8">
            <w:pPr>
              <w:spacing w:line="360" w:lineRule="auto"/>
              <w:jc w:val="both"/>
              <w:rPr>
                <w:rFonts w:ascii="Times New Roman" w:hAnsi="Times New Roman" w:cs="Times New Roman"/>
                <w:color w:val="FF0000"/>
                <w:sz w:val="14"/>
                <w:szCs w:val="14"/>
              </w:rPr>
            </w:pPr>
          </w:p>
        </w:tc>
        <w:tc>
          <w:tcPr>
            <w:tcW w:w="829" w:type="dxa"/>
            <w:vMerge/>
          </w:tcPr>
          <w:p w:rsidR="005B7870" w:rsidRPr="00B56AAC" w:rsidRDefault="005B7870" w:rsidP="00116CE8">
            <w:pPr>
              <w:spacing w:line="360" w:lineRule="auto"/>
              <w:jc w:val="both"/>
              <w:rPr>
                <w:rFonts w:ascii="Times New Roman" w:hAnsi="Times New Roman" w:cs="Times New Roman"/>
                <w:color w:val="FF0000"/>
                <w:sz w:val="14"/>
                <w:szCs w:val="14"/>
              </w:rPr>
            </w:pPr>
          </w:p>
        </w:tc>
        <w:tc>
          <w:tcPr>
            <w:tcW w:w="1015" w:type="dxa"/>
            <w:vAlign w:val="center"/>
          </w:tcPr>
          <w:p w:rsidR="005B7870" w:rsidRPr="00B56AAC" w:rsidRDefault="005B7870" w:rsidP="005B6E3C">
            <w:pPr>
              <w:rPr>
                <w:rFonts w:ascii="Times New Roman" w:hAnsi="Times New Roman" w:cs="Times New Roman"/>
                <w:sz w:val="14"/>
                <w:szCs w:val="14"/>
              </w:rPr>
            </w:pPr>
            <w:r w:rsidRPr="00B56AAC">
              <w:rPr>
                <w:rFonts w:ascii="Times New Roman" w:hAnsi="Times New Roman" w:cs="Times New Roman"/>
                <w:sz w:val="14"/>
                <w:szCs w:val="14"/>
              </w:rPr>
              <w:t>Koordinasi penyelenggaraan kegiatan Seksi pembangunan fisik</w:t>
            </w:r>
          </w:p>
        </w:tc>
        <w:tc>
          <w:tcPr>
            <w:tcW w:w="854" w:type="dxa"/>
            <w:vAlign w:val="center"/>
          </w:tcPr>
          <w:p w:rsidR="005B7870" w:rsidRPr="00B56AAC" w:rsidRDefault="005B7870">
            <w:pPr>
              <w:rPr>
                <w:rFonts w:ascii="Times New Roman" w:hAnsi="Times New Roman" w:cs="Times New Roman"/>
                <w:color w:val="000000"/>
                <w:sz w:val="14"/>
                <w:szCs w:val="14"/>
              </w:rPr>
            </w:pPr>
            <w:r w:rsidRPr="00B56AAC">
              <w:rPr>
                <w:rFonts w:ascii="Times New Roman" w:hAnsi="Times New Roman" w:cs="Times New Roman"/>
                <w:color w:val="000000"/>
                <w:sz w:val="14"/>
                <w:szCs w:val="14"/>
              </w:rPr>
              <w:t>Jumlah Peserta Musrenbang des yang dimonitor dan Jumlah Musrenbang Kecamatan</w:t>
            </w:r>
          </w:p>
        </w:tc>
        <w:tc>
          <w:tcPr>
            <w:tcW w:w="672" w:type="dxa"/>
            <w:vAlign w:val="center"/>
          </w:tcPr>
          <w:p w:rsidR="005B7870" w:rsidRPr="00B56AAC" w:rsidRDefault="005B7870" w:rsidP="005B7870">
            <w:pPr>
              <w:jc w:val="center"/>
              <w:rPr>
                <w:rFonts w:ascii="Times New Roman" w:hAnsi="Times New Roman" w:cs="Times New Roman"/>
                <w:color w:val="000000"/>
                <w:sz w:val="14"/>
                <w:szCs w:val="14"/>
              </w:rPr>
            </w:pPr>
            <w:r w:rsidRPr="00B56AAC">
              <w:rPr>
                <w:rFonts w:ascii="Times New Roman" w:hAnsi="Times New Roman" w:cs="Times New Roman"/>
                <w:color w:val="000000"/>
                <w:sz w:val="14"/>
                <w:szCs w:val="14"/>
              </w:rPr>
              <w:t>100 Peserta</w:t>
            </w:r>
          </w:p>
        </w:tc>
        <w:tc>
          <w:tcPr>
            <w:tcW w:w="745" w:type="dxa"/>
            <w:vAlign w:val="center"/>
          </w:tcPr>
          <w:p w:rsidR="005B7870" w:rsidRPr="00B56AAC" w:rsidRDefault="005B7870" w:rsidP="005B7870">
            <w:pPr>
              <w:spacing w:line="360" w:lineRule="auto"/>
              <w:jc w:val="center"/>
              <w:rPr>
                <w:rFonts w:ascii="Times New Roman" w:hAnsi="Times New Roman" w:cs="Times New Roman"/>
                <w:color w:val="FF0000"/>
                <w:sz w:val="14"/>
                <w:szCs w:val="14"/>
              </w:rPr>
            </w:pPr>
            <w:r w:rsidRPr="00B56AAC">
              <w:rPr>
                <w:rFonts w:ascii="Times New Roman" w:hAnsi="Times New Roman" w:cs="Times New Roman"/>
                <w:color w:val="000000"/>
                <w:sz w:val="14"/>
                <w:szCs w:val="14"/>
              </w:rPr>
              <w:t>100 Peserta</w:t>
            </w:r>
          </w:p>
        </w:tc>
        <w:tc>
          <w:tcPr>
            <w:tcW w:w="722" w:type="dxa"/>
            <w:vAlign w:val="center"/>
          </w:tcPr>
          <w:p w:rsidR="005B7870" w:rsidRPr="00B56AAC" w:rsidRDefault="005B7870" w:rsidP="005B7870">
            <w:pPr>
              <w:spacing w:line="360" w:lineRule="auto"/>
              <w:jc w:val="center"/>
              <w:rPr>
                <w:rFonts w:ascii="Times New Roman" w:hAnsi="Times New Roman" w:cs="Times New Roman"/>
                <w:color w:val="FF0000"/>
                <w:sz w:val="14"/>
                <w:szCs w:val="14"/>
              </w:rPr>
            </w:pPr>
            <w:r w:rsidRPr="00B56AAC">
              <w:rPr>
                <w:rFonts w:ascii="Times New Roman" w:hAnsi="Times New Roman" w:cs="Times New Roman"/>
                <w:color w:val="000000"/>
                <w:sz w:val="14"/>
                <w:szCs w:val="14"/>
              </w:rPr>
              <w:t>100%</w:t>
            </w:r>
          </w:p>
        </w:tc>
      </w:tr>
    </w:tbl>
    <w:p w:rsidR="004419AD" w:rsidRPr="000B7396" w:rsidRDefault="004419AD" w:rsidP="0055783F">
      <w:pPr>
        <w:spacing w:after="0" w:line="360" w:lineRule="auto"/>
        <w:jc w:val="both"/>
        <w:rPr>
          <w:rFonts w:ascii="Times New Roman" w:hAnsi="Times New Roman" w:cs="Times New Roman"/>
          <w:color w:val="FF0000"/>
          <w:sz w:val="24"/>
          <w:szCs w:val="24"/>
          <w:lang w:val="id-ID"/>
        </w:rPr>
      </w:pPr>
    </w:p>
    <w:p w:rsidR="00322CD5" w:rsidRPr="005B7870" w:rsidRDefault="00197BDC" w:rsidP="005B7870">
      <w:pPr>
        <w:pStyle w:val="ListParagraph"/>
        <w:numPr>
          <w:ilvl w:val="1"/>
          <w:numId w:val="35"/>
        </w:numPr>
        <w:tabs>
          <w:tab w:val="left" w:pos="567"/>
        </w:tabs>
        <w:spacing w:after="0" w:line="360" w:lineRule="auto"/>
        <w:ind w:left="1276" w:hanging="283"/>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5F449F" w:rsidRPr="00197BDC">
        <w:rPr>
          <w:rFonts w:ascii="Times New Roman" w:hAnsi="Times New Roman" w:cs="Times New Roman"/>
          <w:b/>
          <w:sz w:val="24"/>
          <w:szCs w:val="24"/>
        </w:rPr>
        <w:t>Akuntabilitas</w:t>
      </w:r>
      <w:r w:rsidR="00CA255D" w:rsidRPr="00197BDC">
        <w:rPr>
          <w:rFonts w:ascii="Times New Roman" w:hAnsi="Times New Roman" w:cs="Times New Roman"/>
          <w:b/>
          <w:sz w:val="24"/>
          <w:szCs w:val="24"/>
          <w:lang w:val="id-ID"/>
        </w:rPr>
        <w:t xml:space="preserve"> </w:t>
      </w:r>
      <w:r w:rsidR="005F449F" w:rsidRPr="00197BDC">
        <w:rPr>
          <w:rFonts w:ascii="Times New Roman" w:hAnsi="Times New Roman" w:cs="Times New Roman"/>
          <w:b/>
          <w:sz w:val="24"/>
          <w:szCs w:val="24"/>
        </w:rPr>
        <w:t>Keuangan</w:t>
      </w:r>
    </w:p>
    <w:p w:rsidR="00322CD5" w:rsidRPr="00322CD5" w:rsidRDefault="00322CD5" w:rsidP="00322CD5">
      <w:pPr>
        <w:pStyle w:val="ListParagraph"/>
        <w:numPr>
          <w:ilvl w:val="0"/>
          <w:numId w:val="51"/>
        </w:numPr>
        <w:tabs>
          <w:tab w:val="left" w:pos="567"/>
        </w:tabs>
        <w:spacing w:after="0" w:line="360" w:lineRule="auto"/>
        <w:ind w:left="1701" w:hanging="283"/>
        <w:rPr>
          <w:rFonts w:ascii="Times New Roman" w:hAnsi="Times New Roman" w:cs="Times New Roman"/>
          <w:b/>
          <w:sz w:val="24"/>
          <w:szCs w:val="24"/>
          <w:lang w:val="id-ID"/>
        </w:rPr>
      </w:pPr>
      <w:r w:rsidRPr="00322CD5">
        <w:rPr>
          <w:rFonts w:ascii="Times New Roman" w:hAnsi="Times New Roman" w:cs="Times New Roman"/>
          <w:b/>
          <w:sz w:val="24"/>
          <w:szCs w:val="24"/>
          <w:lang w:val="id-ID"/>
        </w:rPr>
        <w:t>Realisasi Anggaran</w:t>
      </w:r>
    </w:p>
    <w:p w:rsidR="000B7396" w:rsidRPr="000B7396" w:rsidRDefault="000B7396" w:rsidP="00322CD5">
      <w:pPr>
        <w:spacing w:line="360" w:lineRule="auto"/>
        <w:ind w:left="1701" w:firstLine="708"/>
        <w:jc w:val="both"/>
        <w:rPr>
          <w:rFonts w:ascii="Times New Roman" w:eastAsia="Calibri" w:hAnsi="Times New Roman" w:cs="Times New Roman"/>
          <w:sz w:val="24"/>
          <w:szCs w:val="24"/>
          <w:lang w:val="sv-SE"/>
        </w:rPr>
      </w:pPr>
      <w:r w:rsidRPr="000B7396">
        <w:rPr>
          <w:rFonts w:ascii="Times New Roman" w:eastAsia="Calibri" w:hAnsi="Times New Roman" w:cs="Times New Roman"/>
          <w:sz w:val="24"/>
          <w:szCs w:val="24"/>
          <w:lang w:val="sv-SE"/>
        </w:rPr>
        <w:t>Ikhtisar realisasi pencapaian target kinerja keuangan Kantor</w:t>
      </w:r>
      <w:r w:rsidRPr="000B7396">
        <w:rPr>
          <w:rFonts w:ascii="Times New Roman" w:eastAsia="Calibri" w:hAnsi="Times New Roman" w:cs="Times New Roman"/>
          <w:sz w:val="24"/>
          <w:szCs w:val="24"/>
          <w:lang w:val="id-ID"/>
        </w:rPr>
        <w:t xml:space="preserve"> Kecamatan Wonoayu</w:t>
      </w:r>
      <w:r w:rsidRPr="000B7396">
        <w:rPr>
          <w:rFonts w:ascii="Times New Roman" w:eastAsia="Calibri" w:hAnsi="Times New Roman" w:cs="Times New Roman"/>
          <w:sz w:val="24"/>
          <w:szCs w:val="24"/>
          <w:lang w:val="sv-SE"/>
        </w:rPr>
        <w:t xml:space="preserve"> dapat diuraikan sebagai berikut:</w:t>
      </w:r>
    </w:p>
    <w:p w:rsidR="000B7396" w:rsidRPr="00140C2B" w:rsidRDefault="000B7396" w:rsidP="00322CD5">
      <w:pPr>
        <w:spacing w:line="360" w:lineRule="auto"/>
        <w:ind w:left="1701" w:firstLine="708"/>
        <w:jc w:val="both"/>
        <w:rPr>
          <w:rFonts w:ascii="Times New Roman" w:eastAsia="Calibri" w:hAnsi="Times New Roman" w:cs="Times New Roman"/>
          <w:sz w:val="24"/>
          <w:szCs w:val="24"/>
          <w:lang w:val="id-ID"/>
        </w:rPr>
      </w:pPr>
      <w:r w:rsidRPr="00140C2B">
        <w:rPr>
          <w:rFonts w:ascii="Times New Roman" w:eastAsia="Calibri" w:hAnsi="Times New Roman" w:cs="Times New Roman"/>
          <w:sz w:val="24"/>
          <w:szCs w:val="24"/>
          <w:lang w:val="sv-SE"/>
        </w:rPr>
        <w:t xml:space="preserve">Anggaran </w:t>
      </w:r>
      <w:r w:rsidRPr="00140C2B">
        <w:rPr>
          <w:rFonts w:ascii="Times New Roman" w:eastAsia="Calibri" w:hAnsi="Times New Roman" w:cs="Times New Roman"/>
          <w:sz w:val="24"/>
          <w:szCs w:val="24"/>
          <w:lang w:val="id-ID"/>
        </w:rPr>
        <w:t xml:space="preserve">pendapatan </w:t>
      </w:r>
      <w:r w:rsidRPr="00140C2B">
        <w:rPr>
          <w:rFonts w:ascii="Times New Roman" w:eastAsia="Calibri" w:hAnsi="Times New Roman" w:cs="Times New Roman"/>
          <w:sz w:val="24"/>
          <w:szCs w:val="24"/>
          <w:lang w:val="sv-SE"/>
        </w:rPr>
        <w:t xml:space="preserve">KANTOR </w:t>
      </w:r>
      <w:r w:rsidRPr="00140C2B">
        <w:rPr>
          <w:rFonts w:ascii="Times New Roman" w:eastAsia="Calibri" w:hAnsi="Times New Roman" w:cs="Times New Roman"/>
          <w:sz w:val="24"/>
          <w:szCs w:val="24"/>
          <w:lang w:val="id-ID"/>
        </w:rPr>
        <w:t>KECAMATAN WONOAYU</w:t>
      </w:r>
      <w:r w:rsidRPr="00140C2B">
        <w:rPr>
          <w:rFonts w:ascii="Times New Roman" w:eastAsia="Calibri" w:hAnsi="Times New Roman" w:cs="Times New Roman"/>
          <w:sz w:val="24"/>
          <w:szCs w:val="24"/>
          <w:lang w:val="sv-SE"/>
        </w:rPr>
        <w:t xml:space="preserve"> tahun 201</w:t>
      </w:r>
      <w:r w:rsidR="00197BDC" w:rsidRPr="00140C2B">
        <w:rPr>
          <w:rFonts w:ascii="Times New Roman" w:eastAsia="Calibri" w:hAnsi="Times New Roman" w:cs="Times New Roman"/>
          <w:sz w:val="24"/>
          <w:szCs w:val="24"/>
          <w:lang w:val="id-ID"/>
        </w:rPr>
        <w:t>6</w:t>
      </w:r>
      <w:r w:rsidRPr="00140C2B">
        <w:rPr>
          <w:rFonts w:ascii="Times New Roman" w:eastAsia="Calibri" w:hAnsi="Times New Roman" w:cs="Times New Roman"/>
          <w:sz w:val="24"/>
          <w:szCs w:val="24"/>
          <w:lang w:val="sv-SE"/>
        </w:rPr>
        <w:t xml:space="preserve"> adalah Rp.</w:t>
      </w:r>
      <w:r w:rsidRPr="00140C2B">
        <w:rPr>
          <w:rFonts w:ascii="Times New Roman" w:eastAsia="Calibri" w:hAnsi="Times New Roman" w:cs="Times New Roman"/>
          <w:sz w:val="24"/>
          <w:szCs w:val="24"/>
          <w:lang w:val="id-ID"/>
        </w:rPr>
        <w:t xml:space="preserve"> </w:t>
      </w:r>
      <w:r w:rsidR="00197BDC" w:rsidRPr="00140C2B">
        <w:rPr>
          <w:rFonts w:ascii="Times New Roman" w:eastAsia="Calibri" w:hAnsi="Times New Roman" w:cs="Times New Roman"/>
          <w:sz w:val="24"/>
          <w:szCs w:val="24"/>
          <w:lang w:val="id-ID"/>
        </w:rPr>
        <w:t>15.000</w:t>
      </w:r>
      <w:r w:rsidRPr="00140C2B">
        <w:rPr>
          <w:rFonts w:ascii="Times New Roman" w:eastAsia="Calibri" w:hAnsi="Times New Roman" w:cs="Times New Roman"/>
          <w:sz w:val="24"/>
          <w:szCs w:val="24"/>
          <w:lang w:val="id-ID"/>
        </w:rPr>
        <w:t xml:space="preserve">.000,00. </w:t>
      </w:r>
      <w:r w:rsidRPr="00140C2B">
        <w:rPr>
          <w:rFonts w:ascii="Times New Roman" w:eastAsia="Calibri" w:hAnsi="Times New Roman" w:cs="Times New Roman"/>
          <w:sz w:val="24"/>
          <w:szCs w:val="24"/>
          <w:lang w:val="sv-SE"/>
        </w:rPr>
        <w:t xml:space="preserve">Dari jumlah tersebut terealisasi sebesar Rp. </w:t>
      </w:r>
      <w:r w:rsidRPr="00140C2B">
        <w:rPr>
          <w:rFonts w:ascii="Times New Roman" w:eastAsia="Calibri" w:hAnsi="Times New Roman" w:cs="Times New Roman"/>
          <w:sz w:val="24"/>
          <w:szCs w:val="24"/>
          <w:lang w:val="id-ID"/>
        </w:rPr>
        <w:t xml:space="preserve">13.176.450,00  </w:t>
      </w:r>
      <w:r w:rsidRPr="00140C2B">
        <w:rPr>
          <w:rFonts w:ascii="Times New Roman" w:eastAsia="Calibri" w:hAnsi="Times New Roman" w:cs="Times New Roman"/>
          <w:sz w:val="24"/>
          <w:szCs w:val="24"/>
          <w:lang w:val="sv-SE"/>
        </w:rPr>
        <w:t>atau</w:t>
      </w:r>
      <w:r w:rsidRPr="00140C2B">
        <w:rPr>
          <w:rFonts w:ascii="Times New Roman" w:eastAsia="Calibri" w:hAnsi="Times New Roman" w:cs="Times New Roman"/>
          <w:sz w:val="24"/>
          <w:szCs w:val="24"/>
          <w:lang w:val="id-ID"/>
        </w:rPr>
        <w:t xml:space="preserve"> </w:t>
      </w:r>
      <w:r w:rsidR="00140C2B" w:rsidRPr="00140C2B">
        <w:rPr>
          <w:rFonts w:ascii="Times New Roman" w:eastAsia="Calibri" w:hAnsi="Times New Roman" w:cs="Times New Roman"/>
          <w:sz w:val="24"/>
          <w:szCs w:val="24"/>
          <w:lang w:val="id-ID"/>
        </w:rPr>
        <w:t>88</w:t>
      </w:r>
      <w:r w:rsidRPr="00140C2B">
        <w:rPr>
          <w:rFonts w:ascii="Times New Roman" w:eastAsia="Calibri" w:hAnsi="Times New Roman" w:cs="Times New Roman"/>
          <w:sz w:val="24"/>
          <w:szCs w:val="24"/>
          <w:lang w:val="id-ID"/>
        </w:rPr>
        <w:t xml:space="preserve"> </w:t>
      </w:r>
      <w:r w:rsidRPr="00140C2B">
        <w:rPr>
          <w:rFonts w:ascii="Times New Roman" w:eastAsia="Calibri" w:hAnsi="Times New Roman" w:cs="Times New Roman"/>
          <w:sz w:val="24"/>
          <w:szCs w:val="24"/>
          <w:lang w:val="sv-SE"/>
        </w:rPr>
        <w:t xml:space="preserve">% dari pagu anggaran. </w:t>
      </w:r>
      <w:r w:rsidRPr="00140C2B">
        <w:rPr>
          <w:rFonts w:ascii="Times New Roman" w:eastAsia="Calibri" w:hAnsi="Times New Roman" w:cs="Times New Roman"/>
          <w:sz w:val="24"/>
          <w:szCs w:val="24"/>
          <w:lang w:val="id-ID"/>
        </w:rPr>
        <w:t xml:space="preserve">Anggaran belanja </w:t>
      </w:r>
      <w:r w:rsidR="00197BDC" w:rsidRPr="00140C2B">
        <w:rPr>
          <w:rFonts w:ascii="Times New Roman" w:eastAsia="Calibri" w:hAnsi="Times New Roman" w:cs="Times New Roman"/>
          <w:sz w:val="24"/>
          <w:szCs w:val="24"/>
          <w:lang w:val="id-ID"/>
        </w:rPr>
        <w:t>Kantor Kecamatan Wonoayu tahun 2016</w:t>
      </w:r>
      <w:r w:rsidRPr="00140C2B">
        <w:rPr>
          <w:rFonts w:ascii="Times New Roman" w:eastAsia="Calibri" w:hAnsi="Times New Roman" w:cs="Times New Roman"/>
          <w:sz w:val="24"/>
          <w:szCs w:val="24"/>
          <w:lang w:val="id-ID"/>
        </w:rPr>
        <w:t xml:space="preserve"> adalah Rp. </w:t>
      </w:r>
      <w:r w:rsidR="00140C2B" w:rsidRPr="00140C2B">
        <w:rPr>
          <w:rFonts w:ascii="Times New Roman" w:eastAsia="Calibri" w:hAnsi="Times New Roman" w:cs="Times New Roman"/>
          <w:sz w:val="24"/>
          <w:szCs w:val="24"/>
          <w:lang w:val="id-ID"/>
        </w:rPr>
        <w:t>5.891.668.222</w:t>
      </w:r>
      <w:r w:rsidRPr="00140C2B">
        <w:rPr>
          <w:rFonts w:ascii="Times New Roman" w:eastAsia="Calibri" w:hAnsi="Times New Roman" w:cs="Times New Roman"/>
          <w:sz w:val="24"/>
          <w:szCs w:val="24"/>
          <w:lang w:val="id-ID"/>
        </w:rPr>
        <w:t xml:space="preserve">,00 terbagi menjadi </w:t>
      </w:r>
      <w:r w:rsidR="00197BDC" w:rsidRPr="00140C2B">
        <w:rPr>
          <w:rFonts w:ascii="Times New Roman" w:eastAsia="Calibri" w:hAnsi="Times New Roman" w:cs="Times New Roman"/>
          <w:sz w:val="24"/>
          <w:szCs w:val="24"/>
          <w:lang w:val="id-ID"/>
        </w:rPr>
        <w:t>7</w:t>
      </w:r>
      <w:r w:rsidRPr="00140C2B">
        <w:rPr>
          <w:rFonts w:ascii="Times New Roman" w:eastAsia="Calibri" w:hAnsi="Times New Roman" w:cs="Times New Roman"/>
          <w:sz w:val="24"/>
          <w:szCs w:val="24"/>
          <w:lang w:val="id-ID"/>
        </w:rPr>
        <w:t xml:space="preserve"> program dan </w:t>
      </w:r>
      <w:r w:rsidR="00197BDC" w:rsidRPr="00140C2B">
        <w:rPr>
          <w:rFonts w:ascii="Times New Roman" w:eastAsia="Calibri" w:hAnsi="Times New Roman" w:cs="Times New Roman"/>
          <w:sz w:val="24"/>
          <w:szCs w:val="24"/>
          <w:lang w:val="id-ID"/>
        </w:rPr>
        <w:t>46</w:t>
      </w:r>
      <w:r w:rsidRPr="00140C2B">
        <w:rPr>
          <w:rFonts w:ascii="Times New Roman" w:eastAsia="Calibri" w:hAnsi="Times New Roman" w:cs="Times New Roman"/>
          <w:sz w:val="24"/>
          <w:szCs w:val="24"/>
          <w:lang w:val="id-ID"/>
        </w:rPr>
        <w:t xml:space="preserve">  kegiatan. </w:t>
      </w:r>
      <w:r w:rsidRPr="00140C2B">
        <w:rPr>
          <w:rFonts w:ascii="Times New Roman" w:eastAsia="Calibri" w:hAnsi="Times New Roman" w:cs="Times New Roman"/>
          <w:sz w:val="24"/>
          <w:szCs w:val="24"/>
          <w:lang w:val="sv-SE"/>
        </w:rPr>
        <w:t xml:space="preserve">Dari jumlah tersebut terealisasi sebesar Rp. </w:t>
      </w:r>
      <w:r w:rsidR="00140C2B" w:rsidRPr="00140C2B">
        <w:rPr>
          <w:rFonts w:ascii="Times New Roman" w:eastAsia="Calibri" w:hAnsi="Times New Roman" w:cs="Times New Roman"/>
          <w:sz w:val="24"/>
          <w:szCs w:val="24"/>
          <w:lang w:val="id-ID"/>
        </w:rPr>
        <w:t>5.158.875.687</w:t>
      </w:r>
      <w:r w:rsidRPr="00140C2B">
        <w:rPr>
          <w:rFonts w:ascii="Times New Roman" w:eastAsia="Calibri" w:hAnsi="Times New Roman" w:cs="Times New Roman"/>
          <w:sz w:val="24"/>
          <w:szCs w:val="24"/>
          <w:lang w:val="id-ID"/>
        </w:rPr>
        <w:t>,00</w:t>
      </w:r>
      <w:r w:rsidRPr="00140C2B">
        <w:rPr>
          <w:rFonts w:ascii="Times New Roman" w:eastAsia="Calibri" w:hAnsi="Times New Roman" w:cs="Times New Roman"/>
          <w:sz w:val="24"/>
          <w:szCs w:val="24"/>
        </w:rPr>
        <w:t xml:space="preserve">  </w:t>
      </w:r>
      <w:r w:rsidRPr="00140C2B">
        <w:rPr>
          <w:rFonts w:ascii="Times New Roman" w:eastAsia="Calibri" w:hAnsi="Times New Roman" w:cs="Times New Roman"/>
          <w:sz w:val="24"/>
          <w:szCs w:val="24"/>
          <w:lang w:val="sv-SE"/>
        </w:rPr>
        <w:t xml:space="preserve">atau  </w:t>
      </w:r>
      <w:r w:rsidR="00140C2B" w:rsidRPr="00140C2B">
        <w:rPr>
          <w:rFonts w:ascii="Times New Roman" w:eastAsia="Calibri" w:hAnsi="Times New Roman" w:cs="Times New Roman"/>
          <w:sz w:val="24"/>
          <w:szCs w:val="24"/>
          <w:lang w:val="id-ID"/>
        </w:rPr>
        <w:t xml:space="preserve">87,56 </w:t>
      </w:r>
      <w:r w:rsidRPr="00140C2B">
        <w:rPr>
          <w:rFonts w:ascii="Times New Roman" w:eastAsia="Calibri" w:hAnsi="Times New Roman" w:cs="Times New Roman"/>
          <w:sz w:val="24"/>
          <w:szCs w:val="24"/>
          <w:lang w:val="sv-SE"/>
        </w:rPr>
        <w:t xml:space="preserve">% dari pagu anggaran. </w:t>
      </w:r>
    </w:p>
    <w:p w:rsidR="005B7870" w:rsidRPr="005B7870" w:rsidRDefault="005B7870" w:rsidP="00322CD5">
      <w:pPr>
        <w:spacing w:line="360" w:lineRule="auto"/>
        <w:ind w:left="1701" w:firstLine="708"/>
        <w:jc w:val="both"/>
        <w:rPr>
          <w:rFonts w:ascii="Times New Roman" w:eastAsia="Calibri" w:hAnsi="Times New Roman" w:cs="Times New Roman"/>
          <w:sz w:val="24"/>
          <w:szCs w:val="24"/>
          <w:lang w:val="id-ID"/>
        </w:rPr>
      </w:pPr>
    </w:p>
    <w:p w:rsidR="000B7396" w:rsidRPr="00322CD5" w:rsidRDefault="000B7396" w:rsidP="00322CD5">
      <w:pPr>
        <w:spacing w:line="360" w:lineRule="auto"/>
        <w:ind w:left="1701"/>
        <w:rPr>
          <w:rFonts w:ascii="Times New Roman" w:eastAsia="Calibri" w:hAnsi="Times New Roman" w:cs="Times New Roman"/>
          <w:sz w:val="24"/>
          <w:szCs w:val="24"/>
          <w:lang w:val="id-ID"/>
        </w:rPr>
      </w:pPr>
      <w:r w:rsidRPr="00322CD5">
        <w:rPr>
          <w:rFonts w:ascii="Times New Roman" w:eastAsia="Calibri" w:hAnsi="Times New Roman" w:cs="Times New Roman"/>
          <w:sz w:val="24"/>
          <w:szCs w:val="24"/>
          <w:lang w:val="sv-SE"/>
        </w:rPr>
        <w:lastRenderedPageBreak/>
        <w:t>Target dan realisasi belanja per Program/Kegiatan tahun 201</w:t>
      </w:r>
      <w:r w:rsidR="00322CD5" w:rsidRPr="00322CD5">
        <w:rPr>
          <w:rFonts w:ascii="Times New Roman" w:eastAsia="Calibri" w:hAnsi="Times New Roman" w:cs="Times New Roman"/>
          <w:sz w:val="24"/>
          <w:szCs w:val="24"/>
          <w:lang w:val="id-ID"/>
        </w:rPr>
        <w:t>6</w:t>
      </w:r>
      <w:r w:rsidRPr="00322CD5">
        <w:rPr>
          <w:rFonts w:ascii="Times New Roman" w:eastAsia="Calibri" w:hAnsi="Times New Roman" w:cs="Times New Roman"/>
          <w:sz w:val="24"/>
          <w:szCs w:val="24"/>
          <w:lang w:val="sv-SE"/>
        </w:rPr>
        <w:t xml:space="preserve"> adalah sebagai berikut:</w:t>
      </w:r>
      <w:r w:rsidRPr="00322CD5">
        <w:rPr>
          <w:rFonts w:ascii="Times New Roman" w:eastAsia="Calibri" w:hAnsi="Times New Roman" w:cs="Times New Roman"/>
          <w:sz w:val="24"/>
          <w:szCs w:val="24"/>
          <w:lang w:val="id-ID"/>
        </w:rPr>
        <w:t xml:space="preserve"> </w:t>
      </w:r>
    </w:p>
    <w:p w:rsidR="006E6AA2" w:rsidRPr="00322CD5" w:rsidRDefault="006E6AA2" w:rsidP="00322CD5">
      <w:pPr>
        <w:spacing w:after="0" w:line="240" w:lineRule="auto"/>
        <w:ind w:left="539"/>
        <w:jc w:val="center"/>
        <w:rPr>
          <w:rFonts w:ascii="Times New Roman" w:eastAsia="Calibri" w:hAnsi="Times New Roman" w:cs="Times New Roman"/>
          <w:b/>
          <w:sz w:val="24"/>
          <w:szCs w:val="24"/>
          <w:lang w:val="id-ID"/>
        </w:rPr>
      </w:pPr>
      <w:r w:rsidRPr="00322CD5">
        <w:rPr>
          <w:rFonts w:ascii="Times New Roman" w:eastAsia="Calibri" w:hAnsi="Times New Roman" w:cs="Times New Roman"/>
          <w:b/>
          <w:sz w:val="24"/>
          <w:szCs w:val="24"/>
          <w:lang w:val="id-ID"/>
        </w:rPr>
        <w:t>Tabel</w:t>
      </w:r>
      <w:r w:rsidR="005B7870">
        <w:rPr>
          <w:rFonts w:ascii="Times New Roman" w:eastAsia="Calibri" w:hAnsi="Times New Roman" w:cs="Times New Roman"/>
          <w:b/>
          <w:sz w:val="24"/>
          <w:szCs w:val="24"/>
          <w:lang w:val="id-ID"/>
        </w:rPr>
        <w:t xml:space="preserve"> 3.18.</w:t>
      </w:r>
    </w:p>
    <w:p w:rsidR="005B7870" w:rsidRDefault="00A400C4" w:rsidP="00322CD5">
      <w:pPr>
        <w:spacing w:after="0" w:line="240" w:lineRule="auto"/>
        <w:ind w:left="539"/>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sv-SE"/>
        </w:rPr>
        <w:t xml:space="preserve">Target dan </w:t>
      </w:r>
      <w:r>
        <w:rPr>
          <w:rFonts w:ascii="Times New Roman" w:eastAsia="Calibri" w:hAnsi="Times New Roman" w:cs="Times New Roman"/>
          <w:b/>
          <w:sz w:val="24"/>
          <w:szCs w:val="24"/>
          <w:lang w:val="id-ID"/>
        </w:rPr>
        <w:t>R</w:t>
      </w:r>
      <w:r>
        <w:rPr>
          <w:rFonts w:ascii="Times New Roman" w:eastAsia="Calibri" w:hAnsi="Times New Roman" w:cs="Times New Roman"/>
          <w:b/>
          <w:sz w:val="24"/>
          <w:szCs w:val="24"/>
          <w:lang w:val="sv-SE"/>
        </w:rPr>
        <w:t xml:space="preserve">ealisasi </w:t>
      </w:r>
      <w:r>
        <w:rPr>
          <w:rFonts w:ascii="Times New Roman" w:eastAsia="Calibri" w:hAnsi="Times New Roman" w:cs="Times New Roman"/>
          <w:b/>
          <w:sz w:val="24"/>
          <w:szCs w:val="24"/>
          <w:lang w:val="id-ID"/>
        </w:rPr>
        <w:t>B</w:t>
      </w:r>
      <w:r w:rsidR="006E6AA2" w:rsidRPr="00322CD5">
        <w:rPr>
          <w:rFonts w:ascii="Times New Roman" w:eastAsia="Calibri" w:hAnsi="Times New Roman" w:cs="Times New Roman"/>
          <w:b/>
          <w:sz w:val="24"/>
          <w:szCs w:val="24"/>
          <w:lang w:val="sv-SE"/>
        </w:rPr>
        <w:t xml:space="preserve">elanja per Program/Kegiatan </w:t>
      </w:r>
    </w:p>
    <w:p w:rsidR="006E6AA2" w:rsidRPr="00322CD5" w:rsidRDefault="005B7870" w:rsidP="00322CD5">
      <w:pPr>
        <w:spacing w:after="0" w:line="240" w:lineRule="auto"/>
        <w:ind w:left="539"/>
        <w:jc w:val="center"/>
        <w:rPr>
          <w:rFonts w:ascii="Times New Roman" w:eastAsia="Calibri" w:hAnsi="Times New Roman" w:cs="Times New Roman"/>
          <w:b/>
          <w:sz w:val="24"/>
          <w:szCs w:val="24"/>
          <w:lang w:val="sv-SE"/>
        </w:rPr>
      </w:pPr>
      <w:r>
        <w:rPr>
          <w:rFonts w:ascii="Times New Roman" w:eastAsia="Calibri" w:hAnsi="Times New Roman" w:cs="Times New Roman"/>
          <w:b/>
          <w:sz w:val="24"/>
          <w:szCs w:val="24"/>
          <w:lang w:val="id-ID"/>
        </w:rPr>
        <w:t>T</w:t>
      </w:r>
      <w:r w:rsidR="006E6AA2" w:rsidRPr="00322CD5">
        <w:rPr>
          <w:rFonts w:ascii="Times New Roman" w:eastAsia="Calibri" w:hAnsi="Times New Roman" w:cs="Times New Roman"/>
          <w:b/>
          <w:sz w:val="24"/>
          <w:szCs w:val="24"/>
          <w:lang w:val="sv-SE"/>
        </w:rPr>
        <w:t>ahun 201</w:t>
      </w:r>
      <w:r w:rsidR="00322CD5" w:rsidRPr="00322CD5">
        <w:rPr>
          <w:rFonts w:ascii="Times New Roman" w:eastAsia="Calibri" w:hAnsi="Times New Roman" w:cs="Times New Roman"/>
          <w:b/>
          <w:sz w:val="24"/>
          <w:szCs w:val="24"/>
          <w:lang w:val="id-ID"/>
        </w:rPr>
        <w:t>6</w:t>
      </w:r>
    </w:p>
    <w:tbl>
      <w:tblPr>
        <w:tblW w:w="8584" w:type="dxa"/>
        <w:tblInd w:w="738" w:type="dxa"/>
        <w:tblLook w:val="04A0"/>
      </w:tblPr>
      <w:tblGrid>
        <w:gridCol w:w="2231"/>
        <w:gridCol w:w="1832"/>
        <w:gridCol w:w="2111"/>
        <w:gridCol w:w="1701"/>
        <w:gridCol w:w="709"/>
      </w:tblGrid>
      <w:tr w:rsidR="003522A3" w:rsidRPr="002A1F8E" w:rsidTr="005B7870">
        <w:trPr>
          <w:trHeight w:val="288"/>
        </w:trPr>
        <w:tc>
          <w:tcPr>
            <w:tcW w:w="2231"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322CD5" w:rsidRPr="003522A3" w:rsidRDefault="00322CD5" w:rsidP="005B7870">
            <w:pPr>
              <w:spacing w:before="120" w:after="0"/>
              <w:jc w:val="center"/>
              <w:rPr>
                <w:rFonts w:ascii="Times New Roman" w:eastAsia="Calibri" w:hAnsi="Times New Roman" w:cs="Times New Roman"/>
                <w:b/>
                <w:sz w:val="14"/>
                <w:szCs w:val="14"/>
                <w:lang w:val="id-ID"/>
              </w:rPr>
            </w:pPr>
            <w:r w:rsidRPr="003522A3">
              <w:rPr>
                <w:rFonts w:ascii="Times New Roman" w:eastAsia="Calibri" w:hAnsi="Times New Roman" w:cs="Times New Roman"/>
                <w:b/>
                <w:bCs/>
                <w:sz w:val="14"/>
                <w:szCs w:val="14"/>
              </w:rPr>
              <w:t>P</w:t>
            </w:r>
            <w:r w:rsidRPr="003522A3">
              <w:rPr>
                <w:rFonts w:ascii="Times New Roman" w:eastAsia="Calibri" w:hAnsi="Times New Roman" w:cs="Times New Roman"/>
                <w:b/>
                <w:bCs/>
                <w:sz w:val="14"/>
                <w:szCs w:val="14"/>
                <w:lang w:val="id-ID"/>
              </w:rPr>
              <w:t>rogram</w:t>
            </w:r>
          </w:p>
        </w:tc>
        <w:tc>
          <w:tcPr>
            <w:tcW w:w="1832" w:type="dxa"/>
            <w:tcBorders>
              <w:top w:val="single" w:sz="4" w:space="0" w:color="auto"/>
              <w:left w:val="nil"/>
              <w:bottom w:val="single" w:sz="4" w:space="0" w:color="auto"/>
              <w:right w:val="single" w:sz="4" w:space="0" w:color="auto"/>
            </w:tcBorders>
            <w:shd w:val="clear" w:color="auto" w:fill="92CDDC" w:themeFill="accent5" w:themeFillTint="99"/>
            <w:noWrap/>
            <w:vAlign w:val="center"/>
          </w:tcPr>
          <w:p w:rsidR="00322CD5" w:rsidRPr="003522A3" w:rsidRDefault="00322CD5" w:rsidP="005B7870">
            <w:pPr>
              <w:spacing w:before="120" w:after="0"/>
              <w:jc w:val="center"/>
              <w:rPr>
                <w:rFonts w:ascii="Times New Roman" w:eastAsia="Calibri" w:hAnsi="Times New Roman" w:cs="Times New Roman"/>
                <w:b/>
                <w:bCs/>
                <w:sz w:val="14"/>
                <w:szCs w:val="14"/>
                <w:lang w:val="id-ID"/>
              </w:rPr>
            </w:pPr>
            <w:r w:rsidRPr="003522A3">
              <w:rPr>
                <w:rFonts w:ascii="Times New Roman" w:eastAsia="Calibri" w:hAnsi="Times New Roman" w:cs="Times New Roman"/>
                <w:b/>
                <w:bCs/>
                <w:sz w:val="14"/>
                <w:szCs w:val="14"/>
              </w:rPr>
              <w:t>K</w:t>
            </w:r>
            <w:r w:rsidRPr="003522A3">
              <w:rPr>
                <w:rFonts w:ascii="Times New Roman" w:eastAsia="Calibri" w:hAnsi="Times New Roman" w:cs="Times New Roman"/>
                <w:b/>
                <w:bCs/>
                <w:sz w:val="14"/>
                <w:szCs w:val="14"/>
                <w:lang w:val="id-ID"/>
              </w:rPr>
              <w:t>egiatan</w:t>
            </w:r>
          </w:p>
        </w:tc>
        <w:tc>
          <w:tcPr>
            <w:tcW w:w="2111" w:type="dxa"/>
            <w:tcBorders>
              <w:top w:val="single" w:sz="4" w:space="0" w:color="auto"/>
              <w:left w:val="nil"/>
              <w:bottom w:val="single" w:sz="4" w:space="0" w:color="auto"/>
              <w:right w:val="single" w:sz="4" w:space="0" w:color="auto"/>
            </w:tcBorders>
            <w:shd w:val="clear" w:color="auto" w:fill="92CDDC" w:themeFill="accent5" w:themeFillTint="99"/>
            <w:noWrap/>
            <w:vAlign w:val="center"/>
          </w:tcPr>
          <w:p w:rsidR="00322CD5" w:rsidRPr="003522A3" w:rsidRDefault="00322CD5" w:rsidP="005B7870">
            <w:pPr>
              <w:spacing w:before="120" w:after="0"/>
              <w:jc w:val="center"/>
              <w:rPr>
                <w:rFonts w:ascii="Times New Roman" w:eastAsia="Calibri" w:hAnsi="Times New Roman" w:cs="Times New Roman"/>
                <w:b/>
                <w:bCs/>
                <w:sz w:val="14"/>
                <w:szCs w:val="14"/>
                <w:lang w:val="id-ID"/>
              </w:rPr>
            </w:pPr>
            <w:r w:rsidRPr="003522A3">
              <w:rPr>
                <w:rFonts w:ascii="Times New Roman" w:eastAsia="Calibri" w:hAnsi="Times New Roman" w:cs="Times New Roman"/>
                <w:b/>
                <w:bCs/>
                <w:sz w:val="14"/>
                <w:szCs w:val="14"/>
              </w:rPr>
              <w:t>A</w:t>
            </w:r>
            <w:r w:rsidRPr="003522A3">
              <w:rPr>
                <w:rFonts w:ascii="Times New Roman" w:eastAsia="Calibri" w:hAnsi="Times New Roman" w:cs="Times New Roman"/>
                <w:b/>
                <w:bCs/>
                <w:sz w:val="14"/>
                <w:szCs w:val="14"/>
                <w:lang w:val="id-ID"/>
              </w:rPr>
              <w:t>nggaran</w:t>
            </w:r>
          </w:p>
        </w:tc>
        <w:tc>
          <w:tcPr>
            <w:tcW w:w="1701" w:type="dxa"/>
            <w:tcBorders>
              <w:top w:val="single" w:sz="4" w:space="0" w:color="auto"/>
              <w:left w:val="nil"/>
              <w:bottom w:val="single" w:sz="4" w:space="0" w:color="auto"/>
              <w:right w:val="single" w:sz="4" w:space="0" w:color="auto"/>
            </w:tcBorders>
            <w:shd w:val="clear" w:color="auto" w:fill="92CDDC" w:themeFill="accent5" w:themeFillTint="99"/>
            <w:noWrap/>
            <w:vAlign w:val="center"/>
          </w:tcPr>
          <w:p w:rsidR="00322CD5" w:rsidRPr="003522A3" w:rsidRDefault="00322CD5" w:rsidP="005B7870">
            <w:pPr>
              <w:spacing w:before="120" w:after="0"/>
              <w:jc w:val="center"/>
              <w:rPr>
                <w:rFonts w:ascii="Times New Roman" w:eastAsia="Calibri" w:hAnsi="Times New Roman" w:cs="Times New Roman"/>
                <w:b/>
                <w:bCs/>
                <w:sz w:val="14"/>
                <w:szCs w:val="14"/>
                <w:lang w:val="id-ID"/>
              </w:rPr>
            </w:pPr>
            <w:r w:rsidRPr="003522A3">
              <w:rPr>
                <w:rFonts w:ascii="Times New Roman" w:eastAsia="Calibri" w:hAnsi="Times New Roman" w:cs="Times New Roman"/>
                <w:b/>
                <w:bCs/>
                <w:sz w:val="14"/>
                <w:szCs w:val="14"/>
              </w:rPr>
              <w:t>R</w:t>
            </w:r>
            <w:r w:rsidRPr="003522A3">
              <w:rPr>
                <w:rFonts w:ascii="Times New Roman" w:eastAsia="Calibri" w:hAnsi="Times New Roman" w:cs="Times New Roman"/>
                <w:b/>
                <w:bCs/>
                <w:sz w:val="14"/>
                <w:szCs w:val="14"/>
                <w:lang w:val="id-ID"/>
              </w:rPr>
              <w:t>ealisasi</w:t>
            </w:r>
          </w:p>
        </w:tc>
        <w:tc>
          <w:tcPr>
            <w:tcW w:w="709" w:type="dxa"/>
            <w:tcBorders>
              <w:top w:val="single" w:sz="4" w:space="0" w:color="auto"/>
              <w:left w:val="nil"/>
              <w:bottom w:val="single" w:sz="4" w:space="0" w:color="auto"/>
              <w:right w:val="single" w:sz="4" w:space="0" w:color="auto"/>
            </w:tcBorders>
            <w:shd w:val="clear" w:color="auto" w:fill="92CDDC" w:themeFill="accent5" w:themeFillTint="99"/>
            <w:noWrap/>
            <w:vAlign w:val="center"/>
          </w:tcPr>
          <w:p w:rsidR="00322CD5" w:rsidRPr="003522A3" w:rsidRDefault="00322CD5" w:rsidP="005B7870">
            <w:pPr>
              <w:spacing w:before="120" w:after="0"/>
              <w:jc w:val="center"/>
              <w:rPr>
                <w:rFonts w:ascii="Times New Roman" w:eastAsia="Calibri" w:hAnsi="Times New Roman" w:cs="Times New Roman"/>
                <w:b/>
                <w:bCs/>
                <w:sz w:val="14"/>
                <w:szCs w:val="14"/>
              </w:rPr>
            </w:pPr>
            <w:r w:rsidRPr="003522A3">
              <w:rPr>
                <w:rFonts w:ascii="Times New Roman" w:eastAsia="Calibri" w:hAnsi="Times New Roman" w:cs="Times New Roman"/>
                <w:b/>
                <w:bCs/>
                <w:sz w:val="14"/>
                <w:szCs w:val="14"/>
              </w:rPr>
              <w:t>%</w:t>
            </w:r>
          </w:p>
        </w:tc>
      </w:tr>
      <w:tr w:rsidR="003522A3" w:rsidRPr="002A1F8E" w:rsidTr="005B7870">
        <w:trPr>
          <w:trHeight w:val="288"/>
        </w:trPr>
        <w:tc>
          <w:tcPr>
            <w:tcW w:w="2231"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116CE8" w:rsidRPr="003522A3" w:rsidRDefault="00116CE8" w:rsidP="00406210">
            <w:pPr>
              <w:spacing w:before="120"/>
              <w:rPr>
                <w:rFonts w:ascii="Times New Roman" w:eastAsia="Calibri" w:hAnsi="Times New Roman" w:cs="Times New Roman"/>
                <w:b/>
                <w:bCs/>
                <w:sz w:val="14"/>
                <w:szCs w:val="14"/>
              </w:rPr>
            </w:pPr>
            <w:r w:rsidRPr="003522A3">
              <w:rPr>
                <w:rFonts w:ascii="Times New Roman" w:eastAsia="Calibri" w:hAnsi="Times New Roman" w:cs="Times New Roman"/>
                <w:b/>
                <w:bCs/>
                <w:sz w:val="14"/>
                <w:szCs w:val="14"/>
              </w:rPr>
              <w:t>Program Pelayanan Administrasi Perkantoran</w:t>
            </w:r>
          </w:p>
        </w:tc>
        <w:tc>
          <w:tcPr>
            <w:tcW w:w="1832"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116CE8" w:rsidRPr="003522A3" w:rsidRDefault="00116CE8" w:rsidP="00406210">
            <w:pPr>
              <w:spacing w:before="120" w:after="0"/>
              <w:rPr>
                <w:rFonts w:ascii="Times New Roman" w:eastAsia="Calibri" w:hAnsi="Times New Roman" w:cs="Times New Roman"/>
                <w:b/>
                <w:bCs/>
                <w:color w:val="FF0000"/>
                <w:sz w:val="14"/>
                <w:szCs w:val="14"/>
              </w:rPr>
            </w:pPr>
          </w:p>
        </w:tc>
        <w:tc>
          <w:tcPr>
            <w:tcW w:w="2111" w:type="dxa"/>
            <w:tcBorders>
              <w:top w:val="single" w:sz="4" w:space="0" w:color="auto"/>
              <w:left w:val="nil"/>
              <w:bottom w:val="single" w:sz="4" w:space="0" w:color="auto"/>
              <w:right w:val="single" w:sz="4" w:space="0" w:color="auto"/>
            </w:tcBorders>
            <w:shd w:val="clear" w:color="auto" w:fill="DAEEF3" w:themeFill="accent5" w:themeFillTint="33"/>
            <w:noWrap/>
          </w:tcPr>
          <w:p w:rsidR="00B56AAC" w:rsidRPr="003522A3" w:rsidRDefault="00B56AAC"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Rp                 471.989.000,00 </w:t>
            </w:r>
          </w:p>
          <w:p w:rsidR="00116CE8" w:rsidRPr="003522A3" w:rsidRDefault="00116CE8" w:rsidP="005B7870">
            <w:pPr>
              <w:spacing w:before="120" w:after="0"/>
              <w:rPr>
                <w:rFonts w:ascii="Times New Roman" w:eastAsia="Calibri" w:hAnsi="Times New Roman" w:cs="Times New Roman"/>
                <w:b/>
                <w:bCs/>
                <w:color w:val="FF0000"/>
                <w:sz w:val="14"/>
                <w:szCs w:val="14"/>
              </w:rPr>
            </w:pPr>
          </w:p>
        </w:tc>
        <w:tc>
          <w:tcPr>
            <w:tcW w:w="1701" w:type="dxa"/>
            <w:tcBorders>
              <w:top w:val="single" w:sz="4" w:space="0" w:color="auto"/>
              <w:left w:val="nil"/>
              <w:bottom w:val="single" w:sz="4" w:space="0" w:color="auto"/>
              <w:right w:val="single" w:sz="4" w:space="0" w:color="auto"/>
            </w:tcBorders>
            <w:shd w:val="clear" w:color="auto" w:fill="DAEEF3" w:themeFill="accent5" w:themeFillTint="33"/>
            <w:noWrap/>
          </w:tcPr>
          <w:p w:rsidR="00B56AAC" w:rsidRPr="003522A3" w:rsidRDefault="00B56AAC"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Rp      471.879.348,00 </w:t>
            </w:r>
          </w:p>
          <w:p w:rsidR="00116CE8" w:rsidRPr="003522A3" w:rsidRDefault="00116CE8" w:rsidP="005B7870">
            <w:pPr>
              <w:spacing w:before="120" w:after="0"/>
              <w:rPr>
                <w:rFonts w:ascii="Times New Roman" w:eastAsia="Calibri" w:hAnsi="Times New Roman" w:cs="Times New Roman"/>
                <w:b/>
                <w:bCs/>
                <w:color w:val="FF0000"/>
                <w:sz w:val="14"/>
                <w:szCs w:val="14"/>
              </w:rPr>
            </w:pPr>
          </w:p>
        </w:tc>
        <w:tc>
          <w:tcPr>
            <w:tcW w:w="709" w:type="dxa"/>
            <w:tcBorders>
              <w:top w:val="single" w:sz="4" w:space="0" w:color="auto"/>
              <w:left w:val="nil"/>
              <w:bottom w:val="single" w:sz="4" w:space="0" w:color="auto"/>
              <w:right w:val="single" w:sz="4" w:space="0" w:color="auto"/>
            </w:tcBorders>
            <w:shd w:val="clear" w:color="auto" w:fill="DAEEF3" w:themeFill="accent5" w:themeFillTint="33"/>
            <w:noWrap/>
          </w:tcPr>
          <w:p w:rsidR="00B56AAC" w:rsidRPr="003522A3" w:rsidRDefault="00B56AAC"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p w:rsidR="00116CE8" w:rsidRPr="003522A3" w:rsidRDefault="00116CE8" w:rsidP="005B7870">
            <w:pPr>
              <w:spacing w:before="120" w:after="0"/>
              <w:rPr>
                <w:rFonts w:ascii="Times New Roman" w:eastAsia="Calibri" w:hAnsi="Times New Roman" w:cs="Times New Roman"/>
                <w:b/>
                <w:bCs/>
                <w:color w:val="FF0000"/>
                <w:sz w:val="14"/>
                <w:szCs w:val="14"/>
              </w:rPr>
            </w:pPr>
          </w:p>
        </w:tc>
      </w:tr>
      <w:tr w:rsidR="005B7870" w:rsidRPr="002A1F8E" w:rsidTr="005B7870">
        <w:trPr>
          <w:trHeight w:val="288"/>
        </w:trPr>
        <w:tc>
          <w:tcPr>
            <w:tcW w:w="2231" w:type="dxa"/>
            <w:vMerge w:val="restart"/>
            <w:tcBorders>
              <w:top w:val="single" w:sz="4" w:space="0" w:color="auto"/>
              <w:left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r w:rsidRPr="003522A3">
              <w:rPr>
                <w:rFonts w:ascii="Times New Roman" w:hAnsi="Times New Roman" w:cs="Times New Roman"/>
                <w:sz w:val="14"/>
                <w:szCs w:val="14"/>
              </w:rPr>
              <w:t>Penyediaan jasa surat menyurat</w:t>
            </w: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sz w:val="14"/>
                <w:szCs w:val="14"/>
              </w:rPr>
            </w:pPr>
            <w:r w:rsidRPr="003522A3">
              <w:rPr>
                <w:rFonts w:ascii="Times New Roman" w:hAnsi="Times New Roman" w:cs="Times New Roman"/>
                <w:sz w:val="14"/>
                <w:szCs w:val="14"/>
              </w:rPr>
              <w:t xml:space="preserve"> Rp                         750.000,00 </w:t>
            </w:r>
          </w:p>
        </w:tc>
        <w:tc>
          <w:tcPr>
            <w:tcW w:w="170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sz w:val="14"/>
                <w:szCs w:val="14"/>
              </w:rPr>
            </w:pPr>
            <w:r w:rsidRPr="003522A3">
              <w:rPr>
                <w:rFonts w:ascii="Times New Roman" w:hAnsi="Times New Roman" w:cs="Times New Roman"/>
                <w:sz w:val="14"/>
                <w:szCs w:val="14"/>
              </w:rPr>
              <w:t xml:space="preserve"> Rp              750.000,00 </w:t>
            </w: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2A1F8E" w:rsidTr="005B7870">
        <w:trPr>
          <w:trHeight w:val="288"/>
        </w:trPr>
        <w:tc>
          <w:tcPr>
            <w:tcW w:w="2231" w:type="dxa"/>
            <w:vMerge/>
            <w:tcBorders>
              <w:left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r w:rsidRPr="003522A3">
              <w:rPr>
                <w:rFonts w:ascii="Times New Roman" w:hAnsi="Times New Roman" w:cs="Times New Roman"/>
                <w:sz w:val="14"/>
                <w:szCs w:val="14"/>
              </w:rPr>
              <w:t>Penyediaan jasa komunikasi, sumber daya air dan listrik</w:t>
            </w: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72.000.000,00 </w:t>
            </w:r>
          </w:p>
        </w:tc>
        <w:tc>
          <w:tcPr>
            <w:tcW w:w="170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71.935.743,00 </w:t>
            </w: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2A1F8E" w:rsidTr="005B7870">
        <w:trPr>
          <w:trHeight w:val="288"/>
        </w:trPr>
        <w:tc>
          <w:tcPr>
            <w:tcW w:w="2231" w:type="dxa"/>
            <w:vMerge/>
            <w:tcBorders>
              <w:left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r w:rsidRPr="003522A3">
              <w:rPr>
                <w:rFonts w:ascii="Times New Roman" w:hAnsi="Times New Roman" w:cs="Times New Roman"/>
                <w:sz w:val="14"/>
                <w:szCs w:val="14"/>
              </w:rPr>
              <w:t>Penyediaan jasa pemeliharaan dan perizinan kendaraan dinas/operasional</w:t>
            </w: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4.000.000,00 </w:t>
            </w:r>
          </w:p>
        </w:tc>
        <w:tc>
          <w:tcPr>
            <w:tcW w:w="170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4.000.000,00 </w:t>
            </w: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2A1F8E" w:rsidTr="005B7870">
        <w:trPr>
          <w:trHeight w:val="288"/>
        </w:trPr>
        <w:tc>
          <w:tcPr>
            <w:tcW w:w="2231" w:type="dxa"/>
            <w:vMerge/>
            <w:tcBorders>
              <w:left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r w:rsidRPr="003522A3">
              <w:rPr>
                <w:rFonts w:ascii="Times New Roman" w:hAnsi="Times New Roman" w:cs="Times New Roman"/>
                <w:sz w:val="14"/>
                <w:szCs w:val="14"/>
              </w:rPr>
              <w:t>Penyediaan jasa administrasi keuangan</w:t>
            </w: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120.010.000,00 </w:t>
            </w:r>
          </w:p>
        </w:tc>
        <w:tc>
          <w:tcPr>
            <w:tcW w:w="170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119.965.000,00 </w:t>
            </w: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2A1F8E" w:rsidTr="005B7870">
        <w:trPr>
          <w:trHeight w:val="288"/>
        </w:trPr>
        <w:tc>
          <w:tcPr>
            <w:tcW w:w="2231" w:type="dxa"/>
            <w:vMerge/>
            <w:tcBorders>
              <w:left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r w:rsidRPr="003522A3">
              <w:rPr>
                <w:rFonts w:ascii="Times New Roman" w:hAnsi="Times New Roman" w:cs="Times New Roman"/>
                <w:sz w:val="14"/>
                <w:szCs w:val="14"/>
              </w:rPr>
              <w:t>Penyediaan jasa kebersihan kantor</w:t>
            </w: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99.000.000,00 </w:t>
            </w:r>
          </w:p>
        </w:tc>
        <w:tc>
          <w:tcPr>
            <w:tcW w:w="170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99.000.000,00 </w:t>
            </w: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2A1F8E" w:rsidTr="005B7870">
        <w:trPr>
          <w:trHeight w:val="288"/>
        </w:trPr>
        <w:tc>
          <w:tcPr>
            <w:tcW w:w="2231" w:type="dxa"/>
            <w:vMerge/>
            <w:tcBorders>
              <w:left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r w:rsidRPr="003522A3">
              <w:rPr>
                <w:rFonts w:ascii="Times New Roman" w:hAnsi="Times New Roman" w:cs="Times New Roman"/>
                <w:sz w:val="14"/>
                <w:szCs w:val="14"/>
              </w:rPr>
              <w:t>Penyediaan alat tulis kantor</w:t>
            </w: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14.000.000,00 </w:t>
            </w:r>
          </w:p>
        </w:tc>
        <w:tc>
          <w:tcPr>
            <w:tcW w:w="170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14.000.000,00 </w:t>
            </w: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2A1F8E" w:rsidTr="005B7870">
        <w:trPr>
          <w:trHeight w:val="288"/>
        </w:trPr>
        <w:tc>
          <w:tcPr>
            <w:tcW w:w="2231" w:type="dxa"/>
            <w:vMerge/>
            <w:tcBorders>
              <w:left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r w:rsidRPr="003522A3">
              <w:rPr>
                <w:rFonts w:ascii="Times New Roman" w:hAnsi="Times New Roman" w:cs="Times New Roman"/>
                <w:sz w:val="14"/>
                <w:szCs w:val="14"/>
              </w:rPr>
              <w:t>Penyediaan barang cetakan dan penggandaan</w:t>
            </w: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sz w:val="14"/>
                <w:szCs w:val="14"/>
              </w:rPr>
            </w:pPr>
            <w:r w:rsidRPr="003522A3">
              <w:rPr>
                <w:rFonts w:ascii="Times New Roman" w:hAnsi="Times New Roman" w:cs="Times New Roman"/>
                <w:sz w:val="14"/>
                <w:szCs w:val="14"/>
              </w:rPr>
              <w:t xml:space="preserve"> Rp                   11.425.000,00 </w:t>
            </w:r>
          </w:p>
        </w:tc>
        <w:tc>
          <w:tcPr>
            <w:tcW w:w="170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11.425.000,00 </w:t>
            </w: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2A1F8E" w:rsidTr="005B7870">
        <w:trPr>
          <w:trHeight w:val="288"/>
        </w:trPr>
        <w:tc>
          <w:tcPr>
            <w:tcW w:w="2231" w:type="dxa"/>
            <w:vMerge/>
            <w:tcBorders>
              <w:left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r w:rsidRPr="003522A3">
              <w:rPr>
                <w:rFonts w:ascii="Times New Roman" w:hAnsi="Times New Roman" w:cs="Times New Roman"/>
                <w:sz w:val="14"/>
                <w:szCs w:val="14"/>
              </w:rPr>
              <w:t>Penyediaan komponen instalasi listrik/penerangan bangunan kantor</w:t>
            </w: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6.299.000,00 </w:t>
            </w:r>
          </w:p>
        </w:tc>
        <w:tc>
          <w:tcPr>
            <w:tcW w:w="170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6.299.000,00 </w:t>
            </w: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2A1F8E" w:rsidTr="005B7870">
        <w:trPr>
          <w:trHeight w:val="288"/>
        </w:trPr>
        <w:tc>
          <w:tcPr>
            <w:tcW w:w="2231" w:type="dxa"/>
            <w:vMerge/>
            <w:tcBorders>
              <w:left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r w:rsidRPr="003522A3">
              <w:rPr>
                <w:rFonts w:ascii="Times New Roman" w:hAnsi="Times New Roman" w:cs="Times New Roman"/>
                <w:sz w:val="14"/>
                <w:szCs w:val="14"/>
              </w:rPr>
              <w:t>Penyediaan bahan bacaan dan peraturan perundang-undangan</w:t>
            </w: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6.800.000,00 </w:t>
            </w:r>
          </w:p>
        </w:tc>
        <w:tc>
          <w:tcPr>
            <w:tcW w:w="170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6.799.900,00 </w:t>
            </w: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2A1F8E" w:rsidTr="005B7870">
        <w:trPr>
          <w:trHeight w:val="288"/>
        </w:trPr>
        <w:tc>
          <w:tcPr>
            <w:tcW w:w="2231" w:type="dxa"/>
            <w:vMerge/>
            <w:tcBorders>
              <w:left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r w:rsidRPr="003522A3">
              <w:rPr>
                <w:rFonts w:ascii="Times New Roman" w:hAnsi="Times New Roman" w:cs="Times New Roman"/>
                <w:sz w:val="14"/>
                <w:szCs w:val="14"/>
              </w:rPr>
              <w:t>Penyediaan bahan logistik kantor</w:t>
            </w: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79.000.000,00 </w:t>
            </w:r>
          </w:p>
        </w:tc>
        <w:tc>
          <w:tcPr>
            <w:tcW w:w="170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78.999.705,00 </w:t>
            </w: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2A1F8E" w:rsidTr="005B7870">
        <w:trPr>
          <w:trHeight w:val="288"/>
        </w:trPr>
        <w:tc>
          <w:tcPr>
            <w:tcW w:w="2231" w:type="dxa"/>
            <w:vMerge/>
            <w:tcBorders>
              <w:left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r w:rsidRPr="003522A3">
              <w:rPr>
                <w:rFonts w:ascii="Times New Roman" w:hAnsi="Times New Roman" w:cs="Times New Roman"/>
                <w:sz w:val="14"/>
                <w:szCs w:val="14"/>
              </w:rPr>
              <w:t>Penyediaan makanan dan minuman</w:t>
            </w: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18.705.000,00 </w:t>
            </w:r>
          </w:p>
        </w:tc>
        <w:tc>
          <w:tcPr>
            <w:tcW w:w="170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18.705.000,00 </w:t>
            </w: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2A1F8E" w:rsidTr="005B7870">
        <w:trPr>
          <w:trHeight w:val="288"/>
        </w:trPr>
        <w:tc>
          <w:tcPr>
            <w:tcW w:w="2231" w:type="dxa"/>
            <w:vMerge/>
            <w:tcBorders>
              <w:left w:val="single" w:sz="4" w:space="0" w:color="auto"/>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r w:rsidRPr="003522A3">
              <w:rPr>
                <w:rFonts w:ascii="Times New Roman" w:hAnsi="Times New Roman" w:cs="Times New Roman"/>
                <w:sz w:val="14"/>
                <w:szCs w:val="14"/>
              </w:rPr>
              <w:t>Rapat-rapat koordinasi dan konsultasi ke luar daerah dan dalam daerah</w:t>
            </w: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40.000.000,00 </w:t>
            </w:r>
          </w:p>
        </w:tc>
        <w:tc>
          <w:tcPr>
            <w:tcW w:w="170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40.000.000,00 </w:t>
            </w: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3522A3" w:rsidRPr="002A1F8E" w:rsidTr="005B7870">
        <w:trPr>
          <w:trHeight w:val="288"/>
        </w:trPr>
        <w:tc>
          <w:tcPr>
            <w:tcW w:w="2231"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B56AAC" w:rsidRPr="003522A3" w:rsidRDefault="00B56AAC" w:rsidP="00406210">
            <w:pPr>
              <w:rPr>
                <w:rFonts w:ascii="Times New Roman" w:hAnsi="Times New Roman" w:cs="Times New Roman"/>
                <w:b/>
                <w:sz w:val="14"/>
                <w:szCs w:val="14"/>
              </w:rPr>
            </w:pPr>
            <w:r w:rsidRPr="003522A3">
              <w:rPr>
                <w:rFonts w:ascii="Times New Roman" w:hAnsi="Times New Roman" w:cs="Times New Roman"/>
                <w:b/>
                <w:sz w:val="14"/>
                <w:szCs w:val="14"/>
              </w:rPr>
              <w:t>Program peningkatan sarana dan prasarana aparatur</w:t>
            </w:r>
          </w:p>
        </w:tc>
        <w:tc>
          <w:tcPr>
            <w:tcW w:w="1832"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B56AAC" w:rsidRPr="003522A3" w:rsidRDefault="00B56AAC" w:rsidP="00406210">
            <w:pPr>
              <w:spacing w:before="120" w:after="0"/>
              <w:rPr>
                <w:rFonts w:ascii="Times New Roman" w:eastAsia="Calibri" w:hAnsi="Times New Roman" w:cs="Times New Roman"/>
                <w:b/>
                <w:bCs/>
                <w:color w:val="FF0000"/>
                <w:sz w:val="14"/>
                <w:szCs w:val="14"/>
              </w:rPr>
            </w:pPr>
          </w:p>
        </w:tc>
        <w:tc>
          <w:tcPr>
            <w:tcW w:w="2111" w:type="dxa"/>
            <w:tcBorders>
              <w:top w:val="single" w:sz="4" w:space="0" w:color="auto"/>
              <w:left w:val="nil"/>
              <w:bottom w:val="single" w:sz="4" w:space="0" w:color="auto"/>
              <w:right w:val="single" w:sz="4" w:space="0" w:color="auto"/>
            </w:tcBorders>
            <w:shd w:val="clear" w:color="auto" w:fill="DAEEF3" w:themeFill="accent5" w:themeFillTint="33"/>
            <w:noWrap/>
          </w:tcPr>
          <w:p w:rsidR="00B56AAC" w:rsidRPr="003522A3" w:rsidRDefault="00B56AAC"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Rp             1.446.950.000,00 </w:t>
            </w:r>
          </w:p>
          <w:p w:rsidR="00B56AAC" w:rsidRPr="003522A3" w:rsidRDefault="00B56AAC" w:rsidP="005B7870">
            <w:pPr>
              <w:spacing w:before="120" w:after="0"/>
              <w:rPr>
                <w:rFonts w:ascii="Times New Roman" w:eastAsia="Calibri" w:hAnsi="Times New Roman" w:cs="Times New Roman"/>
                <w:b/>
                <w:bCs/>
                <w:color w:val="FF0000"/>
                <w:sz w:val="14"/>
                <w:szCs w:val="14"/>
              </w:rPr>
            </w:pPr>
          </w:p>
        </w:tc>
        <w:tc>
          <w:tcPr>
            <w:tcW w:w="1701" w:type="dxa"/>
            <w:tcBorders>
              <w:top w:val="single" w:sz="4" w:space="0" w:color="auto"/>
              <w:left w:val="nil"/>
              <w:bottom w:val="single" w:sz="4" w:space="0" w:color="auto"/>
              <w:right w:val="single" w:sz="4" w:space="0" w:color="auto"/>
            </w:tcBorders>
            <w:shd w:val="clear" w:color="auto" w:fill="DAEEF3" w:themeFill="accent5" w:themeFillTint="33"/>
            <w:noWrap/>
          </w:tcPr>
          <w:p w:rsidR="00B56AAC" w:rsidRPr="003522A3" w:rsidRDefault="00B56AAC"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1.395.811.400,00 </w:t>
            </w:r>
          </w:p>
        </w:tc>
        <w:tc>
          <w:tcPr>
            <w:tcW w:w="709" w:type="dxa"/>
            <w:tcBorders>
              <w:top w:val="single" w:sz="4" w:space="0" w:color="auto"/>
              <w:left w:val="nil"/>
              <w:bottom w:val="single" w:sz="4" w:space="0" w:color="auto"/>
              <w:right w:val="single" w:sz="4" w:space="0" w:color="auto"/>
            </w:tcBorders>
            <w:shd w:val="clear" w:color="auto" w:fill="DAEEF3" w:themeFill="accent5" w:themeFillTint="33"/>
            <w:noWrap/>
          </w:tcPr>
          <w:p w:rsidR="00B56AAC" w:rsidRPr="003522A3" w:rsidRDefault="00B56AAC"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96%</w:t>
            </w:r>
          </w:p>
        </w:tc>
      </w:tr>
      <w:tr w:rsidR="005B7870" w:rsidRPr="002A1F8E" w:rsidTr="005B7870">
        <w:trPr>
          <w:trHeight w:val="288"/>
        </w:trPr>
        <w:tc>
          <w:tcPr>
            <w:tcW w:w="2231" w:type="dxa"/>
            <w:vMerge w:val="restart"/>
            <w:tcBorders>
              <w:top w:val="single" w:sz="4" w:space="0" w:color="auto"/>
              <w:left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r w:rsidRPr="003522A3">
              <w:rPr>
                <w:rFonts w:ascii="Times New Roman" w:hAnsi="Times New Roman" w:cs="Times New Roman"/>
                <w:sz w:val="14"/>
                <w:szCs w:val="14"/>
              </w:rPr>
              <w:t>Pembangunan gedung kantor</w:t>
            </w: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1.137.250.000,00 </w:t>
            </w:r>
          </w:p>
        </w:tc>
        <w:tc>
          <w:tcPr>
            <w:tcW w:w="170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1.097.264.900,00 </w:t>
            </w: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96%</w:t>
            </w:r>
          </w:p>
        </w:tc>
      </w:tr>
      <w:tr w:rsidR="005B7870" w:rsidRPr="002A1F8E" w:rsidTr="005B7870">
        <w:trPr>
          <w:trHeight w:val="288"/>
        </w:trPr>
        <w:tc>
          <w:tcPr>
            <w:tcW w:w="2231" w:type="dxa"/>
            <w:vMerge/>
            <w:tcBorders>
              <w:left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r w:rsidRPr="003522A3">
              <w:rPr>
                <w:rFonts w:ascii="Times New Roman" w:hAnsi="Times New Roman" w:cs="Times New Roman"/>
                <w:sz w:val="14"/>
                <w:szCs w:val="14"/>
              </w:rPr>
              <w:t>Pengadaan meubelair</w:t>
            </w: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88.500.000,00 </w:t>
            </w:r>
          </w:p>
        </w:tc>
        <w:tc>
          <w:tcPr>
            <w:tcW w:w="170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77.805.500,00 </w:t>
            </w: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88%</w:t>
            </w:r>
          </w:p>
        </w:tc>
      </w:tr>
      <w:tr w:rsidR="005B7870" w:rsidRPr="002A1F8E" w:rsidTr="005B7870">
        <w:trPr>
          <w:trHeight w:val="288"/>
        </w:trPr>
        <w:tc>
          <w:tcPr>
            <w:tcW w:w="2231" w:type="dxa"/>
            <w:vMerge/>
            <w:tcBorders>
              <w:left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r w:rsidRPr="003522A3">
              <w:rPr>
                <w:rFonts w:ascii="Times New Roman" w:hAnsi="Times New Roman" w:cs="Times New Roman"/>
                <w:sz w:val="14"/>
                <w:szCs w:val="14"/>
              </w:rPr>
              <w:t>Pengadaan perlengkapan dan peralatan Rumah Dinas</w:t>
            </w: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60.000.000,00 </w:t>
            </w:r>
          </w:p>
        </w:tc>
        <w:tc>
          <w:tcPr>
            <w:tcW w:w="170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59.984.000,00 </w:t>
            </w: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2A1F8E" w:rsidTr="005B7870">
        <w:trPr>
          <w:trHeight w:val="288"/>
        </w:trPr>
        <w:tc>
          <w:tcPr>
            <w:tcW w:w="2231" w:type="dxa"/>
            <w:vMerge/>
            <w:tcBorders>
              <w:left w:val="single" w:sz="4" w:space="0" w:color="auto"/>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Default="005B7870" w:rsidP="00406210">
            <w:pPr>
              <w:rPr>
                <w:rFonts w:ascii="Times New Roman" w:hAnsi="Times New Roman" w:cs="Times New Roman"/>
                <w:sz w:val="14"/>
                <w:szCs w:val="14"/>
                <w:lang w:val="id-ID"/>
              </w:rPr>
            </w:pPr>
            <w:r w:rsidRPr="003522A3">
              <w:rPr>
                <w:rFonts w:ascii="Times New Roman" w:hAnsi="Times New Roman" w:cs="Times New Roman"/>
                <w:sz w:val="14"/>
                <w:szCs w:val="14"/>
              </w:rPr>
              <w:t>Pengadaan perlengkapan dan peralatan gedung kantor</w:t>
            </w:r>
          </w:p>
          <w:p w:rsidR="005B7870" w:rsidRPr="005B7870" w:rsidRDefault="005B7870" w:rsidP="00406210">
            <w:pPr>
              <w:rPr>
                <w:rFonts w:ascii="Times New Roman" w:hAnsi="Times New Roman" w:cs="Times New Roman"/>
                <w:sz w:val="14"/>
                <w:szCs w:val="14"/>
                <w:lang w:val="id-ID"/>
              </w:rPr>
            </w:pP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90.200.000,00 </w:t>
            </w:r>
          </w:p>
        </w:tc>
        <w:tc>
          <w:tcPr>
            <w:tcW w:w="170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89.802.000,00 </w:t>
            </w: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2A1F8E" w:rsidTr="005B7870">
        <w:trPr>
          <w:trHeight w:val="288"/>
        </w:trPr>
        <w:tc>
          <w:tcPr>
            <w:tcW w:w="2231" w:type="dxa"/>
            <w:vMerge w:val="restart"/>
            <w:tcBorders>
              <w:top w:val="single" w:sz="4" w:space="0" w:color="auto"/>
              <w:left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r w:rsidRPr="003522A3">
              <w:rPr>
                <w:rFonts w:ascii="Times New Roman" w:hAnsi="Times New Roman" w:cs="Times New Roman"/>
                <w:sz w:val="14"/>
                <w:szCs w:val="14"/>
              </w:rPr>
              <w:t>Pemeliharaan rutin/berkala gedung kantor</w:t>
            </w: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15.000.000,00 </w:t>
            </w:r>
          </w:p>
        </w:tc>
        <w:tc>
          <w:tcPr>
            <w:tcW w:w="170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14.966.000,00 </w:t>
            </w: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2A1F8E" w:rsidTr="005B7870">
        <w:trPr>
          <w:trHeight w:val="288"/>
        </w:trPr>
        <w:tc>
          <w:tcPr>
            <w:tcW w:w="2231" w:type="dxa"/>
            <w:vMerge/>
            <w:tcBorders>
              <w:left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r w:rsidRPr="003522A3">
              <w:rPr>
                <w:rFonts w:ascii="Times New Roman" w:hAnsi="Times New Roman" w:cs="Times New Roman"/>
                <w:sz w:val="14"/>
                <w:szCs w:val="14"/>
              </w:rPr>
              <w:t>Pemeliharaan rutin/berkala kendaraan dinas/operasional</w:t>
            </w: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20.000.000,00 </w:t>
            </w:r>
          </w:p>
        </w:tc>
        <w:tc>
          <w:tcPr>
            <w:tcW w:w="1701" w:type="dxa"/>
            <w:tcBorders>
              <w:top w:val="single" w:sz="4" w:space="0" w:color="auto"/>
              <w:left w:val="nil"/>
              <w:bottom w:val="single" w:sz="4" w:space="0" w:color="auto"/>
              <w:right w:val="single" w:sz="4" w:space="0" w:color="auto"/>
            </w:tcBorders>
            <w:shd w:val="clear" w:color="auto" w:fill="auto"/>
            <w:noWrap/>
          </w:tcPr>
          <w:p w:rsidR="005B7870" w:rsidRPr="005B7870" w:rsidRDefault="005B7870" w:rsidP="005B7870">
            <w:pPr>
              <w:rPr>
                <w:rFonts w:ascii="Times New Roman" w:hAnsi="Times New Roman" w:cs="Times New Roman"/>
                <w:color w:val="000000"/>
                <w:sz w:val="14"/>
                <w:szCs w:val="14"/>
                <w:lang w:val="id-ID"/>
              </w:rPr>
            </w:pPr>
            <w:r>
              <w:rPr>
                <w:rFonts w:ascii="Times New Roman" w:hAnsi="Times New Roman" w:cs="Times New Roman"/>
                <w:color w:val="000000"/>
                <w:sz w:val="14"/>
                <w:szCs w:val="14"/>
                <w:lang w:val="id-ID"/>
              </w:rPr>
              <w:t xml:space="preserve"> Rp.       </w:t>
            </w:r>
            <w:r w:rsidRPr="003522A3">
              <w:rPr>
                <w:rFonts w:ascii="Times New Roman" w:hAnsi="Times New Roman" w:cs="Times New Roman"/>
                <w:color w:val="000000"/>
                <w:sz w:val="14"/>
                <w:szCs w:val="14"/>
              </w:rPr>
              <w:t>20</w:t>
            </w:r>
            <w:r>
              <w:rPr>
                <w:rFonts w:ascii="Times New Roman" w:hAnsi="Times New Roman" w:cs="Times New Roman"/>
                <w:color w:val="000000"/>
                <w:sz w:val="14"/>
                <w:szCs w:val="14"/>
                <w:lang w:val="id-ID"/>
              </w:rPr>
              <w:t>.</w:t>
            </w:r>
            <w:r w:rsidRPr="003522A3">
              <w:rPr>
                <w:rFonts w:ascii="Times New Roman" w:hAnsi="Times New Roman" w:cs="Times New Roman"/>
                <w:color w:val="000000"/>
                <w:sz w:val="14"/>
                <w:szCs w:val="14"/>
              </w:rPr>
              <w:t>000</w:t>
            </w:r>
            <w:r>
              <w:rPr>
                <w:rFonts w:ascii="Times New Roman" w:hAnsi="Times New Roman" w:cs="Times New Roman"/>
                <w:color w:val="000000"/>
                <w:sz w:val="14"/>
                <w:szCs w:val="14"/>
                <w:lang w:val="id-ID"/>
              </w:rPr>
              <w:t>.</w:t>
            </w:r>
            <w:r w:rsidRPr="003522A3">
              <w:rPr>
                <w:rFonts w:ascii="Times New Roman" w:hAnsi="Times New Roman" w:cs="Times New Roman"/>
                <w:color w:val="000000"/>
                <w:sz w:val="14"/>
                <w:szCs w:val="14"/>
              </w:rPr>
              <w:t>000</w:t>
            </w:r>
            <w:r>
              <w:rPr>
                <w:rFonts w:ascii="Times New Roman" w:hAnsi="Times New Roman" w:cs="Times New Roman"/>
                <w:color w:val="000000"/>
                <w:sz w:val="14"/>
                <w:szCs w:val="14"/>
                <w:lang w:val="id-ID"/>
              </w:rPr>
              <w:t>,00</w:t>
            </w: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2A1F8E" w:rsidTr="005B7870">
        <w:trPr>
          <w:trHeight w:val="288"/>
        </w:trPr>
        <w:tc>
          <w:tcPr>
            <w:tcW w:w="2231" w:type="dxa"/>
            <w:vMerge/>
            <w:tcBorders>
              <w:left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r w:rsidRPr="003522A3">
              <w:rPr>
                <w:rFonts w:ascii="Times New Roman" w:hAnsi="Times New Roman" w:cs="Times New Roman"/>
                <w:sz w:val="14"/>
                <w:szCs w:val="14"/>
              </w:rPr>
              <w:t>Pemeliharaan mebelair</w:t>
            </w: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4.000.000,00 </w:t>
            </w:r>
          </w:p>
        </w:tc>
        <w:tc>
          <w:tcPr>
            <w:tcW w:w="1701" w:type="dxa"/>
            <w:tcBorders>
              <w:top w:val="single" w:sz="4" w:space="0" w:color="auto"/>
              <w:left w:val="nil"/>
              <w:bottom w:val="single" w:sz="4" w:space="0" w:color="auto"/>
              <w:right w:val="single" w:sz="4" w:space="0" w:color="auto"/>
            </w:tcBorders>
            <w:shd w:val="clear" w:color="auto" w:fill="auto"/>
            <w:noWrap/>
          </w:tcPr>
          <w:p w:rsidR="005B7870" w:rsidRPr="005B7870" w:rsidRDefault="005B7870" w:rsidP="005B7870">
            <w:pPr>
              <w:rPr>
                <w:rFonts w:ascii="Times New Roman" w:hAnsi="Times New Roman" w:cs="Times New Roman"/>
                <w:color w:val="000000"/>
                <w:sz w:val="14"/>
                <w:szCs w:val="14"/>
                <w:lang w:val="id-ID"/>
              </w:rPr>
            </w:pPr>
            <w:r>
              <w:rPr>
                <w:rFonts w:ascii="Times New Roman" w:hAnsi="Times New Roman" w:cs="Times New Roman"/>
                <w:color w:val="000000"/>
                <w:sz w:val="14"/>
                <w:szCs w:val="14"/>
                <w:lang w:val="id-ID"/>
              </w:rPr>
              <w:t xml:space="preserve"> Rp.         </w:t>
            </w:r>
            <w:r w:rsidRPr="003522A3">
              <w:rPr>
                <w:rFonts w:ascii="Times New Roman" w:hAnsi="Times New Roman" w:cs="Times New Roman"/>
                <w:color w:val="000000"/>
                <w:sz w:val="14"/>
                <w:szCs w:val="14"/>
              </w:rPr>
              <w:t>4</w:t>
            </w:r>
            <w:r>
              <w:rPr>
                <w:rFonts w:ascii="Times New Roman" w:hAnsi="Times New Roman" w:cs="Times New Roman"/>
                <w:color w:val="000000"/>
                <w:sz w:val="14"/>
                <w:szCs w:val="14"/>
                <w:lang w:val="id-ID"/>
              </w:rPr>
              <w:t>.</w:t>
            </w:r>
            <w:r w:rsidRPr="003522A3">
              <w:rPr>
                <w:rFonts w:ascii="Times New Roman" w:hAnsi="Times New Roman" w:cs="Times New Roman"/>
                <w:color w:val="000000"/>
                <w:sz w:val="14"/>
                <w:szCs w:val="14"/>
              </w:rPr>
              <w:t>000</w:t>
            </w:r>
            <w:r>
              <w:rPr>
                <w:rFonts w:ascii="Times New Roman" w:hAnsi="Times New Roman" w:cs="Times New Roman"/>
                <w:color w:val="000000"/>
                <w:sz w:val="14"/>
                <w:szCs w:val="14"/>
                <w:lang w:val="id-ID"/>
              </w:rPr>
              <w:t>.</w:t>
            </w:r>
            <w:r w:rsidRPr="003522A3">
              <w:rPr>
                <w:rFonts w:ascii="Times New Roman" w:hAnsi="Times New Roman" w:cs="Times New Roman"/>
                <w:color w:val="000000"/>
                <w:sz w:val="14"/>
                <w:szCs w:val="14"/>
              </w:rPr>
              <w:t>000</w:t>
            </w:r>
            <w:r>
              <w:rPr>
                <w:rFonts w:ascii="Times New Roman" w:hAnsi="Times New Roman" w:cs="Times New Roman"/>
                <w:color w:val="000000"/>
                <w:sz w:val="14"/>
                <w:szCs w:val="14"/>
                <w:lang w:val="id-ID"/>
              </w:rPr>
              <w:t>,00</w:t>
            </w: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2A1F8E" w:rsidTr="005B7870">
        <w:trPr>
          <w:trHeight w:val="288"/>
        </w:trPr>
        <w:tc>
          <w:tcPr>
            <w:tcW w:w="2231" w:type="dxa"/>
            <w:vMerge/>
            <w:tcBorders>
              <w:left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r w:rsidRPr="003522A3">
              <w:rPr>
                <w:rFonts w:ascii="Times New Roman" w:hAnsi="Times New Roman" w:cs="Times New Roman"/>
                <w:sz w:val="14"/>
                <w:szCs w:val="14"/>
              </w:rPr>
              <w:t>Pemeliharaan rutin/berkala perlengkapan dan peralatan gedung kantor</w:t>
            </w: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12.000.000,00 </w:t>
            </w:r>
          </w:p>
        </w:tc>
        <w:tc>
          <w:tcPr>
            <w:tcW w:w="170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12.000.000,00 </w:t>
            </w: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2A1F8E" w:rsidTr="005B7870">
        <w:trPr>
          <w:trHeight w:val="288"/>
        </w:trPr>
        <w:tc>
          <w:tcPr>
            <w:tcW w:w="2231" w:type="dxa"/>
            <w:vMerge/>
            <w:tcBorders>
              <w:left w:val="single" w:sz="4" w:space="0" w:color="auto"/>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r w:rsidRPr="003522A3">
              <w:rPr>
                <w:rFonts w:ascii="Times New Roman" w:hAnsi="Times New Roman" w:cs="Times New Roman"/>
                <w:sz w:val="14"/>
                <w:szCs w:val="14"/>
              </w:rPr>
              <w:t>Rehabilitasi sedang/berat gedung kantor</w:t>
            </w: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20.000.000,00 </w:t>
            </w:r>
          </w:p>
        </w:tc>
        <w:tc>
          <w:tcPr>
            <w:tcW w:w="170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19.989.000,00 </w:t>
            </w: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3522A3" w:rsidRPr="002A1F8E" w:rsidTr="005B7870">
        <w:trPr>
          <w:trHeight w:val="288"/>
        </w:trPr>
        <w:tc>
          <w:tcPr>
            <w:tcW w:w="2231"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22A3" w:rsidRPr="003522A3" w:rsidRDefault="003522A3" w:rsidP="00406210">
            <w:pPr>
              <w:rPr>
                <w:rFonts w:ascii="Times New Roman" w:hAnsi="Times New Roman" w:cs="Times New Roman"/>
                <w:b/>
                <w:sz w:val="14"/>
                <w:szCs w:val="14"/>
              </w:rPr>
            </w:pPr>
            <w:r w:rsidRPr="003522A3">
              <w:rPr>
                <w:rFonts w:ascii="Times New Roman" w:hAnsi="Times New Roman" w:cs="Times New Roman"/>
                <w:b/>
                <w:sz w:val="14"/>
                <w:szCs w:val="14"/>
              </w:rPr>
              <w:t>Program peningkatan disiplin aparatur</w:t>
            </w:r>
          </w:p>
        </w:tc>
        <w:tc>
          <w:tcPr>
            <w:tcW w:w="1832"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522A3" w:rsidRPr="003522A3" w:rsidRDefault="003522A3" w:rsidP="00406210">
            <w:pPr>
              <w:spacing w:before="120" w:after="0"/>
              <w:rPr>
                <w:rFonts w:ascii="Times New Roman" w:eastAsia="Calibri" w:hAnsi="Times New Roman" w:cs="Times New Roman"/>
                <w:b/>
                <w:bCs/>
                <w:color w:val="FF0000"/>
                <w:sz w:val="14"/>
                <w:szCs w:val="14"/>
              </w:rPr>
            </w:pPr>
          </w:p>
        </w:tc>
        <w:tc>
          <w:tcPr>
            <w:tcW w:w="2111" w:type="dxa"/>
            <w:tcBorders>
              <w:top w:val="single" w:sz="4" w:space="0" w:color="auto"/>
              <w:left w:val="nil"/>
              <w:bottom w:val="single" w:sz="4" w:space="0" w:color="auto"/>
              <w:right w:val="single" w:sz="4" w:space="0" w:color="auto"/>
            </w:tcBorders>
            <w:shd w:val="clear" w:color="auto" w:fill="DAEEF3" w:themeFill="accent5" w:themeFillTint="33"/>
            <w:noWrap/>
          </w:tcPr>
          <w:p w:rsidR="003522A3" w:rsidRPr="003522A3" w:rsidRDefault="005B7870" w:rsidP="005B7870">
            <w:pPr>
              <w:rPr>
                <w:rFonts w:ascii="Times New Roman" w:hAnsi="Times New Roman" w:cs="Times New Roman"/>
                <w:color w:val="000000"/>
                <w:sz w:val="14"/>
                <w:szCs w:val="14"/>
              </w:rPr>
            </w:pPr>
            <w:r>
              <w:rPr>
                <w:rFonts w:ascii="Times New Roman" w:hAnsi="Times New Roman" w:cs="Times New Roman"/>
                <w:color w:val="000000"/>
                <w:sz w:val="14"/>
                <w:szCs w:val="14"/>
                <w:lang w:val="id-ID"/>
              </w:rPr>
              <w:t xml:space="preserve"> </w:t>
            </w:r>
            <w:r w:rsidR="003522A3" w:rsidRPr="003522A3">
              <w:rPr>
                <w:rFonts w:ascii="Times New Roman" w:hAnsi="Times New Roman" w:cs="Times New Roman"/>
                <w:color w:val="000000"/>
                <w:sz w:val="14"/>
                <w:szCs w:val="14"/>
              </w:rPr>
              <w:t xml:space="preserve">Rp                   10.000.000,00 </w:t>
            </w:r>
          </w:p>
          <w:p w:rsidR="003522A3" w:rsidRPr="003522A3" w:rsidRDefault="003522A3" w:rsidP="005B7870">
            <w:pPr>
              <w:spacing w:before="120" w:after="0"/>
              <w:rPr>
                <w:rFonts w:ascii="Times New Roman" w:eastAsia="Calibri" w:hAnsi="Times New Roman" w:cs="Times New Roman"/>
                <w:b/>
                <w:bCs/>
                <w:color w:val="FF0000"/>
                <w:sz w:val="14"/>
                <w:szCs w:val="14"/>
              </w:rPr>
            </w:pPr>
          </w:p>
        </w:tc>
        <w:tc>
          <w:tcPr>
            <w:tcW w:w="1701" w:type="dxa"/>
            <w:tcBorders>
              <w:top w:val="single" w:sz="4" w:space="0" w:color="auto"/>
              <w:left w:val="nil"/>
              <w:bottom w:val="single" w:sz="4" w:space="0" w:color="auto"/>
              <w:right w:val="single" w:sz="4" w:space="0" w:color="auto"/>
            </w:tcBorders>
            <w:shd w:val="clear" w:color="auto" w:fill="DAEEF3" w:themeFill="accent5" w:themeFillTint="33"/>
            <w:noWrap/>
          </w:tcPr>
          <w:p w:rsidR="003522A3" w:rsidRPr="003522A3" w:rsidRDefault="003522A3"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9.980.000,00 </w:t>
            </w:r>
          </w:p>
        </w:tc>
        <w:tc>
          <w:tcPr>
            <w:tcW w:w="709" w:type="dxa"/>
            <w:tcBorders>
              <w:top w:val="single" w:sz="4" w:space="0" w:color="auto"/>
              <w:left w:val="nil"/>
              <w:bottom w:val="single" w:sz="4" w:space="0" w:color="auto"/>
              <w:right w:val="single" w:sz="4" w:space="0" w:color="auto"/>
            </w:tcBorders>
            <w:shd w:val="clear" w:color="auto" w:fill="DAEEF3" w:themeFill="accent5" w:themeFillTint="33"/>
            <w:noWrap/>
          </w:tcPr>
          <w:p w:rsidR="003522A3" w:rsidRPr="003522A3" w:rsidRDefault="003522A3"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3522A3" w:rsidRPr="002A1F8E" w:rsidTr="005B7870">
        <w:trPr>
          <w:trHeight w:val="288"/>
        </w:trPr>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2A3" w:rsidRPr="003522A3" w:rsidRDefault="003522A3"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3522A3" w:rsidRPr="003522A3" w:rsidRDefault="003522A3" w:rsidP="00406210">
            <w:pPr>
              <w:rPr>
                <w:rFonts w:ascii="Times New Roman" w:hAnsi="Times New Roman" w:cs="Times New Roman"/>
                <w:sz w:val="14"/>
                <w:szCs w:val="14"/>
              </w:rPr>
            </w:pPr>
            <w:r w:rsidRPr="003522A3">
              <w:rPr>
                <w:rFonts w:ascii="Times New Roman" w:hAnsi="Times New Roman" w:cs="Times New Roman"/>
                <w:sz w:val="14"/>
                <w:szCs w:val="14"/>
              </w:rPr>
              <w:t>Pengadaan Pakaian Khusus Hari--Hari Tertentu</w:t>
            </w:r>
          </w:p>
        </w:tc>
        <w:tc>
          <w:tcPr>
            <w:tcW w:w="2111" w:type="dxa"/>
            <w:tcBorders>
              <w:top w:val="single" w:sz="4" w:space="0" w:color="auto"/>
              <w:left w:val="nil"/>
              <w:bottom w:val="single" w:sz="4" w:space="0" w:color="auto"/>
              <w:right w:val="single" w:sz="4" w:space="0" w:color="auto"/>
            </w:tcBorders>
            <w:shd w:val="clear" w:color="auto" w:fill="auto"/>
            <w:noWrap/>
          </w:tcPr>
          <w:p w:rsidR="003522A3" w:rsidRPr="003522A3" w:rsidRDefault="005B7870" w:rsidP="005B7870">
            <w:pPr>
              <w:rPr>
                <w:rFonts w:ascii="Times New Roman" w:hAnsi="Times New Roman" w:cs="Times New Roman"/>
                <w:color w:val="000000"/>
                <w:sz w:val="14"/>
                <w:szCs w:val="14"/>
              </w:rPr>
            </w:pPr>
            <w:r>
              <w:rPr>
                <w:rFonts w:ascii="Times New Roman" w:hAnsi="Times New Roman" w:cs="Times New Roman"/>
                <w:color w:val="000000"/>
                <w:sz w:val="14"/>
                <w:szCs w:val="14"/>
                <w:lang w:val="id-ID"/>
              </w:rPr>
              <w:t xml:space="preserve"> </w:t>
            </w:r>
            <w:r w:rsidR="003522A3" w:rsidRPr="003522A3">
              <w:rPr>
                <w:rFonts w:ascii="Times New Roman" w:hAnsi="Times New Roman" w:cs="Times New Roman"/>
                <w:color w:val="000000"/>
                <w:sz w:val="14"/>
                <w:szCs w:val="14"/>
              </w:rPr>
              <w:t xml:space="preserve">Rp                   10.000.000,00 </w:t>
            </w:r>
          </w:p>
          <w:p w:rsidR="003522A3" w:rsidRPr="003522A3" w:rsidRDefault="003522A3" w:rsidP="005B7870">
            <w:pPr>
              <w:spacing w:before="120" w:after="0"/>
              <w:rPr>
                <w:rFonts w:ascii="Times New Roman" w:eastAsia="Calibri" w:hAnsi="Times New Roman" w:cs="Times New Roman"/>
                <w:b/>
                <w:bCs/>
                <w:color w:val="FF0000"/>
                <w:sz w:val="14"/>
                <w:szCs w:val="14"/>
              </w:rPr>
            </w:pPr>
          </w:p>
        </w:tc>
        <w:tc>
          <w:tcPr>
            <w:tcW w:w="1701" w:type="dxa"/>
            <w:tcBorders>
              <w:top w:val="single" w:sz="4" w:space="0" w:color="auto"/>
              <w:left w:val="nil"/>
              <w:bottom w:val="single" w:sz="4" w:space="0" w:color="auto"/>
              <w:right w:val="single" w:sz="4" w:space="0" w:color="auto"/>
            </w:tcBorders>
            <w:shd w:val="clear" w:color="auto" w:fill="auto"/>
            <w:noWrap/>
          </w:tcPr>
          <w:p w:rsidR="003522A3" w:rsidRPr="003522A3" w:rsidRDefault="003522A3"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9.980.000,00 </w:t>
            </w:r>
          </w:p>
        </w:tc>
        <w:tc>
          <w:tcPr>
            <w:tcW w:w="709" w:type="dxa"/>
            <w:tcBorders>
              <w:top w:val="single" w:sz="4" w:space="0" w:color="auto"/>
              <w:left w:val="nil"/>
              <w:bottom w:val="single" w:sz="4" w:space="0" w:color="auto"/>
              <w:right w:val="single" w:sz="4" w:space="0" w:color="auto"/>
            </w:tcBorders>
            <w:shd w:val="clear" w:color="auto" w:fill="auto"/>
            <w:noWrap/>
          </w:tcPr>
          <w:p w:rsidR="003522A3" w:rsidRPr="003522A3" w:rsidRDefault="003522A3"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3522A3" w:rsidRPr="002A1F8E" w:rsidTr="005B7870">
        <w:trPr>
          <w:trHeight w:val="288"/>
        </w:trPr>
        <w:tc>
          <w:tcPr>
            <w:tcW w:w="2231"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22A3" w:rsidRPr="003522A3" w:rsidRDefault="003522A3" w:rsidP="00406210">
            <w:pPr>
              <w:rPr>
                <w:rFonts w:ascii="Times New Roman" w:hAnsi="Times New Roman" w:cs="Times New Roman"/>
                <w:b/>
                <w:sz w:val="14"/>
                <w:szCs w:val="14"/>
              </w:rPr>
            </w:pPr>
            <w:r w:rsidRPr="003522A3">
              <w:rPr>
                <w:rFonts w:ascii="Times New Roman" w:hAnsi="Times New Roman" w:cs="Times New Roman"/>
                <w:b/>
                <w:sz w:val="14"/>
                <w:szCs w:val="14"/>
              </w:rPr>
              <w:t>Program peningkatan pengembangan sistem pelaporan capaian kinerja dan keuangan Program Peningkatan Disiplin Aparatur</w:t>
            </w:r>
          </w:p>
        </w:tc>
        <w:tc>
          <w:tcPr>
            <w:tcW w:w="1832"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522A3" w:rsidRPr="003522A3" w:rsidRDefault="003522A3" w:rsidP="00406210">
            <w:pPr>
              <w:spacing w:before="120" w:after="0"/>
              <w:rPr>
                <w:rFonts w:ascii="Times New Roman" w:eastAsia="Calibri" w:hAnsi="Times New Roman" w:cs="Times New Roman"/>
                <w:b/>
                <w:bCs/>
                <w:color w:val="FF0000"/>
                <w:sz w:val="14"/>
                <w:szCs w:val="14"/>
              </w:rPr>
            </w:pPr>
          </w:p>
        </w:tc>
        <w:tc>
          <w:tcPr>
            <w:tcW w:w="2111" w:type="dxa"/>
            <w:tcBorders>
              <w:top w:val="single" w:sz="4" w:space="0" w:color="auto"/>
              <w:left w:val="nil"/>
              <w:bottom w:val="single" w:sz="4" w:space="0" w:color="auto"/>
              <w:right w:val="single" w:sz="4" w:space="0" w:color="auto"/>
            </w:tcBorders>
            <w:shd w:val="clear" w:color="auto" w:fill="DAEEF3" w:themeFill="accent5" w:themeFillTint="33"/>
            <w:noWrap/>
          </w:tcPr>
          <w:p w:rsidR="003522A3" w:rsidRPr="003522A3" w:rsidRDefault="005B7870" w:rsidP="005B7870">
            <w:pPr>
              <w:rPr>
                <w:rFonts w:ascii="Times New Roman" w:hAnsi="Times New Roman" w:cs="Times New Roman"/>
                <w:color w:val="000000"/>
                <w:sz w:val="14"/>
                <w:szCs w:val="14"/>
              </w:rPr>
            </w:pPr>
            <w:r>
              <w:rPr>
                <w:rFonts w:ascii="Times New Roman" w:hAnsi="Times New Roman" w:cs="Times New Roman"/>
                <w:color w:val="000000"/>
                <w:sz w:val="14"/>
                <w:szCs w:val="14"/>
                <w:lang w:val="id-ID"/>
              </w:rPr>
              <w:t xml:space="preserve">  </w:t>
            </w:r>
            <w:r w:rsidR="003522A3" w:rsidRPr="003522A3">
              <w:rPr>
                <w:rFonts w:ascii="Times New Roman" w:hAnsi="Times New Roman" w:cs="Times New Roman"/>
                <w:color w:val="000000"/>
                <w:sz w:val="14"/>
                <w:szCs w:val="14"/>
              </w:rPr>
              <w:t xml:space="preserve">Rp                   52.700.000,00 </w:t>
            </w:r>
          </w:p>
          <w:p w:rsidR="003522A3" w:rsidRPr="003522A3" w:rsidRDefault="003522A3" w:rsidP="005B7870">
            <w:pPr>
              <w:spacing w:before="120" w:after="0"/>
              <w:rPr>
                <w:rFonts w:ascii="Times New Roman" w:eastAsia="Calibri" w:hAnsi="Times New Roman" w:cs="Times New Roman"/>
                <w:b/>
                <w:bCs/>
                <w:color w:val="FF0000"/>
                <w:sz w:val="14"/>
                <w:szCs w:val="14"/>
              </w:rPr>
            </w:pPr>
          </w:p>
        </w:tc>
        <w:tc>
          <w:tcPr>
            <w:tcW w:w="1701" w:type="dxa"/>
            <w:tcBorders>
              <w:top w:val="single" w:sz="4" w:space="0" w:color="auto"/>
              <w:left w:val="nil"/>
              <w:bottom w:val="single" w:sz="4" w:space="0" w:color="auto"/>
              <w:right w:val="single" w:sz="4" w:space="0" w:color="auto"/>
            </w:tcBorders>
            <w:shd w:val="clear" w:color="auto" w:fill="DAEEF3" w:themeFill="accent5" w:themeFillTint="33"/>
            <w:noWrap/>
          </w:tcPr>
          <w:p w:rsidR="003522A3" w:rsidRPr="005B7870" w:rsidRDefault="005B7870" w:rsidP="005B7870">
            <w:pPr>
              <w:rPr>
                <w:rFonts w:ascii="Times New Roman" w:hAnsi="Times New Roman" w:cs="Times New Roman"/>
                <w:color w:val="000000"/>
                <w:sz w:val="14"/>
                <w:szCs w:val="14"/>
                <w:lang w:val="id-ID"/>
              </w:rPr>
            </w:pPr>
            <w:r>
              <w:rPr>
                <w:rFonts w:ascii="Times New Roman" w:hAnsi="Times New Roman" w:cs="Times New Roman"/>
                <w:color w:val="000000"/>
                <w:sz w:val="14"/>
                <w:szCs w:val="14"/>
                <w:lang w:val="id-ID"/>
              </w:rPr>
              <w:t xml:space="preserve"> Rp.       </w:t>
            </w:r>
            <w:r w:rsidR="003522A3" w:rsidRPr="003522A3">
              <w:rPr>
                <w:rFonts w:ascii="Times New Roman" w:hAnsi="Times New Roman" w:cs="Times New Roman"/>
                <w:color w:val="000000"/>
                <w:sz w:val="14"/>
                <w:szCs w:val="14"/>
              </w:rPr>
              <w:t>52</w:t>
            </w:r>
            <w:r>
              <w:rPr>
                <w:rFonts w:ascii="Times New Roman" w:hAnsi="Times New Roman" w:cs="Times New Roman"/>
                <w:color w:val="000000"/>
                <w:sz w:val="14"/>
                <w:szCs w:val="14"/>
                <w:lang w:val="id-ID"/>
              </w:rPr>
              <w:t>.</w:t>
            </w:r>
            <w:r w:rsidR="003522A3" w:rsidRPr="003522A3">
              <w:rPr>
                <w:rFonts w:ascii="Times New Roman" w:hAnsi="Times New Roman" w:cs="Times New Roman"/>
                <w:color w:val="000000"/>
                <w:sz w:val="14"/>
                <w:szCs w:val="14"/>
              </w:rPr>
              <w:t>680</w:t>
            </w:r>
            <w:r>
              <w:rPr>
                <w:rFonts w:ascii="Times New Roman" w:hAnsi="Times New Roman" w:cs="Times New Roman"/>
                <w:color w:val="000000"/>
                <w:sz w:val="14"/>
                <w:szCs w:val="14"/>
                <w:lang w:val="id-ID"/>
              </w:rPr>
              <w:t>.</w:t>
            </w:r>
            <w:r w:rsidR="003522A3" w:rsidRPr="003522A3">
              <w:rPr>
                <w:rFonts w:ascii="Times New Roman" w:hAnsi="Times New Roman" w:cs="Times New Roman"/>
                <w:color w:val="000000"/>
                <w:sz w:val="14"/>
                <w:szCs w:val="14"/>
              </w:rPr>
              <w:t>000</w:t>
            </w:r>
            <w:r>
              <w:rPr>
                <w:rFonts w:ascii="Times New Roman" w:hAnsi="Times New Roman" w:cs="Times New Roman"/>
                <w:color w:val="000000"/>
                <w:sz w:val="14"/>
                <w:szCs w:val="14"/>
                <w:lang w:val="id-ID"/>
              </w:rPr>
              <w:t>,00</w:t>
            </w:r>
          </w:p>
        </w:tc>
        <w:tc>
          <w:tcPr>
            <w:tcW w:w="709" w:type="dxa"/>
            <w:tcBorders>
              <w:top w:val="single" w:sz="4" w:space="0" w:color="auto"/>
              <w:left w:val="nil"/>
              <w:bottom w:val="single" w:sz="4" w:space="0" w:color="auto"/>
              <w:right w:val="single" w:sz="4" w:space="0" w:color="auto"/>
            </w:tcBorders>
            <w:shd w:val="clear" w:color="auto" w:fill="DAEEF3" w:themeFill="accent5" w:themeFillTint="33"/>
            <w:noWrap/>
          </w:tcPr>
          <w:p w:rsidR="003522A3" w:rsidRPr="003522A3" w:rsidRDefault="003522A3"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3522A3" w:rsidRPr="002A1F8E" w:rsidTr="005B7870">
        <w:trPr>
          <w:trHeight w:val="288"/>
        </w:trPr>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2A3" w:rsidRPr="003522A3" w:rsidRDefault="003522A3"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3522A3" w:rsidRPr="003522A3" w:rsidRDefault="003522A3" w:rsidP="00406210">
            <w:pPr>
              <w:spacing w:before="120" w:after="0"/>
              <w:rPr>
                <w:rFonts w:ascii="Times New Roman" w:eastAsia="Calibri" w:hAnsi="Times New Roman" w:cs="Times New Roman"/>
                <w:b/>
                <w:bCs/>
                <w:color w:val="FF0000"/>
                <w:sz w:val="14"/>
                <w:szCs w:val="14"/>
              </w:rPr>
            </w:pPr>
            <w:r w:rsidRPr="003522A3">
              <w:rPr>
                <w:rFonts w:ascii="Times New Roman" w:hAnsi="Times New Roman" w:cs="Times New Roman"/>
                <w:sz w:val="14"/>
                <w:szCs w:val="14"/>
              </w:rPr>
              <w:t>Penyusunan dokumen perencanaan dan laporan capaian kinerja SKPD</w:t>
            </w:r>
          </w:p>
        </w:tc>
        <w:tc>
          <w:tcPr>
            <w:tcW w:w="2111" w:type="dxa"/>
            <w:tcBorders>
              <w:top w:val="single" w:sz="4" w:space="0" w:color="auto"/>
              <w:left w:val="nil"/>
              <w:bottom w:val="single" w:sz="4" w:space="0" w:color="auto"/>
              <w:right w:val="single" w:sz="4" w:space="0" w:color="auto"/>
            </w:tcBorders>
            <w:shd w:val="clear" w:color="auto" w:fill="auto"/>
            <w:noWrap/>
          </w:tcPr>
          <w:p w:rsidR="003522A3" w:rsidRPr="003522A3" w:rsidRDefault="005B7870" w:rsidP="005B7870">
            <w:pPr>
              <w:rPr>
                <w:rFonts w:ascii="Times New Roman" w:hAnsi="Times New Roman" w:cs="Times New Roman"/>
                <w:color w:val="000000"/>
                <w:sz w:val="14"/>
                <w:szCs w:val="14"/>
              </w:rPr>
            </w:pPr>
            <w:r>
              <w:rPr>
                <w:rFonts w:ascii="Times New Roman" w:hAnsi="Times New Roman" w:cs="Times New Roman"/>
                <w:color w:val="000000"/>
                <w:sz w:val="14"/>
                <w:szCs w:val="14"/>
                <w:lang w:val="id-ID"/>
              </w:rPr>
              <w:t xml:space="preserve">  </w:t>
            </w:r>
            <w:r w:rsidR="003522A3" w:rsidRPr="003522A3">
              <w:rPr>
                <w:rFonts w:ascii="Times New Roman" w:hAnsi="Times New Roman" w:cs="Times New Roman"/>
                <w:color w:val="000000"/>
                <w:sz w:val="14"/>
                <w:szCs w:val="14"/>
              </w:rPr>
              <w:t xml:space="preserve">Rp                   52.700.000,00 </w:t>
            </w:r>
          </w:p>
          <w:p w:rsidR="003522A3" w:rsidRPr="003522A3" w:rsidRDefault="003522A3" w:rsidP="005B7870">
            <w:pPr>
              <w:spacing w:before="120" w:after="0"/>
              <w:rPr>
                <w:rFonts w:ascii="Times New Roman" w:eastAsia="Calibri" w:hAnsi="Times New Roman" w:cs="Times New Roman"/>
                <w:b/>
                <w:bCs/>
                <w:color w:val="FF0000"/>
                <w:sz w:val="14"/>
                <w:szCs w:val="14"/>
              </w:rPr>
            </w:pPr>
          </w:p>
        </w:tc>
        <w:tc>
          <w:tcPr>
            <w:tcW w:w="1701" w:type="dxa"/>
            <w:tcBorders>
              <w:top w:val="single" w:sz="4" w:space="0" w:color="auto"/>
              <w:left w:val="nil"/>
              <w:bottom w:val="single" w:sz="4" w:space="0" w:color="auto"/>
              <w:right w:val="single" w:sz="4" w:space="0" w:color="auto"/>
            </w:tcBorders>
            <w:shd w:val="clear" w:color="auto" w:fill="auto"/>
            <w:noWrap/>
          </w:tcPr>
          <w:p w:rsidR="003522A3" w:rsidRPr="003522A3" w:rsidRDefault="005B7870" w:rsidP="005B7870">
            <w:pPr>
              <w:rPr>
                <w:rFonts w:ascii="Times New Roman" w:hAnsi="Times New Roman" w:cs="Times New Roman"/>
                <w:color w:val="000000"/>
                <w:sz w:val="14"/>
                <w:szCs w:val="14"/>
              </w:rPr>
            </w:pPr>
            <w:r>
              <w:rPr>
                <w:rFonts w:ascii="Times New Roman" w:hAnsi="Times New Roman" w:cs="Times New Roman"/>
                <w:color w:val="000000"/>
                <w:sz w:val="14"/>
                <w:szCs w:val="14"/>
                <w:lang w:val="id-ID"/>
              </w:rPr>
              <w:t xml:space="preserve"> Rp.       </w:t>
            </w:r>
            <w:r w:rsidRPr="003522A3">
              <w:rPr>
                <w:rFonts w:ascii="Times New Roman" w:hAnsi="Times New Roman" w:cs="Times New Roman"/>
                <w:color w:val="000000"/>
                <w:sz w:val="14"/>
                <w:szCs w:val="14"/>
              </w:rPr>
              <w:t>52</w:t>
            </w:r>
            <w:r>
              <w:rPr>
                <w:rFonts w:ascii="Times New Roman" w:hAnsi="Times New Roman" w:cs="Times New Roman"/>
                <w:color w:val="000000"/>
                <w:sz w:val="14"/>
                <w:szCs w:val="14"/>
                <w:lang w:val="id-ID"/>
              </w:rPr>
              <w:t>.</w:t>
            </w:r>
            <w:r w:rsidRPr="003522A3">
              <w:rPr>
                <w:rFonts w:ascii="Times New Roman" w:hAnsi="Times New Roman" w:cs="Times New Roman"/>
                <w:color w:val="000000"/>
                <w:sz w:val="14"/>
                <w:szCs w:val="14"/>
              </w:rPr>
              <w:t>680</w:t>
            </w:r>
            <w:r>
              <w:rPr>
                <w:rFonts w:ascii="Times New Roman" w:hAnsi="Times New Roman" w:cs="Times New Roman"/>
                <w:color w:val="000000"/>
                <w:sz w:val="14"/>
                <w:szCs w:val="14"/>
                <w:lang w:val="id-ID"/>
              </w:rPr>
              <w:t>.</w:t>
            </w:r>
            <w:r w:rsidRPr="003522A3">
              <w:rPr>
                <w:rFonts w:ascii="Times New Roman" w:hAnsi="Times New Roman" w:cs="Times New Roman"/>
                <w:color w:val="000000"/>
                <w:sz w:val="14"/>
                <w:szCs w:val="14"/>
              </w:rPr>
              <w:t>000</w:t>
            </w:r>
            <w:r>
              <w:rPr>
                <w:rFonts w:ascii="Times New Roman" w:hAnsi="Times New Roman" w:cs="Times New Roman"/>
                <w:color w:val="000000"/>
                <w:sz w:val="14"/>
                <w:szCs w:val="14"/>
                <w:lang w:val="id-ID"/>
              </w:rPr>
              <w:t>,00</w:t>
            </w:r>
          </w:p>
        </w:tc>
        <w:tc>
          <w:tcPr>
            <w:tcW w:w="709" w:type="dxa"/>
            <w:tcBorders>
              <w:top w:val="single" w:sz="4" w:space="0" w:color="auto"/>
              <w:left w:val="nil"/>
              <w:bottom w:val="single" w:sz="4" w:space="0" w:color="auto"/>
              <w:right w:val="single" w:sz="4" w:space="0" w:color="auto"/>
            </w:tcBorders>
            <w:shd w:val="clear" w:color="auto" w:fill="auto"/>
            <w:noWrap/>
          </w:tcPr>
          <w:p w:rsidR="003522A3" w:rsidRPr="003522A3" w:rsidRDefault="003522A3"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3522A3" w:rsidRPr="002A1F8E" w:rsidTr="005B7870">
        <w:trPr>
          <w:trHeight w:val="288"/>
        </w:trPr>
        <w:tc>
          <w:tcPr>
            <w:tcW w:w="2231"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22A3" w:rsidRPr="003522A3" w:rsidRDefault="003522A3" w:rsidP="00406210">
            <w:pPr>
              <w:rPr>
                <w:rFonts w:ascii="Times New Roman" w:hAnsi="Times New Roman" w:cs="Times New Roman"/>
                <w:b/>
                <w:sz w:val="14"/>
                <w:szCs w:val="14"/>
              </w:rPr>
            </w:pPr>
            <w:r w:rsidRPr="003522A3">
              <w:rPr>
                <w:rFonts w:ascii="Times New Roman" w:hAnsi="Times New Roman" w:cs="Times New Roman"/>
                <w:b/>
                <w:sz w:val="14"/>
                <w:szCs w:val="14"/>
              </w:rPr>
              <w:t>Program penyelenggaraan pelayanan umum</w:t>
            </w:r>
          </w:p>
        </w:tc>
        <w:tc>
          <w:tcPr>
            <w:tcW w:w="1832"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522A3" w:rsidRPr="003522A3" w:rsidRDefault="003522A3" w:rsidP="00406210">
            <w:pPr>
              <w:spacing w:before="120" w:after="0"/>
              <w:rPr>
                <w:rFonts w:ascii="Times New Roman" w:eastAsia="Calibri" w:hAnsi="Times New Roman" w:cs="Times New Roman"/>
                <w:b/>
                <w:bCs/>
                <w:color w:val="FF0000"/>
                <w:sz w:val="14"/>
                <w:szCs w:val="14"/>
              </w:rPr>
            </w:pPr>
          </w:p>
        </w:tc>
        <w:tc>
          <w:tcPr>
            <w:tcW w:w="2111" w:type="dxa"/>
            <w:tcBorders>
              <w:top w:val="single" w:sz="4" w:space="0" w:color="auto"/>
              <w:left w:val="nil"/>
              <w:bottom w:val="single" w:sz="4" w:space="0" w:color="auto"/>
              <w:right w:val="single" w:sz="4" w:space="0" w:color="auto"/>
            </w:tcBorders>
            <w:shd w:val="clear" w:color="auto" w:fill="DAEEF3" w:themeFill="accent5" w:themeFillTint="33"/>
            <w:noWrap/>
          </w:tcPr>
          <w:p w:rsidR="003522A3" w:rsidRPr="003522A3" w:rsidRDefault="005B7870" w:rsidP="005B7870">
            <w:pPr>
              <w:rPr>
                <w:rFonts w:ascii="Times New Roman" w:hAnsi="Times New Roman" w:cs="Times New Roman"/>
                <w:color w:val="000000"/>
                <w:sz w:val="14"/>
                <w:szCs w:val="14"/>
              </w:rPr>
            </w:pPr>
            <w:r>
              <w:rPr>
                <w:rFonts w:ascii="Times New Roman" w:hAnsi="Times New Roman" w:cs="Times New Roman"/>
                <w:color w:val="000000"/>
                <w:sz w:val="14"/>
                <w:szCs w:val="14"/>
                <w:lang w:val="id-ID"/>
              </w:rPr>
              <w:t xml:space="preserve">  </w:t>
            </w:r>
            <w:r w:rsidR="003522A3" w:rsidRPr="003522A3">
              <w:rPr>
                <w:rFonts w:ascii="Times New Roman" w:hAnsi="Times New Roman" w:cs="Times New Roman"/>
                <w:color w:val="000000"/>
                <w:sz w:val="14"/>
                <w:szCs w:val="14"/>
              </w:rPr>
              <w:t>Rp                 143.882.000,00</w:t>
            </w:r>
          </w:p>
          <w:p w:rsidR="003522A3" w:rsidRPr="003522A3" w:rsidRDefault="003522A3" w:rsidP="005B7870">
            <w:pPr>
              <w:spacing w:before="120" w:after="0"/>
              <w:rPr>
                <w:rFonts w:ascii="Times New Roman" w:eastAsia="Calibri" w:hAnsi="Times New Roman" w:cs="Times New Roman"/>
                <w:b/>
                <w:bCs/>
                <w:color w:val="FF0000"/>
                <w:sz w:val="14"/>
                <w:szCs w:val="14"/>
              </w:rPr>
            </w:pPr>
          </w:p>
        </w:tc>
        <w:tc>
          <w:tcPr>
            <w:tcW w:w="1701" w:type="dxa"/>
            <w:tcBorders>
              <w:top w:val="single" w:sz="4" w:space="0" w:color="auto"/>
              <w:left w:val="nil"/>
              <w:bottom w:val="single" w:sz="4" w:space="0" w:color="auto"/>
              <w:right w:val="single" w:sz="4" w:space="0" w:color="auto"/>
            </w:tcBorders>
            <w:shd w:val="clear" w:color="auto" w:fill="DAEEF3" w:themeFill="accent5" w:themeFillTint="33"/>
            <w:noWrap/>
          </w:tcPr>
          <w:p w:rsidR="003522A3" w:rsidRPr="005B7870" w:rsidRDefault="005B7870" w:rsidP="005B7870">
            <w:pPr>
              <w:rPr>
                <w:rFonts w:ascii="Times New Roman" w:hAnsi="Times New Roman" w:cs="Times New Roman"/>
                <w:color w:val="000000"/>
                <w:sz w:val="14"/>
                <w:szCs w:val="14"/>
                <w:lang w:val="id-ID"/>
              </w:rPr>
            </w:pPr>
            <w:r>
              <w:rPr>
                <w:rFonts w:ascii="Times New Roman" w:hAnsi="Times New Roman" w:cs="Times New Roman"/>
                <w:color w:val="000000"/>
                <w:sz w:val="14"/>
                <w:szCs w:val="14"/>
                <w:lang w:val="id-ID"/>
              </w:rPr>
              <w:t xml:space="preserve">Rp.    </w:t>
            </w:r>
            <w:r w:rsidR="003522A3" w:rsidRPr="003522A3">
              <w:rPr>
                <w:rFonts w:ascii="Times New Roman" w:hAnsi="Times New Roman" w:cs="Times New Roman"/>
                <w:color w:val="000000"/>
                <w:sz w:val="14"/>
                <w:szCs w:val="14"/>
              </w:rPr>
              <w:t>140</w:t>
            </w:r>
            <w:r>
              <w:rPr>
                <w:rFonts w:ascii="Times New Roman" w:hAnsi="Times New Roman" w:cs="Times New Roman"/>
                <w:color w:val="000000"/>
                <w:sz w:val="14"/>
                <w:szCs w:val="14"/>
                <w:lang w:val="id-ID"/>
              </w:rPr>
              <w:t>.</w:t>
            </w:r>
            <w:r w:rsidR="003522A3" w:rsidRPr="003522A3">
              <w:rPr>
                <w:rFonts w:ascii="Times New Roman" w:hAnsi="Times New Roman" w:cs="Times New Roman"/>
                <w:color w:val="000000"/>
                <w:sz w:val="14"/>
                <w:szCs w:val="14"/>
              </w:rPr>
              <w:t>204</w:t>
            </w:r>
            <w:r>
              <w:rPr>
                <w:rFonts w:ascii="Times New Roman" w:hAnsi="Times New Roman" w:cs="Times New Roman"/>
                <w:color w:val="000000"/>
                <w:sz w:val="14"/>
                <w:szCs w:val="14"/>
                <w:lang w:val="id-ID"/>
              </w:rPr>
              <w:t>.</w:t>
            </w:r>
            <w:r w:rsidR="003522A3" w:rsidRPr="003522A3">
              <w:rPr>
                <w:rFonts w:ascii="Times New Roman" w:hAnsi="Times New Roman" w:cs="Times New Roman"/>
                <w:color w:val="000000"/>
                <w:sz w:val="14"/>
                <w:szCs w:val="14"/>
              </w:rPr>
              <w:t>000</w:t>
            </w:r>
            <w:r>
              <w:rPr>
                <w:rFonts w:ascii="Times New Roman" w:hAnsi="Times New Roman" w:cs="Times New Roman"/>
                <w:color w:val="000000"/>
                <w:sz w:val="14"/>
                <w:szCs w:val="14"/>
                <w:lang w:val="id-ID"/>
              </w:rPr>
              <w:t>,00</w:t>
            </w:r>
          </w:p>
        </w:tc>
        <w:tc>
          <w:tcPr>
            <w:tcW w:w="709" w:type="dxa"/>
            <w:tcBorders>
              <w:top w:val="single" w:sz="4" w:space="0" w:color="auto"/>
              <w:left w:val="nil"/>
              <w:bottom w:val="single" w:sz="4" w:space="0" w:color="auto"/>
              <w:right w:val="single" w:sz="4" w:space="0" w:color="auto"/>
            </w:tcBorders>
            <w:shd w:val="clear" w:color="auto" w:fill="DAEEF3" w:themeFill="accent5" w:themeFillTint="33"/>
            <w:noWrap/>
          </w:tcPr>
          <w:p w:rsidR="003522A3" w:rsidRPr="003522A3" w:rsidRDefault="003522A3"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97%</w:t>
            </w:r>
          </w:p>
        </w:tc>
      </w:tr>
      <w:tr w:rsidR="003522A3" w:rsidRPr="002A1F8E" w:rsidTr="005B7870">
        <w:trPr>
          <w:trHeight w:val="288"/>
        </w:trPr>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2A3" w:rsidRPr="003522A3" w:rsidRDefault="003522A3"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3522A3" w:rsidRPr="003522A3" w:rsidRDefault="003522A3" w:rsidP="00406210">
            <w:pPr>
              <w:spacing w:before="120" w:after="0"/>
              <w:rPr>
                <w:rFonts w:ascii="Times New Roman" w:eastAsia="Calibri" w:hAnsi="Times New Roman" w:cs="Times New Roman"/>
                <w:b/>
                <w:bCs/>
                <w:color w:val="FF0000"/>
                <w:sz w:val="14"/>
                <w:szCs w:val="14"/>
              </w:rPr>
            </w:pPr>
            <w:r w:rsidRPr="003522A3">
              <w:rPr>
                <w:rFonts w:ascii="Times New Roman" w:hAnsi="Times New Roman" w:cs="Times New Roman"/>
                <w:sz w:val="14"/>
                <w:szCs w:val="14"/>
              </w:rPr>
              <w:t>Pelayanan adminitrasi kependudukan dan pelayanan umum</w:t>
            </w:r>
          </w:p>
        </w:tc>
        <w:tc>
          <w:tcPr>
            <w:tcW w:w="2111" w:type="dxa"/>
            <w:tcBorders>
              <w:top w:val="single" w:sz="4" w:space="0" w:color="auto"/>
              <w:left w:val="nil"/>
              <w:bottom w:val="single" w:sz="4" w:space="0" w:color="auto"/>
              <w:right w:val="single" w:sz="4" w:space="0" w:color="auto"/>
            </w:tcBorders>
            <w:shd w:val="clear" w:color="auto" w:fill="auto"/>
            <w:noWrap/>
          </w:tcPr>
          <w:p w:rsidR="003522A3" w:rsidRPr="003522A3" w:rsidRDefault="005B7870" w:rsidP="005B7870">
            <w:pPr>
              <w:rPr>
                <w:rFonts w:ascii="Times New Roman" w:hAnsi="Times New Roman" w:cs="Times New Roman"/>
                <w:color w:val="000000"/>
                <w:sz w:val="14"/>
                <w:szCs w:val="14"/>
              </w:rPr>
            </w:pPr>
            <w:r>
              <w:rPr>
                <w:rFonts w:ascii="Times New Roman" w:hAnsi="Times New Roman" w:cs="Times New Roman"/>
                <w:color w:val="000000"/>
                <w:sz w:val="14"/>
                <w:szCs w:val="14"/>
                <w:lang w:val="id-ID"/>
              </w:rPr>
              <w:t xml:space="preserve">  </w:t>
            </w:r>
            <w:r w:rsidR="003522A3" w:rsidRPr="003522A3">
              <w:rPr>
                <w:rFonts w:ascii="Times New Roman" w:hAnsi="Times New Roman" w:cs="Times New Roman"/>
                <w:color w:val="000000"/>
                <w:sz w:val="14"/>
                <w:szCs w:val="14"/>
              </w:rPr>
              <w:t>Rp                 143.882.000,00</w:t>
            </w:r>
          </w:p>
          <w:p w:rsidR="003522A3" w:rsidRPr="003522A3" w:rsidRDefault="003522A3" w:rsidP="005B7870">
            <w:pPr>
              <w:spacing w:before="120" w:after="0"/>
              <w:rPr>
                <w:rFonts w:ascii="Times New Roman" w:eastAsia="Calibri" w:hAnsi="Times New Roman" w:cs="Times New Roman"/>
                <w:b/>
                <w:bCs/>
                <w:color w:val="FF0000"/>
                <w:sz w:val="14"/>
                <w:szCs w:val="14"/>
              </w:rPr>
            </w:pPr>
          </w:p>
        </w:tc>
        <w:tc>
          <w:tcPr>
            <w:tcW w:w="1701" w:type="dxa"/>
            <w:tcBorders>
              <w:top w:val="single" w:sz="4" w:space="0" w:color="auto"/>
              <w:left w:val="nil"/>
              <w:bottom w:val="single" w:sz="4" w:space="0" w:color="auto"/>
              <w:right w:val="single" w:sz="4" w:space="0" w:color="auto"/>
            </w:tcBorders>
            <w:shd w:val="clear" w:color="auto" w:fill="auto"/>
            <w:noWrap/>
          </w:tcPr>
          <w:p w:rsidR="003522A3" w:rsidRPr="003522A3" w:rsidRDefault="005B7870" w:rsidP="005B7870">
            <w:pPr>
              <w:rPr>
                <w:rFonts w:ascii="Times New Roman" w:hAnsi="Times New Roman" w:cs="Times New Roman"/>
                <w:color w:val="000000"/>
                <w:sz w:val="14"/>
                <w:szCs w:val="14"/>
              </w:rPr>
            </w:pPr>
            <w:r>
              <w:rPr>
                <w:rFonts w:ascii="Times New Roman" w:hAnsi="Times New Roman" w:cs="Times New Roman"/>
                <w:color w:val="000000"/>
                <w:sz w:val="14"/>
                <w:szCs w:val="14"/>
                <w:lang w:val="id-ID"/>
              </w:rPr>
              <w:t xml:space="preserve">Rp.    </w:t>
            </w:r>
            <w:r w:rsidRPr="003522A3">
              <w:rPr>
                <w:rFonts w:ascii="Times New Roman" w:hAnsi="Times New Roman" w:cs="Times New Roman"/>
                <w:color w:val="000000"/>
                <w:sz w:val="14"/>
                <w:szCs w:val="14"/>
              </w:rPr>
              <w:t>140</w:t>
            </w:r>
            <w:r>
              <w:rPr>
                <w:rFonts w:ascii="Times New Roman" w:hAnsi="Times New Roman" w:cs="Times New Roman"/>
                <w:color w:val="000000"/>
                <w:sz w:val="14"/>
                <w:szCs w:val="14"/>
                <w:lang w:val="id-ID"/>
              </w:rPr>
              <w:t>.</w:t>
            </w:r>
            <w:r w:rsidRPr="003522A3">
              <w:rPr>
                <w:rFonts w:ascii="Times New Roman" w:hAnsi="Times New Roman" w:cs="Times New Roman"/>
                <w:color w:val="000000"/>
                <w:sz w:val="14"/>
                <w:szCs w:val="14"/>
              </w:rPr>
              <w:t>204</w:t>
            </w:r>
            <w:r>
              <w:rPr>
                <w:rFonts w:ascii="Times New Roman" w:hAnsi="Times New Roman" w:cs="Times New Roman"/>
                <w:color w:val="000000"/>
                <w:sz w:val="14"/>
                <w:szCs w:val="14"/>
                <w:lang w:val="id-ID"/>
              </w:rPr>
              <w:t>.</w:t>
            </w:r>
            <w:r w:rsidRPr="003522A3">
              <w:rPr>
                <w:rFonts w:ascii="Times New Roman" w:hAnsi="Times New Roman" w:cs="Times New Roman"/>
                <w:color w:val="000000"/>
                <w:sz w:val="14"/>
                <w:szCs w:val="14"/>
              </w:rPr>
              <w:t>000</w:t>
            </w:r>
            <w:r>
              <w:rPr>
                <w:rFonts w:ascii="Times New Roman" w:hAnsi="Times New Roman" w:cs="Times New Roman"/>
                <w:color w:val="000000"/>
                <w:sz w:val="14"/>
                <w:szCs w:val="14"/>
                <w:lang w:val="id-ID"/>
              </w:rPr>
              <w:t>,00</w:t>
            </w:r>
          </w:p>
        </w:tc>
        <w:tc>
          <w:tcPr>
            <w:tcW w:w="709" w:type="dxa"/>
            <w:tcBorders>
              <w:top w:val="single" w:sz="4" w:space="0" w:color="auto"/>
              <w:left w:val="nil"/>
              <w:bottom w:val="single" w:sz="4" w:space="0" w:color="auto"/>
              <w:right w:val="single" w:sz="4" w:space="0" w:color="auto"/>
            </w:tcBorders>
            <w:shd w:val="clear" w:color="auto" w:fill="auto"/>
            <w:noWrap/>
          </w:tcPr>
          <w:p w:rsidR="003522A3" w:rsidRPr="003522A3" w:rsidRDefault="003522A3"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97%</w:t>
            </w:r>
          </w:p>
        </w:tc>
      </w:tr>
      <w:tr w:rsidR="003522A3" w:rsidRPr="002A1F8E" w:rsidTr="005B7870">
        <w:trPr>
          <w:trHeight w:val="288"/>
        </w:trPr>
        <w:tc>
          <w:tcPr>
            <w:tcW w:w="2231"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22A3" w:rsidRPr="003522A3" w:rsidRDefault="003522A3" w:rsidP="00406210">
            <w:pPr>
              <w:rPr>
                <w:rFonts w:ascii="Times New Roman" w:hAnsi="Times New Roman" w:cs="Times New Roman"/>
                <w:b/>
                <w:sz w:val="14"/>
                <w:szCs w:val="14"/>
              </w:rPr>
            </w:pPr>
            <w:r w:rsidRPr="003522A3">
              <w:rPr>
                <w:rFonts w:ascii="Times New Roman" w:hAnsi="Times New Roman" w:cs="Times New Roman"/>
                <w:b/>
                <w:sz w:val="14"/>
                <w:szCs w:val="14"/>
              </w:rPr>
              <w:t>Program : koordinasi, pembinaan dan penyelenggaraan pemerintahan,pembangunan, perekonomian, pemberdayaan sosial masyarakat dan ketentraman ketertiban umum</w:t>
            </w:r>
          </w:p>
        </w:tc>
        <w:tc>
          <w:tcPr>
            <w:tcW w:w="1832"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522A3" w:rsidRPr="003522A3" w:rsidRDefault="003522A3" w:rsidP="00406210">
            <w:pPr>
              <w:spacing w:before="120" w:after="0"/>
              <w:rPr>
                <w:rFonts w:ascii="Times New Roman" w:eastAsia="Calibri" w:hAnsi="Times New Roman" w:cs="Times New Roman"/>
                <w:b/>
                <w:bCs/>
                <w:color w:val="FF0000"/>
                <w:sz w:val="14"/>
                <w:szCs w:val="14"/>
              </w:rPr>
            </w:pPr>
          </w:p>
        </w:tc>
        <w:tc>
          <w:tcPr>
            <w:tcW w:w="2111" w:type="dxa"/>
            <w:tcBorders>
              <w:top w:val="single" w:sz="4" w:space="0" w:color="auto"/>
              <w:left w:val="nil"/>
              <w:bottom w:val="single" w:sz="4" w:space="0" w:color="auto"/>
              <w:right w:val="single" w:sz="4" w:space="0" w:color="auto"/>
            </w:tcBorders>
            <w:shd w:val="clear" w:color="auto" w:fill="DAEEF3" w:themeFill="accent5" w:themeFillTint="33"/>
            <w:noWrap/>
          </w:tcPr>
          <w:p w:rsidR="003522A3" w:rsidRPr="003522A3" w:rsidRDefault="005B7870" w:rsidP="005B7870">
            <w:pPr>
              <w:rPr>
                <w:rFonts w:ascii="Times New Roman" w:hAnsi="Times New Roman" w:cs="Times New Roman"/>
                <w:color w:val="000000"/>
                <w:sz w:val="14"/>
                <w:szCs w:val="14"/>
              </w:rPr>
            </w:pPr>
            <w:r>
              <w:rPr>
                <w:rFonts w:ascii="Times New Roman" w:hAnsi="Times New Roman" w:cs="Times New Roman"/>
                <w:color w:val="000000"/>
                <w:sz w:val="14"/>
                <w:szCs w:val="14"/>
                <w:lang w:val="id-ID"/>
              </w:rPr>
              <w:t xml:space="preserve">  </w:t>
            </w:r>
            <w:r w:rsidR="003522A3" w:rsidRPr="003522A3">
              <w:rPr>
                <w:rFonts w:ascii="Times New Roman" w:hAnsi="Times New Roman" w:cs="Times New Roman"/>
                <w:color w:val="000000"/>
                <w:sz w:val="14"/>
                <w:szCs w:val="14"/>
              </w:rPr>
              <w:t xml:space="preserve">Rp         423.051.000,00 </w:t>
            </w:r>
          </w:p>
          <w:p w:rsidR="003522A3" w:rsidRPr="003522A3" w:rsidRDefault="003522A3" w:rsidP="005B7870">
            <w:pPr>
              <w:spacing w:before="120" w:after="0"/>
              <w:rPr>
                <w:rFonts w:ascii="Times New Roman" w:eastAsia="Calibri" w:hAnsi="Times New Roman" w:cs="Times New Roman"/>
                <w:b/>
                <w:bCs/>
                <w:color w:val="FF0000"/>
                <w:sz w:val="14"/>
                <w:szCs w:val="14"/>
              </w:rPr>
            </w:pPr>
          </w:p>
        </w:tc>
        <w:tc>
          <w:tcPr>
            <w:tcW w:w="1701" w:type="dxa"/>
            <w:tcBorders>
              <w:top w:val="single" w:sz="4" w:space="0" w:color="auto"/>
              <w:left w:val="nil"/>
              <w:bottom w:val="single" w:sz="4" w:space="0" w:color="auto"/>
              <w:right w:val="single" w:sz="4" w:space="0" w:color="auto"/>
            </w:tcBorders>
            <w:shd w:val="clear" w:color="auto" w:fill="DAEEF3" w:themeFill="accent5" w:themeFillTint="33"/>
            <w:noWrap/>
          </w:tcPr>
          <w:p w:rsidR="003522A3" w:rsidRPr="003522A3" w:rsidRDefault="003522A3"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422.468.750,00 </w:t>
            </w:r>
          </w:p>
        </w:tc>
        <w:tc>
          <w:tcPr>
            <w:tcW w:w="709" w:type="dxa"/>
            <w:tcBorders>
              <w:top w:val="single" w:sz="4" w:space="0" w:color="auto"/>
              <w:left w:val="nil"/>
              <w:bottom w:val="single" w:sz="4" w:space="0" w:color="auto"/>
              <w:right w:val="single" w:sz="4" w:space="0" w:color="auto"/>
            </w:tcBorders>
            <w:shd w:val="clear" w:color="auto" w:fill="DAEEF3" w:themeFill="accent5" w:themeFillTint="33"/>
            <w:noWrap/>
          </w:tcPr>
          <w:p w:rsidR="003522A3" w:rsidRPr="003522A3" w:rsidRDefault="003522A3"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2A1F8E" w:rsidTr="00AE27CA">
        <w:trPr>
          <w:trHeight w:val="288"/>
        </w:trPr>
        <w:tc>
          <w:tcPr>
            <w:tcW w:w="2231" w:type="dxa"/>
            <w:vMerge w:val="restart"/>
            <w:tcBorders>
              <w:top w:val="single" w:sz="4" w:space="0" w:color="auto"/>
              <w:left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r w:rsidRPr="003522A3">
              <w:rPr>
                <w:rFonts w:ascii="Times New Roman" w:hAnsi="Times New Roman" w:cs="Times New Roman"/>
                <w:sz w:val="14"/>
                <w:szCs w:val="14"/>
              </w:rPr>
              <w:t>Koordinasi penyelenggaraan kegiatan seksi pemerintahan</w:t>
            </w: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32.254.000,00 </w:t>
            </w:r>
          </w:p>
        </w:tc>
        <w:tc>
          <w:tcPr>
            <w:tcW w:w="170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32.253.950,00 </w:t>
            </w: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2A1F8E" w:rsidTr="00AE27CA">
        <w:trPr>
          <w:trHeight w:val="288"/>
        </w:trPr>
        <w:tc>
          <w:tcPr>
            <w:tcW w:w="2231" w:type="dxa"/>
            <w:vMerge/>
            <w:tcBorders>
              <w:left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r w:rsidRPr="003522A3">
              <w:rPr>
                <w:rFonts w:ascii="Times New Roman" w:hAnsi="Times New Roman" w:cs="Times New Roman"/>
                <w:sz w:val="14"/>
                <w:szCs w:val="14"/>
              </w:rPr>
              <w:t>Koordinasi penyelenggaraan kegiatan Seksi perekonomian</w:t>
            </w: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10.000.000,00 </w:t>
            </w:r>
          </w:p>
        </w:tc>
        <w:tc>
          <w:tcPr>
            <w:tcW w:w="170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10.000.000,00 </w:t>
            </w: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2A1F8E" w:rsidTr="00AE27CA">
        <w:trPr>
          <w:trHeight w:val="288"/>
        </w:trPr>
        <w:tc>
          <w:tcPr>
            <w:tcW w:w="2231" w:type="dxa"/>
            <w:vMerge/>
            <w:tcBorders>
              <w:left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r w:rsidRPr="003522A3">
              <w:rPr>
                <w:rFonts w:ascii="Times New Roman" w:hAnsi="Times New Roman" w:cs="Times New Roman"/>
                <w:sz w:val="14"/>
                <w:szCs w:val="14"/>
              </w:rPr>
              <w:t>Pembinaan dan kerjasama penyelnggaraan kegiatan seksi perekonomian</w:t>
            </w: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23.000.000,00 </w:t>
            </w:r>
          </w:p>
        </w:tc>
        <w:tc>
          <w:tcPr>
            <w:tcW w:w="170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23.000.000,00 </w:t>
            </w: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2A1F8E" w:rsidTr="00AE27CA">
        <w:trPr>
          <w:trHeight w:val="288"/>
        </w:trPr>
        <w:tc>
          <w:tcPr>
            <w:tcW w:w="2231" w:type="dxa"/>
            <w:vMerge/>
            <w:tcBorders>
              <w:left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r w:rsidRPr="003522A3">
              <w:rPr>
                <w:rFonts w:ascii="Times New Roman" w:hAnsi="Times New Roman" w:cs="Times New Roman"/>
                <w:sz w:val="14"/>
                <w:szCs w:val="14"/>
              </w:rPr>
              <w:t>Koordinasi penyelenggaraan kegiatan Seksi ketentraman dan ketertiban</w:t>
            </w: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57.000.000,00 </w:t>
            </w:r>
          </w:p>
        </w:tc>
        <w:tc>
          <w:tcPr>
            <w:tcW w:w="170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56.999.950,00 </w:t>
            </w: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2A1F8E" w:rsidTr="00AE27CA">
        <w:trPr>
          <w:trHeight w:val="288"/>
        </w:trPr>
        <w:tc>
          <w:tcPr>
            <w:tcW w:w="2231" w:type="dxa"/>
            <w:vMerge/>
            <w:tcBorders>
              <w:left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r w:rsidRPr="003522A3">
              <w:rPr>
                <w:rFonts w:ascii="Times New Roman" w:hAnsi="Times New Roman" w:cs="Times New Roman"/>
                <w:sz w:val="14"/>
                <w:szCs w:val="14"/>
              </w:rPr>
              <w:t>Pembinaan dan kerjasama penyelnggaraan kegiatan seksi ketentraman dan ketertiban</w:t>
            </w: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130.750.000,00 </w:t>
            </w:r>
          </w:p>
        </w:tc>
        <w:tc>
          <w:tcPr>
            <w:tcW w:w="170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130.750.000,00 </w:t>
            </w: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2A1F8E" w:rsidTr="00AE27CA">
        <w:trPr>
          <w:trHeight w:val="288"/>
        </w:trPr>
        <w:tc>
          <w:tcPr>
            <w:tcW w:w="2231" w:type="dxa"/>
            <w:vMerge/>
            <w:tcBorders>
              <w:left w:val="single" w:sz="4" w:space="0" w:color="auto"/>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Default="005B7870" w:rsidP="00406210">
            <w:pPr>
              <w:rPr>
                <w:rFonts w:ascii="Times New Roman" w:hAnsi="Times New Roman" w:cs="Times New Roman"/>
                <w:sz w:val="14"/>
                <w:szCs w:val="14"/>
                <w:lang w:val="id-ID"/>
              </w:rPr>
            </w:pPr>
            <w:r w:rsidRPr="003522A3">
              <w:rPr>
                <w:rFonts w:ascii="Times New Roman" w:hAnsi="Times New Roman" w:cs="Times New Roman"/>
                <w:sz w:val="14"/>
                <w:szCs w:val="14"/>
              </w:rPr>
              <w:t>Pelaksanaan upacara dan lomba seksi ketetntraman dan ketetrtiban</w:t>
            </w:r>
          </w:p>
          <w:p w:rsidR="005B7870" w:rsidRPr="005B7870" w:rsidRDefault="005B7870" w:rsidP="00406210">
            <w:pPr>
              <w:rPr>
                <w:rFonts w:ascii="Times New Roman" w:hAnsi="Times New Roman" w:cs="Times New Roman"/>
                <w:sz w:val="14"/>
                <w:szCs w:val="14"/>
                <w:lang w:val="id-ID"/>
              </w:rPr>
            </w:pP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49.100.000,00 </w:t>
            </w:r>
          </w:p>
        </w:tc>
        <w:tc>
          <w:tcPr>
            <w:tcW w:w="170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48.563.800,00 </w:t>
            </w: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99%</w:t>
            </w:r>
          </w:p>
        </w:tc>
      </w:tr>
      <w:tr w:rsidR="005B7870" w:rsidRPr="002A1F8E" w:rsidTr="00AE27CA">
        <w:trPr>
          <w:trHeight w:val="288"/>
        </w:trPr>
        <w:tc>
          <w:tcPr>
            <w:tcW w:w="2231" w:type="dxa"/>
            <w:vMerge w:val="restart"/>
            <w:tcBorders>
              <w:top w:val="single" w:sz="4" w:space="0" w:color="auto"/>
              <w:left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r w:rsidRPr="003522A3">
              <w:rPr>
                <w:rFonts w:ascii="Times New Roman" w:hAnsi="Times New Roman" w:cs="Times New Roman"/>
                <w:sz w:val="14"/>
                <w:szCs w:val="14"/>
              </w:rPr>
              <w:t>Koordinasi penyelenggaraan kegiatan Seksi kesejahteraan sosial</w:t>
            </w: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10.000.000,00 </w:t>
            </w:r>
          </w:p>
        </w:tc>
        <w:tc>
          <w:tcPr>
            <w:tcW w:w="170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9.999.150,00 </w:t>
            </w: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2A1F8E" w:rsidTr="00AE27CA">
        <w:trPr>
          <w:trHeight w:val="288"/>
        </w:trPr>
        <w:tc>
          <w:tcPr>
            <w:tcW w:w="2231" w:type="dxa"/>
            <w:vMerge/>
            <w:tcBorders>
              <w:left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r w:rsidRPr="003522A3">
              <w:rPr>
                <w:rFonts w:ascii="Times New Roman" w:hAnsi="Times New Roman" w:cs="Times New Roman"/>
                <w:sz w:val="14"/>
                <w:szCs w:val="14"/>
              </w:rPr>
              <w:t>Pembinaan dan kerjasama penyelnggaraan kegiatan seksi kesejahteraan sosial</w:t>
            </w: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10.800.000,00 </w:t>
            </w:r>
          </w:p>
        </w:tc>
        <w:tc>
          <w:tcPr>
            <w:tcW w:w="170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10.800.000,00 </w:t>
            </w: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2A1F8E" w:rsidTr="00AE27CA">
        <w:trPr>
          <w:trHeight w:val="288"/>
        </w:trPr>
        <w:tc>
          <w:tcPr>
            <w:tcW w:w="2231" w:type="dxa"/>
            <w:vMerge/>
            <w:tcBorders>
              <w:left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r w:rsidRPr="003522A3">
              <w:rPr>
                <w:rFonts w:ascii="Times New Roman" w:hAnsi="Times New Roman" w:cs="Times New Roman"/>
                <w:sz w:val="14"/>
                <w:szCs w:val="14"/>
              </w:rPr>
              <w:t>Pelaksanaan pawai budaya dan lomba seksi kesejahteraan sosial</w:t>
            </w: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24.000.000,00 </w:t>
            </w:r>
          </w:p>
        </w:tc>
        <w:tc>
          <w:tcPr>
            <w:tcW w:w="170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24.000.000,00 </w:t>
            </w: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2A1F8E" w:rsidTr="00AE27CA">
        <w:trPr>
          <w:trHeight w:val="288"/>
        </w:trPr>
        <w:tc>
          <w:tcPr>
            <w:tcW w:w="2231" w:type="dxa"/>
            <w:vMerge/>
            <w:tcBorders>
              <w:left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r w:rsidRPr="003522A3">
              <w:rPr>
                <w:rFonts w:ascii="Times New Roman" w:hAnsi="Times New Roman" w:cs="Times New Roman"/>
                <w:sz w:val="14"/>
                <w:szCs w:val="14"/>
              </w:rPr>
              <w:t>Pembinaan dan kerjasama penyelenggaraan kegiatan seksi pembangunan fisik</w:t>
            </w: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13.047.000,00 </w:t>
            </w:r>
          </w:p>
        </w:tc>
        <w:tc>
          <w:tcPr>
            <w:tcW w:w="170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13.047.000,00 </w:t>
            </w: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2A1F8E" w:rsidTr="00AE27CA">
        <w:trPr>
          <w:trHeight w:val="288"/>
        </w:trPr>
        <w:tc>
          <w:tcPr>
            <w:tcW w:w="2231" w:type="dxa"/>
            <w:vMerge/>
            <w:tcBorders>
              <w:left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r w:rsidRPr="003522A3">
              <w:rPr>
                <w:rFonts w:ascii="Times New Roman" w:hAnsi="Times New Roman" w:cs="Times New Roman"/>
                <w:sz w:val="14"/>
                <w:szCs w:val="14"/>
              </w:rPr>
              <w:t>Pembinaan dan kerjasama penyelnggaraan kegiatan seksi pemerintahan</w:t>
            </w: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Rp            10.000.000,00 </w:t>
            </w:r>
          </w:p>
          <w:p w:rsidR="005B7870" w:rsidRPr="003522A3" w:rsidRDefault="005B7870" w:rsidP="005B7870">
            <w:pPr>
              <w:rPr>
                <w:rFonts w:ascii="Times New Roman" w:hAnsi="Times New Roman" w:cs="Times New Roman"/>
                <w:color w:val="000000"/>
                <w:sz w:val="14"/>
                <w:szCs w:val="14"/>
              </w:rPr>
            </w:pPr>
          </w:p>
        </w:tc>
        <w:tc>
          <w:tcPr>
            <w:tcW w:w="170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Rp           10.000.000,00 </w:t>
            </w:r>
          </w:p>
          <w:p w:rsidR="005B7870" w:rsidRPr="003522A3" w:rsidRDefault="005B7870" w:rsidP="005B7870">
            <w:pPr>
              <w:spacing w:before="120" w:after="0"/>
              <w:rPr>
                <w:rFonts w:ascii="Times New Roman" w:eastAsia="Calibri" w:hAnsi="Times New Roman" w:cs="Times New Roman"/>
                <w:b/>
                <w:bCs/>
                <w:color w:val="FF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spacing w:before="120" w:after="0"/>
              <w:rPr>
                <w:rFonts w:ascii="Times New Roman" w:eastAsia="Calibri" w:hAnsi="Times New Roman" w:cs="Times New Roman"/>
                <w:b/>
                <w:bCs/>
                <w:color w:val="FF0000"/>
                <w:sz w:val="14"/>
                <w:szCs w:val="14"/>
              </w:rPr>
            </w:pPr>
            <w:r w:rsidRPr="003522A3">
              <w:rPr>
                <w:rFonts w:ascii="Times New Roman" w:hAnsi="Times New Roman" w:cs="Times New Roman"/>
                <w:color w:val="000000"/>
                <w:sz w:val="14"/>
                <w:szCs w:val="14"/>
              </w:rPr>
              <w:t>100%</w:t>
            </w:r>
          </w:p>
        </w:tc>
      </w:tr>
      <w:tr w:rsidR="005B7870" w:rsidRPr="002A1F8E" w:rsidTr="00AE27CA">
        <w:trPr>
          <w:trHeight w:val="288"/>
        </w:trPr>
        <w:tc>
          <w:tcPr>
            <w:tcW w:w="2231" w:type="dxa"/>
            <w:vMerge/>
            <w:tcBorders>
              <w:left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r w:rsidRPr="003522A3">
              <w:rPr>
                <w:rFonts w:ascii="Times New Roman" w:hAnsi="Times New Roman" w:cs="Times New Roman"/>
                <w:sz w:val="14"/>
                <w:szCs w:val="14"/>
              </w:rPr>
              <w:t>Pengawasan penyelenggaraan pemerintahan desa/kelurahan</w:t>
            </w: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10.000.000,00 </w:t>
            </w:r>
          </w:p>
        </w:tc>
        <w:tc>
          <w:tcPr>
            <w:tcW w:w="170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9.989.950,00 </w:t>
            </w: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2A1F8E" w:rsidTr="00AE27CA">
        <w:trPr>
          <w:trHeight w:val="288"/>
        </w:trPr>
        <w:tc>
          <w:tcPr>
            <w:tcW w:w="2231" w:type="dxa"/>
            <w:vMerge/>
            <w:tcBorders>
              <w:left w:val="single" w:sz="4" w:space="0" w:color="auto"/>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5B7870" w:rsidRPr="003522A3" w:rsidRDefault="005B7870" w:rsidP="00406210">
            <w:pPr>
              <w:rPr>
                <w:rFonts w:ascii="Times New Roman" w:hAnsi="Times New Roman" w:cs="Times New Roman"/>
                <w:sz w:val="14"/>
                <w:szCs w:val="14"/>
              </w:rPr>
            </w:pPr>
            <w:r w:rsidRPr="003522A3">
              <w:rPr>
                <w:rFonts w:ascii="Times New Roman" w:hAnsi="Times New Roman" w:cs="Times New Roman"/>
                <w:sz w:val="14"/>
                <w:szCs w:val="14"/>
              </w:rPr>
              <w:t>Koordinasi penyelenggaraan kegiatan Seksi pembangunan fisik</w:t>
            </w:r>
          </w:p>
        </w:tc>
        <w:tc>
          <w:tcPr>
            <w:tcW w:w="211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18.900.000,00 </w:t>
            </w:r>
          </w:p>
        </w:tc>
        <w:tc>
          <w:tcPr>
            <w:tcW w:w="1701"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18.899.950,00 </w:t>
            </w:r>
          </w:p>
        </w:tc>
        <w:tc>
          <w:tcPr>
            <w:tcW w:w="709" w:type="dxa"/>
            <w:tcBorders>
              <w:top w:val="single" w:sz="4" w:space="0" w:color="auto"/>
              <w:left w:val="nil"/>
              <w:bottom w:val="single" w:sz="4" w:space="0" w:color="auto"/>
              <w:right w:val="single" w:sz="4" w:space="0" w:color="auto"/>
            </w:tcBorders>
            <w:shd w:val="clear" w:color="auto" w:fill="auto"/>
            <w:noWrap/>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3522A3" w:rsidRPr="002A1F8E" w:rsidTr="005B7870">
        <w:trPr>
          <w:trHeight w:val="288"/>
        </w:trPr>
        <w:tc>
          <w:tcPr>
            <w:tcW w:w="2231"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116CE8" w:rsidRPr="003522A3" w:rsidRDefault="00116CE8" w:rsidP="00406210">
            <w:pPr>
              <w:rPr>
                <w:rFonts w:ascii="Times New Roman" w:hAnsi="Times New Roman" w:cs="Times New Roman"/>
                <w:b/>
                <w:sz w:val="14"/>
                <w:szCs w:val="14"/>
              </w:rPr>
            </w:pPr>
            <w:r w:rsidRPr="003522A3">
              <w:rPr>
                <w:rFonts w:ascii="Times New Roman" w:hAnsi="Times New Roman" w:cs="Times New Roman"/>
                <w:b/>
                <w:sz w:val="14"/>
                <w:szCs w:val="14"/>
              </w:rPr>
              <w:t>Program : koordinasi, pembinaan dan penyelenggaraan pemerintahan,pembangunan, perekonomian, pemberdayaan sosial masyarakat dan ketentraman ketertiban umum</w:t>
            </w:r>
          </w:p>
        </w:tc>
        <w:tc>
          <w:tcPr>
            <w:tcW w:w="1832"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116CE8" w:rsidRPr="003522A3" w:rsidRDefault="00116CE8" w:rsidP="00406210">
            <w:pPr>
              <w:spacing w:before="120" w:after="0"/>
              <w:rPr>
                <w:rFonts w:ascii="Times New Roman" w:eastAsia="Calibri" w:hAnsi="Times New Roman" w:cs="Times New Roman"/>
                <w:b/>
                <w:bCs/>
                <w:color w:val="FF0000"/>
                <w:sz w:val="14"/>
                <w:szCs w:val="14"/>
              </w:rPr>
            </w:pPr>
          </w:p>
        </w:tc>
        <w:tc>
          <w:tcPr>
            <w:tcW w:w="2111" w:type="dxa"/>
            <w:tcBorders>
              <w:top w:val="single" w:sz="4" w:space="0" w:color="auto"/>
              <w:left w:val="nil"/>
              <w:bottom w:val="single" w:sz="4" w:space="0" w:color="auto"/>
              <w:right w:val="single" w:sz="4" w:space="0" w:color="auto"/>
            </w:tcBorders>
            <w:shd w:val="clear" w:color="auto" w:fill="DAEEF3" w:themeFill="accent5" w:themeFillTint="33"/>
            <w:noWrap/>
          </w:tcPr>
          <w:p w:rsidR="00116CE8" w:rsidRPr="003522A3" w:rsidRDefault="003522A3" w:rsidP="005B7870">
            <w:pPr>
              <w:spacing w:before="120" w:after="0"/>
              <w:rPr>
                <w:rFonts w:ascii="Times New Roman" w:eastAsia="Calibri" w:hAnsi="Times New Roman" w:cs="Times New Roman"/>
                <w:b/>
                <w:bCs/>
                <w:color w:val="FF0000"/>
                <w:sz w:val="14"/>
                <w:szCs w:val="14"/>
              </w:rPr>
            </w:pPr>
            <w:r w:rsidRPr="003522A3">
              <w:rPr>
                <w:rFonts w:ascii="Times New Roman" w:hAnsi="Times New Roman" w:cs="Times New Roman"/>
                <w:color w:val="000000"/>
                <w:sz w:val="14"/>
                <w:szCs w:val="14"/>
              </w:rPr>
              <w:t>Rp            24.200.000,00</w:t>
            </w:r>
          </w:p>
        </w:tc>
        <w:tc>
          <w:tcPr>
            <w:tcW w:w="1701" w:type="dxa"/>
            <w:tcBorders>
              <w:top w:val="single" w:sz="4" w:space="0" w:color="auto"/>
              <w:left w:val="nil"/>
              <w:bottom w:val="single" w:sz="4" w:space="0" w:color="auto"/>
              <w:right w:val="single" w:sz="4" w:space="0" w:color="auto"/>
            </w:tcBorders>
            <w:shd w:val="clear" w:color="auto" w:fill="DAEEF3" w:themeFill="accent5" w:themeFillTint="33"/>
            <w:noWrap/>
          </w:tcPr>
          <w:p w:rsidR="00116CE8" w:rsidRPr="003522A3" w:rsidRDefault="003522A3" w:rsidP="005B7870">
            <w:pPr>
              <w:spacing w:before="120" w:after="0"/>
              <w:rPr>
                <w:rFonts w:ascii="Times New Roman" w:eastAsia="Calibri" w:hAnsi="Times New Roman" w:cs="Times New Roman"/>
                <w:b/>
                <w:bCs/>
                <w:color w:val="FF0000"/>
                <w:sz w:val="14"/>
                <w:szCs w:val="14"/>
              </w:rPr>
            </w:pPr>
            <w:r w:rsidRPr="003522A3">
              <w:rPr>
                <w:rFonts w:ascii="Times New Roman" w:hAnsi="Times New Roman" w:cs="Times New Roman"/>
                <w:color w:val="000000"/>
                <w:sz w:val="14"/>
                <w:szCs w:val="14"/>
              </w:rPr>
              <w:t>Rp            24.200.000,00</w:t>
            </w:r>
          </w:p>
        </w:tc>
        <w:tc>
          <w:tcPr>
            <w:tcW w:w="709" w:type="dxa"/>
            <w:tcBorders>
              <w:top w:val="single" w:sz="4" w:space="0" w:color="auto"/>
              <w:left w:val="nil"/>
              <w:bottom w:val="single" w:sz="4" w:space="0" w:color="auto"/>
              <w:right w:val="single" w:sz="4" w:space="0" w:color="auto"/>
            </w:tcBorders>
            <w:shd w:val="clear" w:color="auto" w:fill="DAEEF3" w:themeFill="accent5" w:themeFillTint="33"/>
            <w:noWrap/>
          </w:tcPr>
          <w:p w:rsidR="00116CE8" w:rsidRPr="003522A3" w:rsidRDefault="003522A3" w:rsidP="005B7870">
            <w:pPr>
              <w:spacing w:before="120" w:after="0"/>
              <w:rPr>
                <w:rFonts w:ascii="Times New Roman" w:eastAsia="Calibri" w:hAnsi="Times New Roman" w:cs="Times New Roman"/>
                <w:b/>
                <w:bCs/>
                <w:color w:val="FF0000"/>
                <w:sz w:val="14"/>
                <w:szCs w:val="14"/>
              </w:rPr>
            </w:pPr>
            <w:r w:rsidRPr="003522A3">
              <w:rPr>
                <w:rFonts w:ascii="Times New Roman" w:hAnsi="Times New Roman" w:cs="Times New Roman"/>
                <w:color w:val="000000"/>
                <w:sz w:val="14"/>
                <w:szCs w:val="14"/>
              </w:rPr>
              <w:t>100%</w:t>
            </w:r>
          </w:p>
        </w:tc>
      </w:tr>
      <w:tr w:rsidR="003522A3" w:rsidRPr="002A1F8E" w:rsidTr="005B7870">
        <w:trPr>
          <w:trHeight w:val="288"/>
        </w:trPr>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6CE8" w:rsidRPr="003522A3" w:rsidRDefault="00116CE8" w:rsidP="00406210">
            <w:pPr>
              <w:rPr>
                <w:rFonts w:ascii="Times New Roman" w:hAnsi="Times New Roman" w:cs="Times New Roman"/>
                <w:sz w:val="14"/>
                <w:szCs w:val="14"/>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116CE8" w:rsidRPr="003522A3" w:rsidRDefault="00116CE8" w:rsidP="00406210">
            <w:pPr>
              <w:spacing w:before="120" w:after="0"/>
              <w:rPr>
                <w:rFonts w:ascii="Times New Roman" w:eastAsia="Calibri" w:hAnsi="Times New Roman" w:cs="Times New Roman"/>
                <w:b/>
                <w:bCs/>
                <w:color w:val="FF0000"/>
                <w:sz w:val="14"/>
                <w:szCs w:val="14"/>
              </w:rPr>
            </w:pPr>
            <w:r w:rsidRPr="003522A3">
              <w:rPr>
                <w:rFonts w:ascii="Times New Roman" w:hAnsi="Times New Roman" w:cs="Times New Roman"/>
                <w:sz w:val="14"/>
                <w:szCs w:val="14"/>
              </w:rPr>
              <w:t>Pengelolaan lingkungan hidup</w:t>
            </w:r>
          </w:p>
        </w:tc>
        <w:tc>
          <w:tcPr>
            <w:tcW w:w="2111" w:type="dxa"/>
            <w:tcBorders>
              <w:top w:val="single" w:sz="4" w:space="0" w:color="auto"/>
              <w:left w:val="nil"/>
              <w:bottom w:val="single" w:sz="4" w:space="0" w:color="auto"/>
              <w:right w:val="single" w:sz="4" w:space="0" w:color="auto"/>
            </w:tcBorders>
            <w:shd w:val="clear" w:color="auto" w:fill="auto"/>
            <w:noWrap/>
          </w:tcPr>
          <w:p w:rsidR="00116CE8" w:rsidRPr="003522A3" w:rsidRDefault="003522A3" w:rsidP="005B7870">
            <w:pPr>
              <w:spacing w:before="120" w:after="0"/>
              <w:rPr>
                <w:rFonts w:ascii="Times New Roman" w:eastAsia="Calibri" w:hAnsi="Times New Roman" w:cs="Times New Roman"/>
                <w:b/>
                <w:bCs/>
                <w:color w:val="FF0000"/>
                <w:sz w:val="14"/>
                <w:szCs w:val="14"/>
              </w:rPr>
            </w:pPr>
            <w:r w:rsidRPr="003522A3">
              <w:rPr>
                <w:rFonts w:ascii="Times New Roman" w:hAnsi="Times New Roman" w:cs="Times New Roman"/>
                <w:color w:val="000000"/>
                <w:sz w:val="14"/>
                <w:szCs w:val="14"/>
              </w:rPr>
              <w:t>Rp            24.200.000,00</w:t>
            </w:r>
          </w:p>
        </w:tc>
        <w:tc>
          <w:tcPr>
            <w:tcW w:w="1701" w:type="dxa"/>
            <w:tcBorders>
              <w:top w:val="single" w:sz="4" w:space="0" w:color="auto"/>
              <w:left w:val="nil"/>
              <w:bottom w:val="single" w:sz="4" w:space="0" w:color="auto"/>
              <w:right w:val="single" w:sz="4" w:space="0" w:color="auto"/>
            </w:tcBorders>
            <w:shd w:val="clear" w:color="auto" w:fill="auto"/>
            <w:noWrap/>
          </w:tcPr>
          <w:p w:rsidR="00116CE8" w:rsidRPr="003522A3" w:rsidRDefault="003522A3" w:rsidP="005B7870">
            <w:pPr>
              <w:spacing w:before="120" w:after="0"/>
              <w:rPr>
                <w:rFonts w:ascii="Times New Roman" w:eastAsia="Calibri" w:hAnsi="Times New Roman" w:cs="Times New Roman"/>
                <w:b/>
                <w:bCs/>
                <w:color w:val="FF0000"/>
                <w:sz w:val="14"/>
                <w:szCs w:val="14"/>
              </w:rPr>
            </w:pPr>
            <w:r w:rsidRPr="003522A3">
              <w:rPr>
                <w:rFonts w:ascii="Times New Roman" w:hAnsi="Times New Roman" w:cs="Times New Roman"/>
                <w:color w:val="000000"/>
                <w:sz w:val="14"/>
                <w:szCs w:val="14"/>
              </w:rPr>
              <w:t>Rp            24.200.000,00</w:t>
            </w:r>
          </w:p>
        </w:tc>
        <w:tc>
          <w:tcPr>
            <w:tcW w:w="709" w:type="dxa"/>
            <w:tcBorders>
              <w:top w:val="single" w:sz="4" w:space="0" w:color="auto"/>
              <w:left w:val="nil"/>
              <w:bottom w:val="single" w:sz="4" w:space="0" w:color="auto"/>
              <w:right w:val="single" w:sz="4" w:space="0" w:color="auto"/>
            </w:tcBorders>
            <w:shd w:val="clear" w:color="auto" w:fill="auto"/>
            <w:noWrap/>
          </w:tcPr>
          <w:p w:rsidR="00116CE8" w:rsidRPr="003522A3" w:rsidRDefault="003522A3" w:rsidP="005B7870">
            <w:pPr>
              <w:spacing w:before="120" w:after="0"/>
              <w:rPr>
                <w:rFonts w:ascii="Times New Roman" w:eastAsia="Calibri" w:hAnsi="Times New Roman" w:cs="Times New Roman"/>
                <w:b/>
                <w:bCs/>
                <w:color w:val="FF0000"/>
                <w:sz w:val="14"/>
                <w:szCs w:val="14"/>
              </w:rPr>
            </w:pPr>
            <w:r w:rsidRPr="003522A3">
              <w:rPr>
                <w:rFonts w:ascii="Times New Roman" w:hAnsi="Times New Roman" w:cs="Times New Roman"/>
                <w:color w:val="000000"/>
                <w:sz w:val="14"/>
                <w:szCs w:val="14"/>
              </w:rPr>
              <w:t>100%</w:t>
            </w:r>
          </w:p>
        </w:tc>
      </w:tr>
    </w:tbl>
    <w:p w:rsidR="005B7870" w:rsidRDefault="005B7870" w:rsidP="006E6AA2">
      <w:pPr>
        <w:spacing w:line="360" w:lineRule="auto"/>
        <w:ind w:left="1276" w:firstLine="992"/>
        <w:jc w:val="both"/>
        <w:rPr>
          <w:rFonts w:ascii="Times New Roman" w:eastAsia="Calibri" w:hAnsi="Times New Roman" w:cs="Times New Roman"/>
          <w:sz w:val="24"/>
          <w:szCs w:val="24"/>
          <w:lang w:val="id-ID"/>
        </w:rPr>
      </w:pPr>
    </w:p>
    <w:p w:rsidR="000B7396" w:rsidRPr="00B61D33" w:rsidRDefault="000B7396" w:rsidP="006E6AA2">
      <w:pPr>
        <w:spacing w:line="360" w:lineRule="auto"/>
        <w:ind w:left="1276" w:firstLine="992"/>
        <w:jc w:val="both"/>
        <w:rPr>
          <w:rFonts w:ascii="Times New Roman" w:eastAsia="Calibri" w:hAnsi="Times New Roman" w:cs="Times New Roman"/>
          <w:sz w:val="24"/>
          <w:szCs w:val="24"/>
          <w:lang w:val="sv-SE"/>
        </w:rPr>
      </w:pPr>
      <w:r w:rsidRPr="00B61D33">
        <w:rPr>
          <w:rFonts w:ascii="Times New Roman" w:eastAsia="Calibri" w:hAnsi="Times New Roman" w:cs="Times New Roman"/>
          <w:sz w:val="24"/>
          <w:szCs w:val="24"/>
          <w:lang w:val="sv-SE"/>
        </w:rPr>
        <w:t>Secara garis besar hambatan dan kendala yang ada dalam pelaksanaan pencapaian target yang telah ditetapkan oleh Kantor</w:t>
      </w:r>
      <w:r w:rsidRPr="00B61D33">
        <w:rPr>
          <w:rFonts w:ascii="Times New Roman" w:eastAsia="Calibri" w:hAnsi="Times New Roman" w:cs="Times New Roman"/>
          <w:sz w:val="24"/>
          <w:szCs w:val="24"/>
          <w:lang w:val="id-ID"/>
        </w:rPr>
        <w:t xml:space="preserve"> Kecamatan Wonoayu</w:t>
      </w:r>
      <w:r w:rsidRPr="00B61D33">
        <w:rPr>
          <w:rFonts w:ascii="Times New Roman" w:eastAsia="Calibri" w:hAnsi="Times New Roman" w:cs="Times New Roman"/>
          <w:sz w:val="24"/>
          <w:szCs w:val="24"/>
          <w:lang w:val="sv-SE"/>
        </w:rPr>
        <w:t xml:space="preserve"> adalah sebagai berikut :</w:t>
      </w:r>
    </w:p>
    <w:p w:rsidR="000B7396" w:rsidRPr="00B61D33" w:rsidRDefault="000B7396" w:rsidP="000C4569">
      <w:pPr>
        <w:numPr>
          <w:ilvl w:val="0"/>
          <w:numId w:val="34"/>
        </w:numPr>
        <w:tabs>
          <w:tab w:val="clear" w:pos="2160"/>
        </w:tabs>
        <w:spacing w:after="0" w:line="360" w:lineRule="auto"/>
        <w:ind w:left="1701" w:hanging="425"/>
        <w:jc w:val="both"/>
        <w:rPr>
          <w:rFonts w:ascii="Times New Roman" w:eastAsia="Calibri" w:hAnsi="Times New Roman" w:cs="Times New Roman"/>
          <w:sz w:val="24"/>
          <w:szCs w:val="24"/>
          <w:lang w:val="sv-SE"/>
        </w:rPr>
      </w:pPr>
      <w:r w:rsidRPr="00B61D33">
        <w:rPr>
          <w:rFonts w:ascii="Times New Roman" w:eastAsia="Calibri" w:hAnsi="Times New Roman" w:cs="Times New Roman"/>
          <w:sz w:val="24"/>
          <w:szCs w:val="24"/>
          <w:lang w:val="sv-SE"/>
        </w:rPr>
        <w:t>Belum validnya data tentang administrasi barang daerah yang ada di Satuan Kerja Perangkat Daerah.</w:t>
      </w:r>
    </w:p>
    <w:p w:rsidR="000B7396" w:rsidRPr="00B61D33" w:rsidRDefault="000B7396" w:rsidP="000C4569">
      <w:pPr>
        <w:numPr>
          <w:ilvl w:val="0"/>
          <w:numId w:val="34"/>
        </w:numPr>
        <w:tabs>
          <w:tab w:val="clear" w:pos="2160"/>
        </w:tabs>
        <w:spacing w:after="0" w:line="360" w:lineRule="auto"/>
        <w:ind w:left="1701" w:hanging="425"/>
        <w:jc w:val="both"/>
        <w:rPr>
          <w:rFonts w:ascii="Times New Roman" w:eastAsia="Calibri" w:hAnsi="Times New Roman" w:cs="Times New Roman"/>
          <w:sz w:val="24"/>
          <w:szCs w:val="24"/>
          <w:lang w:val="sv-SE"/>
        </w:rPr>
      </w:pPr>
      <w:r w:rsidRPr="00B61D33">
        <w:rPr>
          <w:rFonts w:ascii="Times New Roman" w:eastAsia="Calibri" w:hAnsi="Times New Roman" w:cs="Times New Roman"/>
          <w:sz w:val="24"/>
          <w:szCs w:val="24"/>
          <w:lang w:val="sv-SE"/>
        </w:rPr>
        <w:t>Belum sinerginya hubungan antar pengelola keuangan daerah di Satuan Kerja Perangkat Daerah.</w:t>
      </w:r>
    </w:p>
    <w:p w:rsidR="000B7396" w:rsidRPr="005B7870" w:rsidRDefault="000B7396" w:rsidP="000C4569">
      <w:pPr>
        <w:numPr>
          <w:ilvl w:val="0"/>
          <w:numId w:val="34"/>
        </w:numPr>
        <w:tabs>
          <w:tab w:val="clear" w:pos="2160"/>
        </w:tabs>
        <w:spacing w:after="0" w:line="360" w:lineRule="auto"/>
        <w:ind w:left="1701" w:hanging="425"/>
        <w:jc w:val="both"/>
        <w:rPr>
          <w:rFonts w:ascii="Times New Roman" w:eastAsia="Calibri" w:hAnsi="Times New Roman" w:cs="Times New Roman"/>
          <w:sz w:val="24"/>
          <w:szCs w:val="24"/>
          <w:lang w:val="sv-SE"/>
        </w:rPr>
      </w:pPr>
      <w:r w:rsidRPr="00B61D33">
        <w:rPr>
          <w:rFonts w:ascii="Times New Roman" w:eastAsia="Calibri" w:hAnsi="Times New Roman" w:cs="Times New Roman"/>
          <w:sz w:val="24"/>
          <w:szCs w:val="24"/>
          <w:lang w:val="sv-SE"/>
        </w:rPr>
        <w:t>Tuntutan perkembangan pembangunan berkelanjutan berwawasan lingkungan hidup, yaitu di satu sisi pembangunan harus tetap berjalan di pihak lain kelestarian dan fungsi lingkungan harus tetap terjaga sesuai dengan peruntukannya.</w:t>
      </w:r>
    </w:p>
    <w:p w:rsidR="005B7870" w:rsidRPr="00B61D33" w:rsidRDefault="005B7870" w:rsidP="005B7870">
      <w:pPr>
        <w:spacing w:after="0" w:line="360" w:lineRule="auto"/>
        <w:jc w:val="both"/>
        <w:rPr>
          <w:rFonts w:ascii="Times New Roman" w:eastAsia="Calibri" w:hAnsi="Times New Roman" w:cs="Times New Roman"/>
          <w:sz w:val="24"/>
          <w:szCs w:val="24"/>
          <w:lang w:val="sv-SE"/>
        </w:rPr>
      </w:pPr>
    </w:p>
    <w:p w:rsidR="005B7870" w:rsidRPr="005B7870" w:rsidRDefault="005B7870" w:rsidP="005B7870">
      <w:pPr>
        <w:spacing w:after="0" w:line="360" w:lineRule="auto"/>
        <w:jc w:val="both"/>
        <w:rPr>
          <w:rFonts w:ascii="Times New Roman" w:eastAsia="Calibri" w:hAnsi="Times New Roman" w:cs="Times New Roman"/>
          <w:sz w:val="24"/>
          <w:szCs w:val="24"/>
          <w:lang w:val="sv-SE"/>
        </w:rPr>
      </w:pPr>
    </w:p>
    <w:p w:rsidR="00197BDC" w:rsidRPr="00322CD5" w:rsidRDefault="00322CD5" w:rsidP="00322CD5">
      <w:pPr>
        <w:pStyle w:val="ListParagraph"/>
        <w:numPr>
          <w:ilvl w:val="0"/>
          <w:numId w:val="51"/>
        </w:numPr>
        <w:spacing w:after="0" w:line="360" w:lineRule="auto"/>
        <w:ind w:left="1843" w:hanging="283"/>
        <w:rPr>
          <w:rFonts w:ascii="Times New Roman" w:hAnsi="Times New Roman" w:cs="Times New Roman"/>
          <w:b/>
          <w:sz w:val="24"/>
          <w:szCs w:val="24"/>
          <w:lang w:val="id-ID"/>
        </w:rPr>
      </w:pPr>
      <w:r w:rsidRPr="00322CD5">
        <w:rPr>
          <w:rFonts w:ascii="Times New Roman" w:hAnsi="Times New Roman" w:cs="Times New Roman"/>
          <w:b/>
          <w:sz w:val="24"/>
          <w:szCs w:val="24"/>
          <w:lang w:val="id-ID"/>
        </w:rPr>
        <w:lastRenderedPageBreak/>
        <w:t>Alokasi Anggaran PerSasaran</w:t>
      </w:r>
    </w:p>
    <w:p w:rsidR="00406210" w:rsidRDefault="00406210" w:rsidP="00406210">
      <w:pPr>
        <w:pStyle w:val="ListParagraph"/>
        <w:spacing w:line="360" w:lineRule="auto"/>
        <w:ind w:firstLine="1123"/>
        <w:jc w:val="both"/>
        <w:rPr>
          <w:rFonts w:ascii="Times New Roman" w:hAnsi="Times New Roman" w:cs="Times New Roman"/>
          <w:sz w:val="24"/>
          <w:szCs w:val="24"/>
          <w:lang w:val="id-ID"/>
        </w:rPr>
      </w:pPr>
      <w:r w:rsidRPr="00406210">
        <w:rPr>
          <w:rFonts w:ascii="Times New Roman" w:hAnsi="Times New Roman" w:cs="Times New Roman"/>
          <w:sz w:val="24"/>
          <w:szCs w:val="24"/>
          <w:lang w:val="id-ID"/>
        </w:rPr>
        <w:t>Sasaran 1 : Meningkatnnya Kualitas Pelayanan di Kecamatan Wonoayu</w:t>
      </w:r>
    </w:p>
    <w:p w:rsidR="005B7870" w:rsidRPr="00322CD5" w:rsidRDefault="005B7870" w:rsidP="005B7870">
      <w:pPr>
        <w:spacing w:after="0" w:line="240" w:lineRule="auto"/>
        <w:ind w:left="1259" w:firstLine="181"/>
        <w:jc w:val="center"/>
        <w:rPr>
          <w:rFonts w:ascii="Times New Roman" w:eastAsia="Calibri" w:hAnsi="Times New Roman" w:cs="Times New Roman"/>
          <w:b/>
          <w:sz w:val="24"/>
          <w:szCs w:val="24"/>
          <w:lang w:val="id-ID"/>
        </w:rPr>
      </w:pPr>
      <w:r w:rsidRPr="00322CD5">
        <w:rPr>
          <w:rFonts w:ascii="Times New Roman" w:eastAsia="Calibri" w:hAnsi="Times New Roman" w:cs="Times New Roman"/>
          <w:b/>
          <w:sz w:val="24"/>
          <w:szCs w:val="24"/>
          <w:lang w:val="id-ID"/>
        </w:rPr>
        <w:t>Tabel</w:t>
      </w:r>
      <w:r>
        <w:rPr>
          <w:rFonts w:ascii="Times New Roman" w:eastAsia="Calibri" w:hAnsi="Times New Roman" w:cs="Times New Roman"/>
          <w:b/>
          <w:sz w:val="24"/>
          <w:szCs w:val="24"/>
          <w:lang w:val="id-ID"/>
        </w:rPr>
        <w:t xml:space="preserve"> 3.19</w:t>
      </w:r>
      <w:r w:rsidRPr="00322CD5">
        <w:rPr>
          <w:rFonts w:ascii="Times New Roman" w:eastAsia="Calibri" w:hAnsi="Times New Roman" w:cs="Times New Roman"/>
          <w:b/>
          <w:sz w:val="24"/>
          <w:szCs w:val="24"/>
          <w:lang w:val="id-ID"/>
        </w:rPr>
        <w:t>.</w:t>
      </w:r>
    </w:p>
    <w:p w:rsidR="005B7870" w:rsidRDefault="005B7870" w:rsidP="005B7870">
      <w:pPr>
        <w:spacing w:after="0" w:line="240" w:lineRule="auto"/>
        <w:ind w:left="1078" w:firstLine="181"/>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 xml:space="preserve">Alokasi Anggaran Sasaran 1 </w:t>
      </w:r>
    </w:p>
    <w:p w:rsidR="005B7870" w:rsidRPr="00322CD5" w:rsidRDefault="005B7870" w:rsidP="005B7870">
      <w:pPr>
        <w:spacing w:after="0" w:line="240" w:lineRule="auto"/>
        <w:ind w:left="897" w:firstLine="543"/>
        <w:jc w:val="center"/>
        <w:rPr>
          <w:rFonts w:ascii="Times New Roman" w:eastAsia="Calibri" w:hAnsi="Times New Roman" w:cs="Times New Roman"/>
          <w:b/>
          <w:sz w:val="24"/>
          <w:szCs w:val="24"/>
          <w:lang w:val="sv-SE"/>
        </w:rPr>
      </w:pPr>
      <w:r>
        <w:rPr>
          <w:rFonts w:ascii="Times New Roman" w:eastAsia="Calibri" w:hAnsi="Times New Roman" w:cs="Times New Roman"/>
          <w:b/>
          <w:sz w:val="24"/>
          <w:szCs w:val="24"/>
          <w:lang w:val="id-ID"/>
        </w:rPr>
        <w:t>T</w:t>
      </w:r>
      <w:r w:rsidRPr="00322CD5">
        <w:rPr>
          <w:rFonts w:ascii="Times New Roman" w:eastAsia="Calibri" w:hAnsi="Times New Roman" w:cs="Times New Roman"/>
          <w:b/>
          <w:sz w:val="24"/>
          <w:szCs w:val="24"/>
          <w:lang w:val="sv-SE"/>
        </w:rPr>
        <w:t>ahun 201</w:t>
      </w:r>
      <w:r w:rsidRPr="00322CD5">
        <w:rPr>
          <w:rFonts w:ascii="Times New Roman" w:eastAsia="Calibri" w:hAnsi="Times New Roman" w:cs="Times New Roman"/>
          <w:b/>
          <w:sz w:val="24"/>
          <w:szCs w:val="24"/>
          <w:lang w:val="id-ID"/>
        </w:rPr>
        <w:t>6</w:t>
      </w:r>
    </w:p>
    <w:tbl>
      <w:tblPr>
        <w:tblStyle w:val="TableGrid"/>
        <w:tblW w:w="0" w:type="auto"/>
        <w:tblInd w:w="1809" w:type="dxa"/>
        <w:tblLook w:val="04A0"/>
      </w:tblPr>
      <w:tblGrid>
        <w:gridCol w:w="1381"/>
        <w:gridCol w:w="1587"/>
        <w:gridCol w:w="1994"/>
        <w:gridCol w:w="1559"/>
        <w:gridCol w:w="726"/>
      </w:tblGrid>
      <w:tr w:rsidR="008D44CF" w:rsidRPr="008D44CF" w:rsidTr="005B7870">
        <w:tc>
          <w:tcPr>
            <w:tcW w:w="1381" w:type="dxa"/>
            <w:shd w:val="clear" w:color="auto" w:fill="92CDDC" w:themeFill="accent5" w:themeFillTint="99"/>
          </w:tcPr>
          <w:p w:rsidR="008D44CF" w:rsidRPr="008D44CF" w:rsidRDefault="008D44CF" w:rsidP="008D44CF">
            <w:pPr>
              <w:pStyle w:val="ListParagraph"/>
              <w:spacing w:line="360" w:lineRule="auto"/>
              <w:ind w:left="0"/>
              <w:jc w:val="center"/>
              <w:rPr>
                <w:rFonts w:ascii="Times New Roman" w:hAnsi="Times New Roman" w:cs="Times New Roman"/>
                <w:b/>
                <w:sz w:val="16"/>
                <w:szCs w:val="16"/>
              </w:rPr>
            </w:pPr>
            <w:r w:rsidRPr="008D44CF">
              <w:rPr>
                <w:rFonts w:ascii="Times New Roman" w:hAnsi="Times New Roman" w:cs="Times New Roman"/>
                <w:b/>
                <w:sz w:val="16"/>
                <w:szCs w:val="16"/>
              </w:rPr>
              <w:t>Program</w:t>
            </w:r>
          </w:p>
        </w:tc>
        <w:tc>
          <w:tcPr>
            <w:tcW w:w="1587" w:type="dxa"/>
            <w:shd w:val="clear" w:color="auto" w:fill="92CDDC" w:themeFill="accent5" w:themeFillTint="99"/>
          </w:tcPr>
          <w:p w:rsidR="008D44CF" w:rsidRPr="008D44CF" w:rsidRDefault="008D44CF" w:rsidP="008D44CF">
            <w:pPr>
              <w:pStyle w:val="ListParagraph"/>
              <w:spacing w:line="360" w:lineRule="auto"/>
              <w:ind w:left="0"/>
              <w:jc w:val="center"/>
              <w:rPr>
                <w:rFonts w:ascii="Times New Roman" w:hAnsi="Times New Roman" w:cs="Times New Roman"/>
                <w:b/>
                <w:sz w:val="16"/>
                <w:szCs w:val="16"/>
              </w:rPr>
            </w:pPr>
            <w:r w:rsidRPr="008D44CF">
              <w:rPr>
                <w:rFonts w:ascii="Times New Roman" w:hAnsi="Times New Roman" w:cs="Times New Roman"/>
                <w:b/>
                <w:sz w:val="16"/>
                <w:szCs w:val="16"/>
              </w:rPr>
              <w:t>Kegiatan</w:t>
            </w:r>
          </w:p>
        </w:tc>
        <w:tc>
          <w:tcPr>
            <w:tcW w:w="1994" w:type="dxa"/>
            <w:shd w:val="clear" w:color="auto" w:fill="92CDDC" w:themeFill="accent5" w:themeFillTint="99"/>
          </w:tcPr>
          <w:p w:rsidR="008D44CF" w:rsidRPr="008D44CF" w:rsidRDefault="008D44CF" w:rsidP="008D44CF">
            <w:pPr>
              <w:pStyle w:val="ListParagraph"/>
              <w:spacing w:line="360" w:lineRule="auto"/>
              <w:ind w:left="0"/>
              <w:jc w:val="center"/>
              <w:rPr>
                <w:rFonts w:ascii="Times New Roman" w:hAnsi="Times New Roman" w:cs="Times New Roman"/>
                <w:b/>
                <w:sz w:val="16"/>
                <w:szCs w:val="16"/>
              </w:rPr>
            </w:pPr>
            <w:r w:rsidRPr="008D44CF">
              <w:rPr>
                <w:rFonts w:ascii="Times New Roman" w:hAnsi="Times New Roman" w:cs="Times New Roman"/>
                <w:b/>
                <w:sz w:val="16"/>
                <w:szCs w:val="16"/>
              </w:rPr>
              <w:t>Anggaran</w:t>
            </w:r>
          </w:p>
        </w:tc>
        <w:tc>
          <w:tcPr>
            <w:tcW w:w="1559" w:type="dxa"/>
            <w:shd w:val="clear" w:color="auto" w:fill="92CDDC" w:themeFill="accent5" w:themeFillTint="99"/>
          </w:tcPr>
          <w:p w:rsidR="008D44CF" w:rsidRPr="008D44CF" w:rsidRDefault="008D44CF" w:rsidP="008D44CF">
            <w:pPr>
              <w:pStyle w:val="ListParagraph"/>
              <w:spacing w:line="360" w:lineRule="auto"/>
              <w:ind w:left="0"/>
              <w:jc w:val="center"/>
              <w:rPr>
                <w:rFonts w:ascii="Times New Roman" w:hAnsi="Times New Roman" w:cs="Times New Roman"/>
                <w:b/>
                <w:sz w:val="16"/>
                <w:szCs w:val="16"/>
              </w:rPr>
            </w:pPr>
            <w:r w:rsidRPr="008D44CF">
              <w:rPr>
                <w:rFonts w:ascii="Times New Roman" w:hAnsi="Times New Roman" w:cs="Times New Roman"/>
                <w:b/>
                <w:sz w:val="16"/>
                <w:szCs w:val="16"/>
              </w:rPr>
              <w:t>Realisasi</w:t>
            </w:r>
          </w:p>
        </w:tc>
        <w:tc>
          <w:tcPr>
            <w:tcW w:w="726" w:type="dxa"/>
            <w:shd w:val="clear" w:color="auto" w:fill="92CDDC" w:themeFill="accent5" w:themeFillTint="99"/>
          </w:tcPr>
          <w:p w:rsidR="008D44CF" w:rsidRPr="008D44CF" w:rsidRDefault="008D44CF" w:rsidP="008D44CF">
            <w:pPr>
              <w:pStyle w:val="ListParagraph"/>
              <w:spacing w:line="360" w:lineRule="auto"/>
              <w:ind w:left="0"/>
              <w:jc w:val="center"/>
              <w:rPr>
                <w:rFonts w:ascii="Times New Roman" w:hAnsi="Times New Roman" w:cs="Times New Roman"/>
                <w:b/>
                <w:sz w:val="16"/>
                <w:szCs w:val="16"/>
              </w:rPr>
            </w:pPr>
            <w:r w:rsidRPr="008D44CF">
              <w:rPr>
                <w:rFonts w:ascii="Times New Roman" w:hAnsi="Times New Roman" w:cs="Times New Roman"/>
                <w:b/>
                <w:sz w:val="16"/>
                <w:szCs w:val="16"/>
              </w:rPr>
              <w:t>%</w:t>
            </w:r>
          </w:p>
        </w:tc>
      </w:tr>
      <w:tr w:rsidR="003522A3" w:rsidRPr="008D44CF" w:rsidTr="005B7870">
        <w:tc>
          <w:tcPr>
            <w:tcW w:w="1381" w:type="dxa"/>
            <w:shd w:val="clear" w:color="auto" w:fill="DAEEF3" w:themeFill="accent5" w:themeFillTint="33"/>
          </w:tcPr>
          <w:p w:rsidR="003522A3" w:rsidRPr="005B7870" w:rsidRDefault="003522A3" w:rsidP="005B7870">
            <w:pPr>
              <w:spacing w:before="120"/>
              <w:rPr>
                <w:rFonts w:ascii="Times New Roman" w:eastAsia="Calibri" w:hAnsi="Times New Roman" w:cs="Times New Roman"/>
                <w:b/>
                <w:bCs/>
                <w:sz w:val="16"/>
                <w:szCs w:val="16"/>
              </w:rPr>
            </w:pPr>
            <w:r w:rsidRPr="005B7870">
              <w:rPr>
                <w:rFonts w:ascii="Times New Roman" w:eastAsia="Calibri" w:hAnsi="Times New Roman" w:cs="Times New Roman"/>
                <w:b/>
                <w:bCs/>
                <w:sz w:val="16"/>
                <w:szCs w:val="16"/>
              </w:rPr>
              <w:t>Program Pelayanan Administrasi Perkantoran</w:t>
            </w:r>
          </w:p>
        </w:tc>
        <w:tc>
          <w:tcPr>
            <w:tcW w:w="1587" w:type="dxa"/>
            <w:shd w:val="clear" w:color="auto" w:fill="DAEEF3" w:themeFill="accent5" w:themeFillTint="33"/>
            <w:vAlign w:val="center"/>
          </w:tcPr>
          <w:p w:rsidR="003522A3" w:rsidRPr="005B7870" w:rsidRDefault="003522A3" w:rsidP="005B6E3C">
            <w:pPr>
              <w:spacing w:before="120"/>
              <w:rPr>
                <w:rFonts w:ascii="Times New Roman" w:eastAsia="Calibri" w:hAnsi="Times New Roman" w:cs="Times New Roman"/>
                <w:b/>
                <w:bCs/>
                <w:color w:val="FF0000"/>
                <w:sz w:val="16"/>
                <w:szCs w:val="16"/>
              </w:rPr>
            </w:pPr>
          </w:p>
        </w:tc>
        <w:tc>
          <w:tcPr>
            <w:tcW w:w="1994" w:type="dxa"/>
            <w:shd w:val="clear" w:color="auto" w:fill="DAEEF3" w:themeFill="accent5" w:themeFillTint="33"/>
          </w:tcPr>
          <w:p w:rsidR="003522A3" w:rsidRPr="005B7870" w:rsidRDefault="005B7870" w:rsidP="005B7870">
            <w:pPr>
              <w:rPr>
                <w:rFonts w:ascii="Times New Roman" w:hAnsi="Times New Roman" w:cs="Times New Roman"/>
                <w:b/>
                <w:color w:val="000000"/>
                <w:sz w:val="14"/>
                <w:szCs w:val="14"/>
              </w:rPr>
            </w:pPr>
            <w:r w:rsidRPr="005B7870">
              <w:rPr>
                <w:rFonts w:ascii="Times New Roman" w:hAnsi="Times New Roman" w:cs="Times New Roman"/>
                <w:b/>
                <w:color w:val="000000"/>
                <w:sz w:val="14"/>
                <w:szCs w:val="14"/>
              </w:rPr>
              <w:t xml:space="preserve">Rp            </w:t>
            </w:r>
            <w:r w:rsidR="003522A3" w:rsidRPr="005B7870">
              <w:rPr>
                <w:rFonts w:ascii="Times New Roman" w:hAnsi="Times New Roman" w:cs="Times New Roman"/>
                <w:b/>
                <w:color w:val="000000"/>
                <w:sz w:val="14"/>
                <w:szCs w:val="14"/>
              </w:rPr>
              <w:t xml:space="preserve">471.989.000,00 </w:t>
            </w:r>
          </w:p>
          <w:p w:rsidR="003522A3" w:rsidRPr="005B7870" w:rsidRDefault="003522A3" w:rsidP="005B7870">
            <w:pPr>
              <w:spacing w:before="120"/>
              <w:rPr>
                <w:rFonts w:ascii="Times New Roman" w:eastAsia="Calibri" w:hAnsi="Times New Roman" w:cs="Times New Roman"/>
                <w:b/>
                <w:bCs/>
                <w:color w:val="FF0000"/>
                <w:sz w:val="14"/>
                <w:szCs w:val="14"/>
              </w:rPr>
            </w:pPr>
          </w:p>
        </w:tc>
        <w:tc>
          <w:tcPr>
            <w:tcW w:w="1559" w:type="dxa"/>
            <w:shd w:val="clear" w:color="auto" w:fill="DAEEF3" w:themeFill="accent5" w:themeFillTint="33"/>
          </w:tcPr>
          <w:p w:rsidR="003522A3" w:rsidRPr="005B7870" w:rsidRDefault="003522A3" w:rsidP="005B7870">
            <w:pPr>
              <w:rPr>
                <w:rFonts w:ascii="Times New Roman" w:hAnsi="Times New Roman" w:cs="Times New Roman"/>
                <w:b/>
                <w:color w:val="000000"/>
                <w:sz w:val="14"/>
                <w:szCs w:val="14"/>
              </w:rPr>
            </w:pPr>
            <w:r w:rsidRPr="005B7870">
              <w:rPr>
                <w:rFonts w:ascii="Times New Roman" w:hAnsi="Times New Roman" w:cs="Times New Roman"/>
                <w:b/>
                <w:color w:val="000000"/>
                <w:sz w:val="14"/>
                <w:szCs w:val="14"/>
              </w:rPr>
              <w:t xml:space="preserve">Rp      471.879.348,00 </w:t>
            </w:r>
          </w:p>
          <w:p w:rsidR="003522A3" w:rsidRPr="005B7870" w:rsidRDefault="003522A3" w:rsidP="005B7870">
            <w:pPr>
              <w:spacing w:before="120"/>
              <w:rPr>
                <w:rFonts w:ascii="Times New Roman" w:eastAsia="Calibri" w:hAnsi="Times New Roman" w:cs="Times New Roman"/>
                <w:b/>
                <w:bCs/>
                <w:color w:val="FF0000"/>
                <w:sz w:val="14"/>
                <w:szCs w:val="14"/>
              </w:rPr>
            </w:pPr>
          </w:p>
        </w:tc>
        <w:tc>
          <w:tcPr>
            <w:tcW w:w="726" w:type="dxa"/>
            <w:shd w:val="clear" w:color="auto" w:fill="DAEEF3" w:themeFill="accent5" w:themeFillTint="33"/>
          </w:tcPr>
          <w:p w:rsidR="003522A3" w:rsidRPr="005B7870" w:rsidRDefault="003522A3" w:rsidP="005B7870">
            <w:pPr>
              <w:rPr>
                <w:rFonts w:ascii="Times New Roman" w:hAnsi="Times New Roman" w:cs="Times New Roman"/>
                <w:b/>
                <w:color w:val="000000"/>
                <w:sz w:val="14"/>
                <w:szCs w:val="14"/>
              </w:rPr>
            </w:pPr>
            <w:r w:rsidRPr="005B7870">
              <w:rPr>
                <w:rFonts w:ascii="Times New Roman" w:hAnsi="Times New Roman" w:cs="Times New Roman"/>
                <w:b/>
                <w:color w:val="000000"/>
                <w:sz w:val="14"/>
                <w:szCs w:val="14"/>
              </w:rPr>
              <w:t>100%</w:t>
            </w:r>
          </w:p>
          <w:p w:rsidR="003522A3" w:rsidRPr="005B7870" w:rsidRDefault="003522A3" w:rsidP="005B7870">
            <w:pPr>
              <w:spacing w:before="120"/>
              <w:rPr>
                <w:rFonts w:ascii="Times New Roman" w:eastAsia="Calibri" w:hAnsi="Times New Roman" w:cs="Times New Roman"/>
                <w:b/>
                <w:bCs/>
                <w:color w:val="FF0000"/>
                <w:sz w:val="14"/>
                <w:szCs w:val="14"/>
              </w:rPr>
            </w:pPr>
          </w:p>
        </w:tc>
      </w:tr>
      <w:tr w:rsidR="005B7870" w:rsidRPr="008D44CF" w:rsidTr="005B7870">
        <w:tc>
          <w:tcPr>
            <w:tcW w:w="1381" w:type="dxa"/>
            <w:vMerge w:val="restart"/>
            <w:vAlign w:val="center"/>
          </w:tcPr>
          <w:p w:rsidR="005B7870" w:rsidRPr="00406210" w:rsidRDefault="005B7870" w:rsidP="005B6E3C">
            <w:pPr>
              <w:rPr>
                <w:rFonts w:ascii="Times New Roman" w:hAnsi="Times New Roman" w:cs="Times New Roman"/>
                <w:sz w:val="16"/>
                <w:szCs w:val="16"/>
              </w:rPr>
            </w:pPr>
          </w:p>
        </w:tc>
        <w:tc>
          <w:tcPr>
            <w:tcW w:w="1587"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Penyediaan jasa surat menyurat</w:t>
            </w:r>
          </w:p>
        </w:tc>
        <w:tc>
          <w:tcPr>
            <w:tcW w:w="1994" w:type="dxa"/>
          </w:tcPr>
          <w:p w:rsidR="005B7870" w:rsidRPr="003522A3" w:rsidRDefault="005B7870" w:rsidP="005B7870">
            <w:pPr>
              <w:rPr>
                <w:rFonts w:ascii="Times New Roman" w:hAnsi="Times New Roman" w:cs="Times New Roman"/>
                <w:sz w:val="14"/>
                <w:szCs w:val="14"/>
              </w:rPr>
            </w:pPr>
            <w:r w:rsidRPr="003522A3">
              <w:rPr>
                <w:rFonts w:ascii="Times New Roman" w:hAnsi="Times New Roman" w:cs="Times New Roman"/>
                <w:sz w:val="14"/>
                <w:szCs w:val="14"/>
              </w:rPr>
              <w:t xml:space="preserve"> Rp                         750.000,00 </w:t>
            </w:r>
          </w:p>
        </w:tc>
        <w:tc>
          <w:tcPr>
            <w:tcW w:w="1559" w:type="dxa"/>
          </w:tcPr>
          <w:p w:rsidR="005B7870" w:rsidRPr="003522A3" w:rsidRDefault="005B7870" w:rsidP="005B7870">
            <w:pPr>
              <w:rPr>
                <w:rFonts w:ascii="Times New Roman" w:hAnsi="Times New Roman" w:cs="Times New Roman"/>
                <w:sz w:val="14"/>
                <w:szCs w:val="14"/>
              </w:rPr>
            </w:pPr>
            <w:r w:rsidRPr="003522A3">
              <w:rPr>
                <w:rFonts w:ascii="Times New Roman" w:hAnsi="Times New Roman" w:cs="Times New Roman"/>
                <w:sz w:val="14"/>
                <w:szCs w:val="14"/>
              </w:rPr>
              <w:t xml:space="preserve"> Rp              750.000,00 </w:t>
            </w:r>
          </w:p>
        </w:tc>
        <w:tc>
          <w:tcPr>
            <w:tcW w:w="726"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8D44CF" w:rsidTr="005B7870">
        <w:tc>
          <w:tcPr>
            <w:tcW w:w="1381" w:type="dxa"/>
            <w:vMerge/>
            <w:vAlign w:val="center"/>
          </w:tcPr>
          <w:p w:rsidR="005B7870" w:rsidRPr="00406210" w:rsidRDefault="005B7870" w:rsidP="005B6E3C">
            <w:pPr>
              <w:rPr>
                <w:rFonts w:ascii="Times New Roman" w:hAnsi="Times New Roman" w:cs="Times New Roman"/>
                <w:sz w:val="16"/>
                <w:szCs w:val="16"/>
              </w:rPr>
            </w:pPr>
          </w:p>
        </w:tc>
        <w:tc>
          <w:tcPr>
            <w:tcW w:w="1587"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Penyediaan jasa komunikasi, sumber daya air dan listrik</w:t>
            </w:r>
          </w:p>
        </w:tc>
        <w:tc>
          <w:tcPr>
            <w:tcW w:w="1994"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72.000.000,00 </w:t>
            </w:r>
          </w:p>
        </w:tc>
        <w:tc>
          <w:tcPr>
            <w:tcW w:w="1559"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w:t>
            </w:r>
            <w:r w:rsidR="00AE27CA">
              <w:rPr>
                <w:rFonts w:ascii="Times New Roman" w:hAnsi="Times New Roman" w:cs="Times New Roman"/>
                <w:color w:val="000000"/>
                <w:sz w:val="14"/>
                <w:szCs w:val="14"/>
              </w:rPr>
              <w:t xml:space="preserve"> </w:t>
            </w:r>
            <w:r w:rsidRPr="003522A3">
              <w:rPr>
                <w:rFonts w:ascii="Times New Roman" w:hAnsi="Times New Roman" w:cs="Times New Roman"/>
                <w:color w:val="000000"/>
                <w:sz w:val="14"/>
                <w:szCs w:val="14"/>
              </w:rPr>
              <w:t xml:space="preserve">  71.935.743,00 </w:t>
            </w:r>
          </w:p>
        </w:tc>
        <w:tc>
          <w:tcPr>
            <w:tcW w:w="726"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8D44CF" w:rsidTr="005B7870">
        <w:tc>
          <w:tcPr>
            <w:tcW w:w="1381" w:type="dxa"/>
            <w:vMerge/>
            <w:vAlign w:val="center"/>
          </w:tcPr>
          <w:p w:rsidR="005B7870" w:rsidRPr="00406210" w:rsidRDefault="005B7870" w:rsidP="005B6E3C">
            <w:pPr>
              <w:rPr>
                <w:rFonts w:ascii="Times New Roman" w:hAnsi="Times New Roman" w:cs="Times New Roman"/>
                <w:sz w:val="16"/>
                <w:szCs w:val="16"/>
              </w:rPr>
            </w:pPr>
          </w:p>
        </w:tc>
        <w:tc>
          <w:tcPr>
            <w:tcW w:w="1587"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Penyediaan jasa pemeliharaan dan perizinan kendaraan dinas/operasional</w:t>
            </w:r>
          </w:p>
        </w:tc>
        <w:tc>
          <w:tcPr>
            <w:tcW w:w="1994"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4.000.000,00 </w:t>
            </w:r>
          </w:p>
        </w:tc>
        <w:tc>
          <w:tcPr>
            <w:tcW w:w="1559"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4.000.000,00 </w:t>
            </w:r>
          </w:p>
        </w:tc>
        <w:tc>
          <w:tcPr>
            <w:tcW w:w="726"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8D44CF" w:rsidTr="005B7870">
        <w:tc>
          <w:tcPr>
            <w:tcW w:w="1381" w:type="dxa"/>
            <w:vMerge/>
            <w:vAlign w:val="center"/>
          </w:tcPr>
          <w:p w:rsidR="005B7870" w:rsidRPr="00406210" w:rsidRDefault="005B7870" w:rsidP="005B6E3C">
            <w:pPr>
              <w:rPr>
                <w:rFonts w:ascii="Times New Roman" w:hAnsi="Times New Roman" w:cs="Times New Roman"/>
                <w:sz w:val="16"/>
                <w:szCs w:val="16"/>
              </w:rPr>
            </w:pPr>
          </w:p>
        </w:tc>
        <w:tc>
          <w:tcPr>
            <w:tcW w:w="1587"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Penyediaan jasa administrasi keuangan</w:t>
            </w:r>
          </w:p>
        </w:tc>
        <w:tc>
          <w:tcPr>
            <w:tcW w:w="1994"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120.010.000,00 </w:t>
            </w:r>
          </w:p>
        </w:tc>
        <w:tc>
          <w:tcPr>
            <w:tcW w:w="1559"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119.965.000,00 </w:t>
            </w:r>
          </w:p>
        </w:tc>
        <w:tc>
          <w:tcPr>
            <w:tcW w:w="726"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8D44CF" w:rsidTr="005B7870">
        <w:tc>
          <w:tcPr>
            <w:tcW w:w="1381" w:type="dxa"/>
            <w:vMerge/>
            <w:vAlign w:val="center"/>
          </w:tcPr>
          <w:p w:rsidR="005B7870" w:rsidRPr="00406210" w:rsidRDefault="005B7870" w:rsidP="005B6E3C">
            <w:pPr>
              <w:rPr>
                <w:rFonts w:ascii="Times New Roman" w:hAnsi="Times New Roman" w:cs="Times New Roman"/>
                <w:sz w:val="16"/>
                <w:szCs w:val="16"/>
              </w:rPr>
            </w:pPr>
          </w:p>
        </w:tc>
        <w:tc>
          <w:tcPr>
            <w:tcW w:w="1587"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Penyediaan jasa kebersihan kantor</w:t>
            </w:r>
          </w:p>
        </w:tc>
        <w:tc>
          <w:tcPr>
            <w:tcW w:w="1994"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99.000.000,00 </w:t>
            </w:r>
          </w:p>
        </w:tc>
        <w:tc>
          <w:tcPr>
            <w:tcW w:w="1559"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99.000.000,00 </w:t>
            </w:r>
          </w:p>
        </w:tc>
        <w:tc>
          <w:tcPr>
            <w:tcW w:w="726"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8D44CF" w:rsidTr="005B7870">
        <w:tc>
          <w:tcPr>
            <w:tcW w:w="1381" w:type="dxa"/>
            <w:vMerge/>
            <w:vAlign w:val="center"/>
          </w:tcPr>
          <w:p w:rsidR="005B7870" w:rsidRPr="00406210" w:rsidRDefault="005B7870" w:rsidP="005B6E3C">
            <w:pPr>
              <w:rPr>
                <w:rFonts w:ascii="Times New Roman" w:hAnsi="Times New Roman" w:cs="Times New Roman"/>
                <w:sz w:val="16"/>
                <w:szCs w:val="16"/>
              </w:rPr>
            </w:pPr>
          </w:p>
        </w:tc>
        <w:tc>
          <w:tcPr>
            <w:tcW w:w="1587"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Penyediaan alat tulis kantor</w:t>
            </w:r>
          </w:p>
        </w:tc>
        <w:tc>
          <w:tcPr>
            <w:tcW w:w="1994"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14.000.000,00 </w:t>
            </w:r>
          </w:p>
        </w:tc>
        <w:tc>
          <w:tcPr>
            <w:tcW w:w="1559"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14.000.000,00 </w:t>
            </w:r>
          </w:p>
        </w:tc>
        <w:tc>
          <w:tcPr>
            <w:tcW w:w="726"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8D44CF" w:rsidTr="005B7870">
        <w:tc>
          <w:tcPr>
            <w:tcW w:w="1381" w:type="dxa"/>
            <w:vMerge/>
            <w:vAlign w:val="center"/>
          </w:tcPr>
          <w:p w:rsidR="005B7870" w:rsidRPr="00406210" w:rsidRDefault="005B7870" w:rsidP="005B6E3C">
            <w:pPr>
              <w:rPr>
                <w:rFonts w:ascii="Times New Roman" w:hAnsi="Times New Roman" w:cs="Times New Roman"/>
                <w:sz w:val="16"/>
                <w:szCs w:val="16"/>
              </w:rPr>
            </w:pPr>
          </w:p>
        </w:tc>
        <w:tc>
          <w:tcPr>
            <w:tcW w:w="1587"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Penyediaan barang cetakan dan penggandaan</w:t>
            </w:r>
          </w:p>
        </w:tc>
        <w:tc>
          <w:tcPr>
            <w:tcW w:w="1994" w:type="dxa"/>
          </w:tcPr>
          <w:p w:rsidR="005B7870" w:rsidRPr="003522A3" w:rsidRDefault="005B7870" w:rsidP="005B7870">
            <w:pPr>
              <w:rPr>
                <w:rFonts w:ascii="Times New Roman" w:hAnsi="Times New Roman" w:cs="Times New Roman"/>
                <w:sz w:val="14"/>
                <w:szCs w:val="14"/>
              </w:rPr>
            </w:pPr>
            <w:r w:rsidRPr="003522A3">
              <w:rPr>
                <w:rFonts w:ascii="Times New Roman" w:hAnsi="Times New Roman" w:cs="Times New Roman"/>
                <w:sz w:val="14"/>
                <w:szCs w:val="14"/>
              </w:rPr>
              <w:t xml:space="preserve"> Rp                   11.425.000,00 </w:t>
            </w:r>
          </w:p>
        </w:tc>
        <w:tc>
          <w:tcPr>
            <w:tcW w:w="1559"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11.425.000,00 </w:t>
            </w:r>
          </w:p>
        </w:tc>
        <w:tc>
          <w:tcPr>
            <w:tcW w:w="726"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8D44CF" w:rsidTr="005B7870">
        <w:tc>
          <w:tcPr>
            <w:tcW w:w="1381" w:type="dxa"/>
            <w:vMerge/>
            <w:vAlign w:val="center"/>
          </w:tcPr>
          <w:p w:rsidR="005B7870" w:rsidRPr="00406210" w:rsidRDefault="005B7870" w:rsidP="005B6E3C">
            <w:pPr>
              <w:rPr>
                <w:rFonts w:ascii="Times New Roman" w:hAnsi="Times New Roman" w:cs="Times New Roman"/>
                <w:sz w:val="16"/>
                <w:szCs w:val="16"/>
              </w:rPr>
            </w:pPr>
          </w:p>
        </w:tc>
        <w:tc>
          <w:tcPr>
            <w:tcW w:w="1587"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Penyediaan komponen instalasi listrik/penerangan bangunan kantor</w:t>
            </w:r>
          </w:p>
        </w:tc>
        <w:tc>
          <w:tcPr>
            <w:tcW w:w="1994"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6.299.000,00 </w:t>
            </w:r>
          </w:p>
        </w:tc>
        <w:tc>
          <w:tcPr>
            <w:tcW w:w="1559"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6.299.000,00 </w:t>
            </w:r>
          </w:p>
        </w:tc>
        <w:tc>
          <w:tcPr>
            <w:tcW w:w="726"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8D44CF" w:rsidTr="005B7870">
        <w:tc>
          <w:tcPr>
            <w:tcW w:w="1381" w:type="dxa"/>
            <w:vMerge/>
            <w:vAlign w:val="center"/>
          </w:tcPr>
          <w:p w:rsidR="005B7870" w:rsidRPr="00406210" w:rsidRDefault="005B7870" w:rsidP="005B6E3C">
            <w:pPr>
              <w:rPr>
                <w:rFonts w:ascii="Times New Roman" w:hAnsi="Times New Roman" w:cs="Times New Roman"/>
                <w:sz w:val="16"/>
                <w:szCs w:val="16"/>
              </w:rPr>
            </w:pPr>
          </w:p>
        </w:tc>
        <w:tc>
          <w:tcPr>
            <w:tcW w:w="1587"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Penyediaan bahan bacaan dan peraturan perundang-undangan</w:t>
            </w:r>
          </w:p>
        </w:tc>
        <w:tc>
          <w:tcPr>
            <w:tcW w:w="1994"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6.800.000,00 </w:t>
            </w:r>
          </w:p>
        </w:tc>
        <w:tc>
          <w:tcPr>
            <w:tcW w:w="1559"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6.799.900,00 </w:t>
            </w:r>
          </w:p>
        </w:tc>
        <w:tc>
          <w:tcPr>
            <w:tcW w:w="726"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8D44CF" w:rsidTr="005B7870">
        <w:tc>
          <w:tcPr>
            <w:tcW w:w="1381" w:type="dxa"/>
            <w:vMerge/>
            <w:vAlign w:val="center"/>
          </w:tcPr>
          <w:p w:rsidR="005B7870" w:rsidRPr="00406210" w:rsidRDefault="005B7870" w:rsidP="005B6E3C">
            <w:pPr>
              <w:rPr>
                <w:rFonts w:ascii="Times New Roman" w:hAnsi="Times New Roman" w:cs="Times New Roman"/>
                <w:sz w:val="16"/>
                <w:szCs w:val="16"/>
              </w:rPr>
            </w:pPr>
          </w:p>
        </w:tc>
        <w:tc>
          <w:tcPr>
            <w:tcW w:w="1587"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Penyediaan bahan logistik kantor</w:t>
            </w:r>
          </w:p>
        </w:tc>
        <w:tc>
          <w:tcPr>
            <w:tcW w:w="1994"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79.000.000,00 </w:t>
            </w:r>
          </w:p>
        </w:tc>
        <w:tc>
          <w:tcPr>
            <w:tcW w:w="1559"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78.999.705,00 </w:t>
            </w:r>
          </w:p>
        </w:tc>
        <w:tc>
          <w:tcPr>
            <w:tcW w:w="726"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8D44CF" w:rsidTr="005B7870">
        <w:tc>
          <w:tcPr>
            <w:tcW w:w="1381" w:type="dxa"/>
            <w:vMerge/>
            <w:vAlign w:val="center"/>
          </w:tcPr>
          <w:p w:rsidR="005B7870" w:rsidRPr="00406210" w:rsidRDefault="005B7870" w:rsidP="005B6E3C">
            <w:pPr>
              <w:rPr>
                <w:rFonts w:ascii="Times New Roman" w:hAnsi="Times New Roman" w:cs="Times New Roman"/>
                <w:sz w:val="16"/>
                <w:szCs w:val="16"/>
              </w:rPr>
            </w:pPr>
          </w:p>
        </w:tc>
        <w:tc>
          <w:tcPr>
            <w:tcW w:w="1587"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Penyediaan makanan dan minuman</w:t>
            </w:r>
          </w:p>
        </w:tc>
        <w:tc>
          <w:tcPr>
            <w:tcW w:w="1994"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18.705.000,00 </w:t>
            </w:r>
          </w:p>
        </w:tc>
        <w:tc>
          <w:tcPr>
            <w:tcW w:w="1559"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18.705.000,00 </w:t>
            </w:r>
          </w:p>
        </w:tc>
        <w:tc>
          <w:tcPr>
            <w:tcW w:w="726"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8D44CF" w:rsidTr="005B7870">
        <w:tc>
          <w:tcPr>
            <w:tcW w:w="1381" w:type="dxa"/>
            <w:vMerge/>
            <w:vAlign w:val="center"/>
          </w:tcPr>
          <w:p w:rsidR="005B7870" w:rsidRPr="00406210" w:rsidRDefault="005B7870" w:rsidP="005B6E3C">
            <w:pPr>
              <w:rPr>
                <w:rFonts w:ascii="Times New Roman" w:hAnsi="Times New Roman" w:cs="Times New Roman"/>
                <w:sz w:val="16"/>
                <w:szCs w:val="16"/>
              </w:rPr>
            </w:pPr>
          </w:p>
        </w:tc>
        <w:tc>
          <w:tcPr>
            <w:tcW w:w="1587"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Rapat-rapat koordinasi dan konsultasi ke luar daerah dan dalam daerah</w:t>
            </w:r>
          </w:p>
        </w:tc>
        <w:tc>
          <w:tcPr>
            <w:tcW w:w="1994"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40.000.000,00 </w:t>
            </w:r>
          </w:p>
        </w:tc>
        <w:tc>
          <w:tcPr>
            <w:tcW w:w="1559"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40.000.000,00 </w:t>
            </w:r>
          </w:p>
        </w:tc>
        <w:tc>
          <w:tcPr>
            <w:tcW w:w="726"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3522A3" w:rsidRPr="008D44CF" w:rsidTr="005B7870">
        <w:tc>
          <w:tcPr>
            <w:tcW w:w="1381" w:type="dxa"/>
            <w:shd w:val="clear" w:color="auto" w:fill="DAEEF3" w:themeFill="accent5" w:themeFillTint="33"/>
            <w:vAlign w:val="center"/>
          </w:tcPr>
          <w:p w:rsidR="003522A3" w:rsidRPr="005B7870" w:rsidRDefault="003522A3" w:rsidP="005B6E3C">
            <w:pPr>
              <w:rPr>
                <w:rFonts w:ascii="Times New Roman" w:hAnsi="Times New Roman" w:cs="Times New Roman"/>
                <w:b/>
                <w:sz w:val="16"/>
                <w:szCs w:val="16"/>
              </w:rPr>
            </w:pPr>
            <w:r w:rsidRPr="005B7870">
              <w:rPr>
                <w:rFonts w:ascii="Times New Roman" w:hAnsi="Times New Roman" w:cs="Times New Roman"/>
                <w:b/>
                <w:sz w:val="16"/>
                <w:szCs w:val="16"/>
              </w:rPr>
              <w:t>Program peningkatan sarana dan prasarana aparatur</w:t>
            </w:r>
          </w:p>
          <w:p w:rsidR="005B7870" w:rsidRPr="005B7870" w:rsidRDefault="005B7870" w:rsidP="005B6E3C">
            <w:pPr>
              <w:rPr>
                <w:rFonts w:ascii="Times New Roman" w:hAnsi="Times New Roman" w:cs="Times New Roman"/>
                <w:b/>
                <w:sz w:val="16"/>
                <w:szCs w:val="16"/>
              </w:rPr>
            </w:pPr>
          </w:p>
        </w:tc>
        <w:tc>
          <w:tcPr>
            <w:tcW w:w="1587" w:type="dxa"/>
            <w:shd w:val="clear" w:color="auto" w:fill="DAEEF3" w:themeFill="accent5" w:themeFillTint="33"/>
            <w:vAlign w:val="center"/>
          </w:tcPr>
          <w:p w:rsidR="003522A3" w:rsidRPr="005B7870" w:rsidRDefault="003522A3" w:rsidP="005B6E3C">
            <w:pPr>
              <w:spacing w:before="120"/>
              <w:rPr>
                <w:rFonts w:ascii="Times New Roman" w:eastAsia="Calibri" w:hAnsi="Times New Roman" w:cs="Times New Roman"/>
                <w:b/>
                <w:bCs/>
                <w:color w:val="FF0000"/>
                <w:sz w:val="16"/>
                <w:szCs w:val="16"/>
              </w:rPr>
            </w:pPr>
          </w:p>
        </w:tc>
        <w:tc>
          <w:tcPr>
            <w:tcW w:w="1994" w:type="dxa"/>
            <w:shd w:val="clear" w:color="auto" w:fill="DAEEF3" w:themeFill="accent5" w:themeFillTint="33"/>
          </w:tcPr>
          <w:p w:rsidR="003522A3" w:rsidRPr="005B7870" w:rsidRDefault="003522A3" w:rsidP="005B7870">
            <w:pPr>
              <w:rPr>
                <w:rFonts w:ascii="Times New Roman" w:hAnsi="Times New Roman" w:cs="Times New Roman"/>
                <w:b/>
                <w:color w:val="000000"/>
                <w:sz w:val="14"/>
                <w:szCs w:val="14"/>
              </w:rPr>
            </w:pPr>
            <w:r w:rsidRPr="005B7870">
              <w:rPr>
                <w:rFonts w:ascii="Times New Roman" w:hAnsi="Times New Roman" w:cs="Times New Roman"/>
                <w:b/>
                <w:color w:val="000000"/>
                <w:sz w:val="14"/>
                <w:szCs w:val="14"/>
              </w:rPr>
              <w:t xml:space="preserve">Rp             1.446.950.000,00 </w:t>
            </w:r>
          </w:p>
          <w:p w:rsidR="003522A3" w:rsidRPr="005B7870" w:rsidRDefault="003522A3" w:rsidP="005B7870">
            <w:pPr>
              <w:spacing w:before="120"/>
              <w:rPr>
                <w:rFonts w:ascii="Times New Roman" w:eastAsia="Calibri" w:hAnsi="Times New Roman" w:cs="Times New Roman"/>
                <w:b/>
                <w:bCs/>
                <w:color w:val="FF0000"/>
                <w:sz w:val="14"/>
                <w:szCs w:val="14"/>
              </w:rPr>
            </w:pPr>
          </w:p>
        </w:tc>
        <w:tc>
          <w:tcPr>
            <w:tcW w:w="1559" w:type="dxa"/>
            <w:shd w:val="clear" w:color="auto" w:fill="DAEEF3" w:themeFill="accent5" w:themeFillTint="33"/>
          </w:tcPr>
          <w:p w:rsidR="003522A3" w:rsidRPr="005B7870" w:rsidRDefault="003522A3" w:rsidP="005B7870">
            <w:pPr>
              <w:rPr>
                <w:rFonts w:ascii="Times New Roman" w:hAnsi="Times New Roman" w:cs="Times New Roman"/>
                <w:b/>
                <w:color w:val="000000"/>
                <w:sz w:val="14"/>
                <w:szCs w:val="14"/>
              </w:rPr>
            </w:pPr>
            <w:r w:rsidRPr="005B7870">
              <w:rPr>
                <w:rFonts w:ascii="Times New Roman" w:hAnsi="Times New Roman" w:cs="Times New Roman"/>
                <w:b/>
                <w:color w:val="000000"/>
                <w:sz w:val="14"/>
                <w:szCs w:val="14"/>
              </w:rPr>
              <w:t xml:space="preserve"> Rp  1.395.811.400,00 </w:t>
            </w:r>
          </w:p>
        </w:tc>
        <w:tc>
          <w:tcPr>
            <w:tcW w:w="726" w:type="dxa"/>
            <w:shd w:val="clear" w:color="auto" w:fill="DAEEF3" w:themeFill="accent5" w:themeFillTint="33"/>
          </w:tcPr>
          <w:p w:rsidR="003522A3" w:rsidRPr="005B7870" w:rsidRDefault="003522A3" w:rsidP="005B7870">
            <w:pPr>
              <w:rPr>
                <w:rFonts w:ascii="Times New Roman" w:hAnsi="Times New Roman" w:cs="Times New Roman"/>
                <w:b/>
                <w:color w:val="000000"/>
                <w:sz w:val="14"/>
                <w:szCs w:val="14"/>
              </w:rPr>
            </w:pPr>
            <w:r w:rsidRPr="005B7870">
              <w:rPr>
                <w:rFonts w:ascii="Times New Roman" w:hAnsi="Times New Roman" w:cs="Times New Roman"/>
                <w:b/>
                <w:color w:val="000000"/>
                <w:sz w:val="14"/>
                <w:szCs w:val="14"/>
              </w:rPr>
              <w:t>96%</w:t>
            </w:r>
          </w:p>
        </w:tc>
      </w:tr>
      <w:tr w:rsidR="005B7870" w:rsidRPr="008D44CF" w:rsidTr="005B7870">
        <w:tc>
          <w:tcPr>
            <w:tcW w:w="1381" w:type="dxa"/>
            <w:vMerge w:val="restart"/>
            <w:vAlign w:val="center"/>
          </w:tcPr>
          <w:p w:rsidR="005B7870" w:rsidRPr="00406210" w:rsidRDefault="005B7870" w:rsidP="005B6E3C">
            <w:pPr>
              <w:rPr>
                <w:rFonts w:ascii="Times New Roman" w:hAnsi="Times New Roman" w:cs="Times New Roman"/>
                <w:sz w:val="16"/>
                <w:szCs w:val="16"/>
              </w:rPr>
            </w:pPr>
          </w:p>
        </w:tc>
        <w:tc>
          <w:tcPr>
            <w:tcW w:w="1587"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Pembangunan gedung kantor</w:t>
            </w:r>
          </w:p>
        </w:tc>
        <w:tc>
          <w:tcPr>
            <w:tcW w:w="1994"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1.137.250.000,00 </w:t>
            </w:r>
          </w:p>
        </w:tc>
        <w:tc>
          <w:tcPr>
            <w:tcW w:w="1559"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1.097.264.900,00 </w:t>
            </w:r>
          </w:p>
        </w:tc>
        <w:tc>
          <w:tcPr>
            <w:tcW w:w="726"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96%</w:t>
            </w:r>
          </w:p>
        </w:tc>
      </w:tr>
      <w:tr w:rsidR="005B7870" w:rsidRPr="008D44CF" w:rsidTr="005B7870">
        <w:tc>
          <w:tcPr>
            <w:tcW w:w="1381" w:type="dxa"/>
            <w:vMerge/>
            <w:vAlign w:val="center"/>
          </w:tcPr>
          <w:p w:rsidR="005B7870" w:rsidRPr="00406210" w:rsidRDefault="005B7870" w:rsidP="005B6E3C">
            <w:pPr>
              <w:rPr>
                <w:rFonts w:ascii="Times New Roman" w:hAnsi="Times New Roman" w:cs="Times New Roman"/>
                <w:sz w:val="16"/>
                <w:szCs w:val="16"/>
              </w:rPr>
            </w:pPr>
          </w:p>
        </w:tc>
        <w:tc>
          <w:tcPr>
            <w:tcW w:w="1587"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Pengadaan meubelair</w:t>
            </w:r>
          </w:p>
        </w:tc>
        <w:tc>
          <w:tcPr>
            <w:tcW w:w="1994"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88.500.000,00 </w:t>
            </w:r>
          </w:p>
        </w:tc>
        <w:tc>
          <w:tcPr>
            <w:tcW w:w="1559"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77.805.500,00 </w:t>
            </w:r>
          </w:p>
        </w:tc>
        <w:tc>
          <w:tcPr>
            <w:tcW w:w="726"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88%</w:t>
            </w:r>
          </w:p>
        </w:tc>
      </w:tr>
      <w:tr w:rsidR="005B7870" w:rsidRPr="008D44CF" w:rsidTr="005B7870">
        <w:tc>
          <w:tcPr>
            <w:tcW w:w="1381" w:type="dxa"/>
            <w:vMerge/>
            <w:vAlign w:val="center"/>
          </w:tcPr>
          <w:p w:rsidR="005B7870" w:rsidRPr="00406210" w:rsidRDefault="005B7870" w:rsidP="005B6E3C">
            <w:pPr>
              <w:rPr>
                <w:rFonts w:ascii="Times New Roman" w:hAnsi="Times New Roman" w:cs="Times New Roman"/>
                <w:sz w:val="16"/>
                <w:szCs w:val="16"/>
              </w:rPr>
            </w:pPr>
          </w:p>
        </w:tc>
        <w:tc>
          <w:tcPr>
            <w:tcW w:w="1587"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Pengadaan perlengkapan dan peralatan Rumah Dinas</w:t>
            </w:r>
          </w:p>
        </w:tc>
        <w:tc>
          <w:tcPr>
            <w:tcW w:w="1994"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60.000.000,00 </w:t>
            </w:r>
          </w:p>
        </w:tc>
        <w:tc>
          <w:tcPr>
            <w:tcW w:w="1559"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59.984.000,00 </w:t>
            </w:r>
          </w:p>
        </w:tc>
        <w:tc>
          <w:tcPr>
            <w:tcW w:w="726"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8D44CF" w:rsidTr="005B7870">
        <w:tc>
          <w:tcPr>
            <w:tcW w:w="1381" w:type="dxa"/>
            <w:vMerge/>
            <w:vAlign w:val="center"/>
          </w:tcPr>
          <w:p w:rsidR="005B7870" w:rsidRPr="00406210" w:rsidRDefault="005B7870" w:rsidP="005B6E3C">
            <w:pPr>
              <w:rPr>
                <w:rFonts w:ascii="Times New Roman" w:hAnsi="Times New Roman" w:cs="Times New Roman"/>
                <w:sz w:val="16"/>
                <w:szCs w:val="16"/>
              </w:rPr>
            </w:pPr>
          </w:p>
        </w:tc>
        <w:tc>
          <w:tcPr>
            <w:tcW w:w="1587"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Pengadaan perlengkapan dan peralatan gedung kantor</w:t>
            </w:r>
          </w:p>
        </w:tc>
        <w:tc>
          <w:tcPr>
            <w:tcW w:w="1994"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90.200.000,00 </w:t>
            </w:r>
          </w:p>
        </w:tc>
        <w:tc>
          <w:tcPr>
            <w:tcW w:w="1559"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89.802.000,00 </w:t>
            </w:r>
          </w:p>
        </w:tc>
        <w:tc>
          <w:tcPr>
            <w:tcW w:w="726"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8D44CF" w:rsidTr="005B7870">
        <w:tc>
          <w:tcPr>
            <w:tcW w:w="1381" w:type="dxa"/>
            <w:vMerge/>
            <w:vAlign w:val="center"/>
          </w:tcPr>
          <w:p w:rsidR="005B7870" w:rsidRPr="00406210" w:rsidRDefault="005B7870" w:rsidP="005B6E3C">
            <w:pPr>
              <w:rPr>
                <w:rFonts w:ascii="Times New Roman" w:hAnsi="Times New Roman" w:cs="Times New Roman"/>
                <w:sz w:val="16"/>
                <w:szCs w:val="16"/>
              </w:rPr>
            </w:pPr>
          </w:p>
        </w:tc>
        <w:tc>
          <w:tcPr>
            <w:tcW w:w="1587"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Pemeliharaan rutin/berkala gedung kantor</w:t>
            </w:r>
          </w:p>
        </w:tc>
        <w:tc>
          <w:tcPr>
            <w:tcW w:w="1994"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15.000.000,00 </w:t>
            </w:r>
          </w:p>
        </w:tc>
        <w:tc>
          <w:tcPr>
            <w:tcW w:w="1559"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14.966.000,00 </w:t>
            </w:r>
          </w:p>
        </w:tc>
        <w:tc>
          <w:tcPr>
            <w:tcW w:w="726"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8D44CF" w:rsidTr="005B7870">
        <w:tc>
          <w:tcPr>
            <w:tcW w:w="1381" w:type="dxa"/>
            <w:vMerge/>
            <w:vAlign w:val="center"/>
          </w:tcPr>
          <w:p w:rsidR="005B7870" w:rsidRPr="00406210" w:rsidRDefault="005B7870" w:rsidP="005B6E3C">
            <w:pPr>
              <w:rPr>
                <w:rFonts w:ascii="Times New Roman" w:hAnsi="Times New Roman" w:cs="Times New Roman"/>
                <w:sz w:val="16"/>
                <w:szCs w:val="16"/>
              </w:rPr>
            </w:pPr>
          </w:p>
        </w:tc>
        <w:tc>
          <w:tcPr>
            <w:tcW w:w="1587"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 xml:space="preserve">Pemeliharaan </w:t>
            </w:r>
            <w:r w:rsidRPr="00406210">
              <w:rPr>
                <w:rFonts w:ascii="Times New Roman" w:hAnsi="Times New Roman" w:cs="Times New Roman"/>
                <w:sz w:val="16"/>
                <w:szCs w:val="16"/>
              </w:rPr>
              <w:lastRenderedPageBreak/>
              <w:t>rutin/berkala kendaraan dinas/operasional</w:t>
            </w:r>
          </w:p>
        </w:tc>
        <w:tc>
          <w:tcPr>
            <w:tcW w:w="1994"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lastRenderedPageBreak/>
              <w:t xml:space="preserve"> Rp                   20.000.000,00 </w:t>
            </w:r>
          </w:p>
        </w:tc>
        <w:tc>
          <w:tcPr>
            <w:tcW w:w="1559" w:type="dxa"/>
          </w:tcPr>
          <w:p w:rsidR="005B7870" w:rsidRPr="003522A3" w:rsidRDefault="00AE27CA" w:rsidP="005B7870">
            <w:pPr>
              <w:rPr>
                <w:rFonts w:ascii="Times New Roman" w:hAnsi="Times New Roman" w:cs="Times New Roman"/>
                <w:color w:val="000000"/>
                <w:sz w:val="14"/>
                <w:szCs w:val="14"/>
              </w:rPr>
            </w:pPr>
            <w:r>
              <w:rPr>
                <w:rFonts w:ascii="Times New Roman" w:hAnsi="Times New Roman" w:cs="Times New Roman"/>
                <w:color w:val="000000"/>
                <w:sz w:val="14"/>
                <w:szCs w:val="14"/>
              </w:rPr>
              <w:t xml:space="preserve">Rp.        </w:t>
            </w:r>
            <w:r w:rsidR="005B7870" w:rsidRPr="003522A3">
              <w:rPr>
                <w:rFonts w:ascii="Times New Roman" w:hAnsi="Times New Roman" w:cs="Times New Roman"/>
                <w:color w:val="000000"/>
                <w:sz w:val="14"/>
                <w:szCs w:val="14"/>
              </w:rPr>
              <w:t>20</w:t>
            </w:r>
            <w:r>
              <w:rPr>
                <w:rFonts w:ascii="Times New Roman" w:hAnsi="Times New Roman" w:cs="Times New Roman"/>
                <w:color w:val="000000"/>
                <w:sz w:val="14"/>
                <w:szCs w:val="14"/>
              </w:rPr>
              <w:t>.</w:t>
            </w:r>
            <w:r w:rsidR="005B7870" w:rsidRPr="003522A3">
              <w:rPr>
                <w:rFonts w:ascii="Times New Roman" w:hAnsi="Times New Roman" w:cs="Times New Roman"/>
                <w:color w:val="000000"/>
                <w:sz w:val="14"/>
                <w:szCs w:val="14"/>
              </w:rPr>
              <w:t>000</w:t>
            </w:r>
            <w:r>
              <w:rPr>
                <w:rFonts w:ascii="Times New Roman" w:hAnsi="Times New Roman" w:cs="Times New Roman"/>
                <w:color w:val="000000"/>
                <w:sz w:val="14"/>
                <w:szCs w:val="14"/>
              </w:rPr>
              <w:t>.</w:t>
            </w:r>
            <w:r w:rsidR="005B7870" w:rsidRPr="003522A3">
              <w:rPr>
                <w:rFonts w:ascii="Times New Roman" w:hAnsi="Times New Roman" w:cs="Times New Roman"/>
                <w:color w:val="000000"/>
                <w:sz w:val="14"/>
                <w:szCs w:val="14"/>
              </w:rPr>
              <w:t>000</w:t>
            </w:r>
            <w:r>
              <w:rPr>
                <w:rFonts w:ascii="Times New Roman" w:hAnsi="Times New Roman" w:cs="Times New Roman"/>
                <w:color w:val="000000"/>
                <w:sz w:val="14"/>
                <w:szCs w:val="14"/>
              </w:rPr>
              <w:t>,00</w:t>
            </w:r>
          </w:p>
        </w:tc>
        <w:tc>
          <w:tcPr>
            <w:tcW w:w="726"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8D44CF" w:rsidTr="005B7870">
        <w:tc>
          <w:tcPr>
            <w:tcW w:w="1381" w:type="dxa"/>
            <w:vMerge/>
            <w:vAlign w:val="center"/>
          </w:tcPr>
          <w:p w:rsidR="005B7870" w:rsidRPr="00406210" w:rsidRDefault="005B7870" w:rsidP="005B6E3C">
            <w:pPr>
              <w:rPr>
                <w:rFonts w:ascii="Times New Roman" w:hAnsi="Times New Roman" w:cs="Times New Roman"/>
                <w:sz w:val="16"/>
                <w:szCs w:val="16"/>
              </w:rPr>
            </w:pPr>
          </w:p>
        </w:tc>
        <w:tc>
          <w:tcPr>
            <w:tcW w:w="1587"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Pemeliharaan mebelair</w:t>
            </w:r>
          </w:p>
        </w:tc>
        <w:tc>
          <w:tcPr>
            <w:tcW w:w="1994"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4.000.000,00 </w:t>
            </w:r>
          </w:p>
        </w:tc>
        <w:tc>
          <w:tcPr>
            <w:tcW w:w="1559" w:type="dxa"/>
          </w:tcPr>
          <w:p w:rsidR="005B7870" w:rsidRPr="003522A3" w:rsidRDefault="00AE27CA" w:rsidP="005B7870">
            <w:pPr>
              <w:rPr>
                <w:rFonts w:ascii="Times New Roman" w:hAnsi="Times New Roman" w:cs="Times New Roman"/>
                <w:color w:val="000000"/>
                <w:sz w:val="14"/>
                <w:szCs w:val="14"/>
              </w:rPr>
            </w:pPr>
            <w:r>
              <w:rPr>
                <w:rFonts w:ascii="Times New Roman" w:hAnsi="Times New Roman" w:cs="Times New Roman"/>
                <w:color w:val="000000"/>
                <w:sz w:val="14"/>
                <w:szCs w:val="14"/>
              </w:rPr>
              <w:t xml:space="preserve">Rp.          </w:t>
            </w:r>
            <w:r w:rsidR="005B7870" w:rsidRPr="003522A3">
              <w:rPr>
                <w:rFonts w:ascii="Times New Roman" w:hAnsi="Times New Roman" w:cs="Times New Roman"/>
                <w:color w:val="000000"/>
                <w:sz w:val="14"/>
                <w:szCs w:val="14"/>
              </w:rPr>
              <w:t>4</w:t>
            </w:r>
            <w:r>
              <w:rPr>
                <w:rFonts w:ascii="Times New Roman" w:hAnsi="Times New Roman" w:cs="Times New Roman"/>
                <w:color w:val="000000"/>
                <w:sz w:val="14"/>
                <w:szCs w:val="14"/>
              </w:rPr>
              <w:t>.</w:t>
            </w:r>
            <w:r w:rsidR="005B7870" w:rsidRPr="003522A3">
              <w:rPr>
                <w:rFonts w:ascii="Times New Roman" w:hAnsi="Times New Roman" w:cs="Times New Roman"/>
                <w:color w:val="000000"/>
                <w:sz w:val="14"/>
                <w:szCs w:val="14"/>
              </w:rPr>
              <w:t>000</w:t>
            </w:r>
            <w:r>
              <w:rPr>
                <w:rFonts w:ascii="Times New Roman" w:hAnsi="Times New Roman" w:cs="Times New Roman"/>
                <w:color w:val="000000"/>
                <w:sz w:val="14"/>
                <w:szCs w:val="14"/>
              </w:rPr>
              <w:t>.</w:t>
            </w:r>
            <w:r w:rsidR="005B7870" w:rsidRPr="003522A3">
              <w:rPr>
                <w:rFonts w:ascii="Times New Roman" w:hAnsi="Times New Roman" w:cs="Times New Roman"/>
                <w:color w:val="000000"/>
                <w:sz w:val="14"/>
                <w:szCs w:val="14"/>
              </w:rPr>
              <w:t>000</w:t>
            </w:r>
            <w:r>
              <w:rPr>
                <w:rFonts w:ascii="Times New Roman" w:hAnsi="Times New Roman" w:cs="Times New Roman"/>
                <w:color w:val="000000"/>
                <w:sz w:val="14"/>
                <w:szCs w:val="14"/>
              </w:rPr>
              <w:t>,00</w:t>
            </w:r>
          </w:p>
        </w:tc>
        <w:tc>
          <w:tcPr>
            <w:tcW w:w="726"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8D44CF" w:rsidTr="005B7870">
        <w:tc>
          <w:tcPr>
            <w:tcW w:w="1381" w:type="dxa"/>
            <w:vMerge/>
            <w:vAlign w:val="center"/>
          </w:tcPr>
          <w:p w:rsidR="005B7870" w:rsidRPr="00406210" w:rsidRDefault="005B7870" w:rsidP="005B6E3C">
            <w:pPr>
              <w:rPr>
                <w:rFonts w:ascii="Times New Roman" w:hAnsi="Times New Roman" w:cs="Times New Roman"/>
                <w:sz w:val="16"/>
                <w:szCs w:val="16"/>
              </w:rPr>
            </w:pPr>
          </w:p>
        </w:tc>
        <w:tc>
          <w:tcPr>
            <w:tcW w:w="1587"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Pemeliharaan rutin/berkala perlengkapan dan peralatan gedung kantor</w:t>
            </w:r>
          </w:p>
        </w:tc>
        <w:tc>
          <w:tcPr>
            <w:tcW w:w="1994"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12.000.000,00 </w:t>
            </w:r>
          </w:p>
        </w:tc>
        <w:tc>
          <w:tcPr>
            <w:tcW w:w="1559"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12.000.000,00 </w:t>
            </w:r>
          </w:p>
        </w:tc>
        <w:tc>
          <w:tcPr>
            <w:tcW w:w="726"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8D44CF" w:rsidTr="005B7870">
        <w:tc>
          <w:tcPr>
            <w:tcW w:w="1381" w:type="dxa"/>
            <w:vMerge/>
            <w:vAlign w:val="center"/>
          </w:tcPr>
          <w:p w:rsidR="005B7870" w:rsidRPr="00406210" w:rsidRDefault="005B7870" w:rsidP="005B6E3C">
            <w:pPr>
              <w:rPr>
                <w:rFonts w:ascii="Times New Roman" w:hAnsi="Times New Roman" w:cs="Times New Roman"/>
                <w:sz w:val="16"/>
                <w:szCs w:val="16"/>
              </w:rPr>
            </w:pPr>
          </w:p>
        </w:tc>
        <w:tc>
          <w:tcPr>
            <w:tcW w:w="1587"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Rehabilitasi sedang/berat gedung kantor</w:t>
            </w:r>
          </w:p>
        </w:tc>
        <w:tc>
          <w:tcPr>
            <w:tcW w:w="1994"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20.000.000,00 </w:t>
            </w:r>
          </w:p>
        </w:tc>
        <w:tc>
          <w:tcPr>
            <w:tcW w:w="1559"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19.989.000,00 </w:t>
            </w:r>
          </w:p>
        </w:tc>
        <w:tc>
          <w:tcPr>
            <w:tcW w:w="726" w:type="dxa"/>
          </w:tcPr>
          <w:p w:rsidR="005B7870" w:rsidRPr="003522A3" w:rsidRDefault="005B7870"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3522A3" w:rsidRPr="008D44CF" w:rsidTr="005B7870">
        <w:tc>
          <w:tcPr>
            <w:tcW w:w="1381" w:type="dxa"/>
            <w:shd w:val="clear" w:color="auto" w:fill="DAEEF3" w:themeFill="accent5" w:themeFillTint="33"/>
            <w:vAlign w:val="center"/>
          </w:tcPr>
          <w:p w:rsidR="003522A3" w:rsidRPr="005B7870" w:rsidRDefault="003522A3" w:rsidP="005B6E3C">
            <w:pPr>
              <w:rPr>
                <w:rFonts w:ascii="Times New Roman" w:hAnsi="Times New Roman" w:cs="Times New Roman"/>
                <w:b/>
                <w:sz w:val="16"/>
                <w:szCs w:val="16"/>
              </w:rPr>
            </w:pPr>
            <w:r w:rsidRPr="005B7870">
              <w:rPr>
                <w:rFonts w:ascii="Times New Roman" w:hAnsi="Times New Roman" w:cs="Times New Roman"/>
                <w:b/>
                <w:sz w:val="16"/>
                <w:szCs w:val="16"/>
              </w:rPr>
              <w:t>Program peningkatan disiplin aparatur</w:t>
            </w:r>
          </w:p>
        </w:tc>
        <w:tc>
          <w:tcPr>
            <w:tcW w:w="1587" w:type="dxa"/>
            <w:shd w:val="clear" w:color="auto" w:fill="DAEEF3" w:themeFill="accent5" w:themeFillTint="33"/>
            <w:vAlign w:val="center"/>
          </w:tcPr>
          <w:p w:rsidR="003522A3" w:rsidRPr="005B7870" w:rsidRDefault="003522A3" w:rsidP="005B6E3C">
            <w:pPr>
              <w:spacing w:before="120"/>
              <w:rPr>
                <w:rFonts w:ascii="Times New Roman" w:eastAsia="Calibri" w:hAnsi="Times New Roman" w:cs="Times New Roman"/>
                <w:b/>
                <w:bCs/>
                <w:color w:val="FF0000"/>
                <w:sz w:val="16"/>
                <w:szCs w:val="16"/>
              </w:rPr>
            </w:pPr>
          </w:p>
        </w:tc>
        <w:tc>
          <w:tcPr>
            <w:tcW w:w="1994" w:type="dxa"/>
            <w:shd w:val="clear" w:color="auto" w:fill="DAEEF3" w:themeFill="accent5" w:themeFillTint="33"/>
          </w:tcPr>
          <w:p w:rsidR="003522A3" w:rsidRPr="005B7870" w:rsidRDefault="003522A3" w:rsidP="005B7870">
            <w:pPr>
              <w:rPr>
                <w:rFonts w:ascii="Times New Roman" w:hAnsi="Times New Roman" w:cs="Times New Roman"/>
                <w:b/>
                <w:color w:val="000000"/>
                <w:sz w:val="14"/>
                <w:szCs w:val="14"/>
              </w:rPr>
            </w:pPr>
            <w:r w:rsidRPr="005B7870">
              <w:rPr>
                <w:rFonts w:ascii="Times New Roman" w:hAnsi="Times New Roman" w:cs="Times New Roman"/>
                <w:b/>
                <w:color w:val="000000"/>
                <w:sz w:val="14"/>
                <w:szCs w:val="14"/>
              </w:rPr>
              <w:t xml:space="preserve">Rp                   10.000.000,00 </w:t>
            </w:r>
          </w:p>
          <w:p w:rsidR="003522A3" w:rsidRPr="005B7870" w:rsidRDefault="003522A3" w:rsidP="005B7870">
            <w:pPr>
              <w:spacing w:before="120"/>
              <w:rPr>
                <w:rFonts w:ascii="Times New Roman" w:eastAsia="Calibri" w:hAnsi="Times New Roman" w:cs="Times New Roman"/>
                <w:b/>
                <w:bCs/>
                <w:color w:val="FF0000"/>
                <w:sz w:val="14"/>
                <w:szCs w:val="14"/>
              </w:rPr>
            </w:pPr>
          </w:p>
        </w:tc>
        <w:tc>
          <w:tcPr>
            <w:tcW w:w="1559" w:type="dxa"/>
            <w:shd w:val="clear" w:color="auto" w:fill="DAEEF3" w:themeFill="accent5" w:themeFillTint="33"/>
          </w:tcPr>
          <w:p w:rsidR="003522A3" w:rsidRPr="005B7870" w:rsidRDefault="003522A3" w:rsidP="005B7870">
            <w:pPr>
              <w:rPr>
                <w:rFonts w:ascii="Times New Roman" w:hAnsi="Times New Roman" w:cs="Times New Roman"/>
                <w:b/>
                <w:color w:val="000000"/>
                <w:sz w:val="14"/>
                <w:szCs w:val="14"/>
              </w:rPr>
            </w:pPr>
            <w:r w:rsidRPr="005B7870">
              <w:rPr>
                <w:rFonts w:ascii="Times New Roman" w:hAnsi="Times New Roman" w:cs="Times New Roman"/>
                <w:b/>
                <w:color w:val="000000"/>
                <w:sz w:val="14"/>
                <w:szCs w:val="14"/>
              </w:rPr>
              <w:t xml:space="preserve"> Rp           9.980.000,00 </w:t>
            </w:r>
          </w:p>
        </w:tc>
        <w:tc>
          <w:tcPr>
            <w:tcW w:w="726" w:type="dxa"/>
            <w:shd w:val="clear" w:color="auto" w:fill="DAEEF3" w:themeFill="accent5" w:themeFillTint="33"/>
          </w:tcPr>
          <w:p w:rsidR="003522A3" w:rsidRPr="005B7870" w:rsidRDefault="003522A3" w:rsidP="005B7870">
            <w:pPr>
              <w:rPr>
                <w:rFonts w:ascii="Times New Roman" w:hAnsi="Times New Roman" w:cs="Times New Roman"/>
                <w:b/>
                <w:color w:val="000000"/>
                <w:sz w:val="14"/>
                <w:szCs w:val="14"/>
              </w:rPr>
            </w:pPr>
            <w:r w:rsidRPr="005B7870">
              <w:rPr>
                <w:rFonts w:ascii="Times New Roman" w:hAnsi="Times New Roman" w:cs="Times New Roman"/>
                <w:b/>
                <w:color w:val="000000"/>
                <w:sz w:val="14"/>
                <w:szCs w:val="14"/>
              </w:rPr>
              <w:t>100%</w:t>
            </w:r>
          </w:p>
        </w:tc>
      </w:tr>
      <w:tr w:rsidR="003522A3" w:rsidRPr="008D44CF" w:rsidTr="005B7870">
        <w:tc>
          <w:tcPr>
            <w:tcW w:w="1381" w:type="dxa"/>
            <w:vAlign w:val="center"/>
          </w:tcPr>
          <w:p w:rsidR="003522A3" w:rsidRPr="00406210" w:rsidRDefault="003522A3" w:rsidP="005B6E3C">
            <w:pPr>
              <w:rPr>
                <w:rFonts w:ascii="Times New Roman" w:hAnsi="Times New Roman" w:cs="Times New Roman"/>
                <w:sz w:val="16"/>
                <w:szCs w:val="16"/>
              </w:rPr>
            </w:pPr>
          </w:p>
        </w:tc>
        <w:tc>
          <w:tcPr>
            <w:tcW w:w="1587" w:type="dxa"/>
            <w:vAlign w:val="center"/>
          </w:tcPr>
          <w:p w:rsidR="003522A3" w:rsidRPr="00406210" w:rsidRDefault="003522A3" w:rsidP="005B6E3C">
            <w:pPr>
              <w:rPr>
                <w:rFonts w:ascii="Times New Roman" w:hAnsi="Times New Roman" w:cs="Times New Roman"/>
                <w:sz w:val="16"/>
                <w:szCs w:val="16"/>
              </w:rPr>
            </w:pPr>
            <w:r w:rsidRPr="00406210">
              <w:rPr>
                <w:rFonts w:ascii="Times New Roman" w:hAnsi="Times New Roman" w:cs="Times New Roman"/>
                <w:sz w:val="16"/>
                <w:szCs w:val="16"/>
              </w:rPr>
              <w:t>Pengadaan Pakaian Khusus Hari--Hari Tertentu</w:t>
            </w:r>
          </w:p>
        </w:tc>
        <w:tc>
          <w:tcPr>
            <w:tcW w:w="1994" w:type="dxa"/>
          </w:tcPr>
          <w:p w:rsidR="003522A3" w:rsidRPr="003522A3" w:rsidRDefault="003522A3"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Rp                   10.000.000,00 </w:t>
            </w:r>
          </w:p>
          <w:p w:rsidR="003522A3" w:rsidRPr="003522A3" w:rsidRDefault="003522A3" w:rsidP="005B7870">
            <w:pPr>
              <w:spacing w:before="120"/>
              <w:rPr>
                <w:rFonts w:ascii="Times New Roman" w:eastAsia="Calibri" w:hAnsi="Times New Roman" w:cs="Times New Roman"/>
                <w:b/>
                <w:bCs/>
                <w:color w:val="FF0000"/>
                <w:sz w:val="14"/>
                <w:szCs w:val="14"/>
              </w:rPr>
            </w:pPr>
          </w:p>
        </w:tc>
        <w:tc>
          <w:tcPr>
            <w:tcW w:w="1559" w:type="dxa"/>
          </w:tcPr>
          <w:p w:rsidR="003522A3" w:rsidRPr="003522A3" w:rsidRDefault="003522A3"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9.980.000,00 </w:t>
            </w:r>
          </w:p>
        </w:tc>
        <w:tc>
          <w:tcPr>
            <w:tcW w:w="726" w:type="dxa"/>
          </w:tcPr>
          <w:p w:rsidR="003522A3" w:rsidRPr="003522A3" w:rsidRDefault="003522A3"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3522A3" w:rsidRPr="008D44CF" w:rsidTr="005B7870">
        <w:tc>
          <w:tcPr>
            <w:tcW w:w="1381" w:type="dxa"/>
            <w:shd w:val="clear" w:color="auto" w:fill="DAEEF3" w:themeFill="accent5" w:themeFillTint="33"/>
            <w:vAlign w:val="center"/>
          </w:tcPr>
          <w:p w:rsidR="003522A3" w:rsidRPr="005B7870" w:rsidRDefault="003522A3" w:rsidP="005B6E3C">
            <w:pPr>
              <w:rPr>
                <w:rFonts w:ascii="Times New Roman" w:hAnsi="Times New Roman" w:cs="Times New Roman"/>
                <w:b/>
                <w:sz w:val="16"/>
                <w:szCs w:val="16"/>
              </w:rPr>
            </w:pPr>
            <w:r w:rsidRPr="005B7870">
              <w:rPr>
                <w:rFonts w:ascii="Times New Roman" w:hAnsi="Times New Roman" w:cs="Times New Roman"/>
                <w:b/>
                <w:sz w:val="16"/>
                <w:szCs w:val="16"/>
              </w:rPr>
              <w:t>Program peningkatan pengembangan sistem pelaporan capaian kinerja dan keuangan Program Peningkatan Disiplin Aparatur</w:t>
            </w:r>
          </w:p>
        </w:tc>
        <w:tc>
          <w:tcPr>
            <w:tcW w:w="1587" w:type="dxa"/>
            <w:shd w:val="clear" w:color="auto" w:fill="DAEEF3" w:themeFill="accent5" w:themeFillTint="33"/>
            <w:vAlign w:val="center"/>
          </w:tcPr>
          <w:p w:rsidR="003522A3" w:rsidRPr="005B7870" w:rsidRDefault="003522A3" w:rsidP="005B6E3C">
            <w:pPr>
              <w:spacing w:before="120"/>
              <w:rPr>
                <w:rFonts w:ascii="Times New Roman" w:eastAsia="Calibri" w:hAnsi="Times New Roman" w:cs="Times New Roman"/>
                <w:b/>
                <w:bCs/>
                <w:color w:val="FF0000"/>
                <w:sz w:val="16"/>
                <w:szCs w:val="16"/>
              </w:rPr>
            </w:pPr>
          </w:p>
        </w:tc>
        <w:tc>
          <w:tcPr>
            <w:tcW w:w="1994" w:type="dxa"/>
            <w:shd w:val="clear" w:color="auto" w:fill="DAEEF3" w:themeFill="accent5" w:themeFillTint="33"/>
          </w:tcPr>
          <w:p w:rsidR="003522A3" w:rsidRPr="005B7870" w:rsidRDefault="003522A3" w:rsidP="005B7870">
            <w:pPr>
              <w:rPr>
                <w:rFonts w:ascii="Times New Roman" w:hAnsi="Times New Roman" w:cs="Times New Roman"/>
                <w:b/>
                <w:color w:val="000000"/>
                <w:sz w:val="14"/>
                <w:szCs w:val="14"/>
              </w:rPr>
            </w:pPr>
            <w:r w:rsidRPr="005B7870">
              <w:rPr>
                <w:rFonts w:ascii="Times New Roman" w:hAnsi="Times New Roman" w:cs="Times New Roman"/>
                <w:b/>
                <w:color w:val="000000"/>
                <w:sz w:val="14"/>
                <w:szCs w:val="14"/>
              </w:rPr>
              <w:t xml:space="preserve">Rp                   52.700.000,00 </w:t>
            </w:r>
          </w:p>
          <w:p w:rsidR="003522A3" w:rsidRPr="005B7870" w:rsidRDefault="003522A3" w:rsidP="005B7870">
            <w:pPr>
              <w:spacing w:before="120"/>
              <w:rPr>
                <w:rFonts w:ascii="Times New Roman" w:eastAsia="Calibri" w:hAnsi="Times New Roman" w:cs="Times New Roman"/>
                <w:b/>
                <w:bCs/>
                <w:color w:val="FF0000"/>
                <w:sz w:val="14"/>
                <w:szCs w:val="14"/>
              </w:rPr>
            </w:pPr>
          </w:p>
        </w:tc>
        <w:tc>
          <w:tcPr>
            <w:tcW w:w="1559" w:type="dxa"/>
            <w:shd w:val="clear" w:color="auto" w:fill="DAEEF3" w:themeFill="accent5" w:themeFillTint="33"/>
          </w:tcPr>
          <w:p w:rsidR="003522A3" w:rsidRPr="005B7870" w:rsidRDefault="00AE27CA" w:rsidP="005B7870">
            <w:pPr>
              <w:rPr>
                <w:rFonts w:ascii="Times New Roman" w:hAnsi="Times New Roman" w:cs="Times New Roman"/>
                <w:b/>
                <w:color w:val="000000"/>
                <w:sz w:val="14"/>
                <w:szCs w:val="14"/>
              </w:rPr>
            </w:pPr>
            <w:r>
              <w:rPr>
                <w:rFonts w:ascii="Times New Roman" w:hAnsi="Times New Roman" w:cs="Times New Roman"/>
                <w:b/>
                <w:color w:val="000000"/>
                <w:sz w:val="14"/>
                <w:szCs w:val="14"/>
              </w:rPr>
              <w:t xml:space="preserve">Rp.        </w:t>
            </w:r>
            <w:r w:rsidR="003522A3" w:rsidRPr="005B7870">
              <w:rPr>
                <w:rFonts w:ascii="Times New Roman" w:hAnsi="Times New Roman" w:cs="Times New Roman"/>
                <w:b/>
                <w:color w:val="000000"/>
                <w:sz w:val="14"/>
                <w:szCs w:val="14"/>
              </w:rPr>
              <w:t>52</w:t>
            </w:r>
            <w:r>
              <w:rPr>
                <w:rFonts w:ascii="Times New Roman" w:hAnsi="Times New Roman" w:cs="Times New Roman"/>
                <w:b/>
                <w:color w:val="000000"/>
                <w:sz w:val="14"/>
                <w:szCs w:val="14"/>
              </w:rPr>
              <w:t>.</w:t>
            </w:r>
            <w:r w:rsidR="003522A3" w:rsidRPr="005B7870">
              <w:rPr>
                <w:rFonts w:ascii="Times New Roman" w:hAnsi="Times New Roman" w:cs="Times New Roman"/>
                <w:b/>
                <w:color w:val="000000"/>
                <w:sz w:val="14"/>
                <w:szCs w:val="14"/>
              </w:rPr>
              <w:t>680</w:t>
            </w:r>
            <w:r>
              <w:rPr>
                <w:rFonts w:ascii="Times New Roman" w:hAnsi="Times New Roman" w:cs="Times New Roman"/>
                <w:b/>
                <w:color w:val="000000"/>
                <w:sz w:val="14"/>
                <w:szCs w:val="14"/>
              </w:rPr>
              <w:t>.</w:t>
            </w:r>
            <w:r w:rsidR="003522A3" w:rsidRPr="005B7870">
              <w:rPr>
                <w:rFonts w:ascii="Times New Roman" w:hAnsi="Times New Roman" w:cs="Times New Roman"/>
                <w:b/>
                <w:color w:val="000000"/>
                <w:sz w:val="14"/>
                <w:szCs w:val="14"/>
              </w:rPr>
              <w:t>000</w:t>
            </w:r>
            <w:r>
              <w:rPr>
                <w:rFonts w:ascii="Times New Roman" w:hAnsi="Times New Roman" w:cs="Times New Roman"/>
                <w:b/>
                <w:color w:val="000000"/>
                <w:sz w:val="14"/>
                <w:szCs w:val="14"/>
              </w:rPr>
              <w:t>,00</w:t>
            </w:r>
          </w:p>
        </w:tc>
        <w:tc>
          <w:tcPr>
            <w:tcW w:w="726" w:type="dxa"/>
            <w:shd w:val="clear" w:color="auto" w:fill="DAEEF3" w:themeFill="accent5" w:themeFillTint="33"/>
          </w:tcPr>
          <w:p w:rsidR="003522A3" w:rsidRPr="005B7870" w:rsidRDefault="003522A3" w:rsidP="005B7870">
            <w:pPr>
              <w:rPr>
                <w:rFonts w:ascii="Times New Roman" w:hAnsi="Times New Roman" w:cs="Times New Roman"/>
                <w:b/>
                <w:color w:val="000000"/>
                <w:sz w:val="14"/>
                <w:szCs w:val="14"/>
              </w:rPr>
            </w:pPr>
            <w:r w:rsidRPr="005B7870">
              <w:rPr>
                <w:rFonts w:ascii="Times New Roman" w:hAnsi="Times New Roman" w:cs="Times New Roman"/>
                <w:b/>
                <w:color w:val="000000"/>
                <w:sz w:val="14"/>
                <w:szCs w:val="14"/>
              </w:rPr>
              <w:t>100%</w:t>
            </w:r>
          </w:p>
        </w:tc>
      </w:tr>
      <w:tr w:rsidR="00AE27CA" w:rsidRPr="008D44CF" w:rsidTr="005B7870">
        <w:tc>
          <w:tcPr>
            <w:tcW w:w="1381" w:type="dxa"/>
            <w:vAlign w:val="center"/>
          </w:tcPr>
          <w:p w:rsidR="00AE27CA" w:rsidRPr="00406210" w:rsidRDefault="00AE27CA" w:rsidP="005B6E3C">
            <w:pPr>
              <w:rPr>
                <w:rFonts w:ascii="Times New Roman" w:hAnsi="Times New Roman" w:cs="Times New Roman"/>
                <w:sz w:val="16"/>
                <w:szCs w:val="16"/>
              </w:rPr>
            </w:pPr>
          </w:p>
        </w:tc>
        <w:tc>
          <w:tcPr>
            <w:tcW w:w="1587" w:type="dxa"/>
            <w:vAlign w:val="center"/>
          </w:tcPr>
          <w:p w:rsidR="00AE27CA" w:rsidRPr="00406210" w:rsidRDefault="00AE27CA" w:rsidP="005B6E3C">
            <w:pPr>
              <w:spacing w:before="120"/>
              <w:rPr>
                <w:rFonts w:ascii="Times New Roman" w:eastAsia="Calibri" w:hAnsi="Times New Roman" w:cs="Times New Roman"/>
                <w:b/>
                <w:bCs/>
                <w:color w:val="FF0000"/>
                <w:sz w:val="16"/>
                <w:szCs w:val="16"/>
              </w:rPr>
            </w:pPr>
            <w:r w:rsidRPr="00406210">
              <w:rPr>
                <w:rFonts w:ascii="Times New Roman" w:hAnsi="Times New Roman" w:cs="Times New Roman"/>
                <w:sz w:val="16"/>
                <w:szCs w:val="16"/>
              </w:rPr>
              <w:t>Penyusunan dokumen perencanaan dan laporan capaian kinerja SKPD</w:t>
            </w:r>
          </w:p>
        </w:tc>
        <w:tc>
          <w:tcPr>
            <w:tcW w:w="1994" w:type="dxa"/>
          </w:tcPr>
          <w:p w:rsidR="00AE27CA" w:rsidRPr="003522A3" w:rsidRDefault="00AE27CA"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Rp                   52.700.000,00 </w:t>
            </w:r>
          </w:p>
          <w:p w:rsidR="00AE27CA" w:rsidRPr="003522A3" w:rsidRDefault="00AE27CA" w:rsidP="005B7870">
            <w:pPr>
              <w:spacing w:before="120"/>
              <w:rPr>
                <w:rFonts w:ascii="Times New Roman" w:eastAsia="Calibri" w:hAnsi="Times New Roman" w:cs="Times New Roman"/>
                <w:b/>
                <w:bCs/>
                <w:color w:val="FF0000"/>
                <w:sz w:val="14"/>
                <w:szCs w:val="14"/>
              </w:rPr>
            </w:pPr>
          </w:p>
        </w:tc>
        <w:tc>
          <w:tcPr>
            <w:tcW w:w="1559" w:type="dxa"/>
          </w:tcPr>
          <w:p w:rsidR="00AE27CA" w:rsidRPr="00AE27CA" w:rsidRDefault="00AE27CA" w:rsidP="00AE27CA">
            <w:pPr>
              <w:rPr>
                <w:rFonts w:ascii="Times New Roman" w:hAnsi="Times New Roman" w:cs="Times New Roman"/>
                <w:color w:val="000000"/>
                <w:sz w:val="14"/>
                <w:szCs w:val="14"/>
              </w:rPr>
            </w:pPr>
            <w:r w:rsidRPr="00AE27CA">
              <w:rPr>
                <w:rFonts w:ascii="Times New Roman" w:hAnsi="Times New Roman" w:cs="Times New Roman"/>
                <w:color w:val="000000"/>
                <w:sz w:val="14"/>
                <w:szCs w:val="14"/>
              </w:rPr>
              <w:t>Rp.        52.680.000,00</w:t>
            </w:r>
          </w:p>
        </w:tc>
        <w:tc>
          <w:tcPr>
            <w:tcW w:w="726" w:type="dxa"/>
          </w:tcPr>
          <w:p w:rsidR="00AE27CA" w:rsidRPr="003522A3" w:rsidRDefault="00AE27CA"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AE27CA" w:rsidRPr="008D44CF" w:rsidTr="005B7870">
        <w:tc>
          <w:tcPr>
            <w:tcW w:w="1381" w:type="dxa"/>
            <w:shd w:val="clear" w:color="auto" w:fill="DAEEF3" w:themeFill="accent5" w:themeFillTint="33"/>
            <w:vAlign w:val="center"/>
          </w:tcPr>
          <w:p w:rsidR="00AE27CA" w:rsidRPr="005B7870" w:rsidRDefault="00AE27CA" w:rsidP="005B6E3C">
            <w:pPr>
              <w:rPr>
                <w:rFonts w:ascii="Times New Roman" w:hAnsi="Times New Roman" w:cs="Times New Roman"/>
                <w:b/>
                <w:sz w:val="16"/>
                <w:szCs w:val="16"/>
              </w:rPr>
            </w:pPr>
            <w:r w:rsidRPr="005B7870">
              <w:rPr>
                <w:rFonts w:ascii="Times New Roman" w:hAnsi="Times New Roman" w:cs="Times New Roman"/>
                <w:b/>
                <w:sz w:val="16"/>
                <w:szCs w:val="16"/>
              </w:rPr>
              <w:t>Program penyelenggaraan pelayanan umum</w:t>
            </w:r>
          </w:p>
        </w:tc>
        <w:tc>
          <w:tcPr>
            <w:tcW w:w="1587" w:type="dxa"/>
            <w:shd w:val="clear" w:color="auto" w:fill="DAEEF3" w:themeFill="accent5" w:themeFillTint="33"/>
            <w:vAlign w:val="center"/>
          </w:tcPr>
          <w:p w:rsidR="00AE27CA" w:rsidRPr="005B7870" w:rsidRDefault="00AE27CA" w:rsidP="005B6E3C">
            <w:pPr>
              <w:spacing w:before="120"/>
              <w:rPr>
                <w:rFonts w:ascii="Times New Roman" w:eastAsia="Calibri" w:hAnsi="Times New Roman" w:cs="Times New Roman"/>
                <w:b/>
                <w:bCs/>
                <w:color w:val="FF0000"/>
                <w:sz w:val="16"/>
                <w:szCs w:val="16"/>
              </w:rPr>
            </w:pPr>
          </w:p>
        </w:tc>
        <w:tc>
          <w:tcPr>
            <w:tcW w:w="1994" w:type="dxa"/>
            <w:shd w:val="clear" w:color="auto" w:fill="DAEEF3" w:themeFill="accent5" w:themeFillTint="33"/>
          </w:tcPr>
          <w:p w:rsidR="00AE27CA" w:rsidRPr="005B7870" w:rsidRDefault="00AE27CA" w:rsidP="005B7870">
            <w:pPr>
              <w:rPr>
                <w:rFonts w:ascii="Times New Roman" w:hAnsi="Times New Roman" w:cs="Times New Roman"/>
                <w:b/>
                <w:color w:val="000000"/>
                <w:sz w:val="14"/>
                <w:szCs w:val="14"/>
              </w:rPr>
            </w:pPr>
            <w:r w:rsidRPr="005B7870">
              <w:rPr>
                <w:rFonts w:ascii="Times New Roman" w:hAnsi="Times New Roman" w:cs="Times New Roman"/>
                <w:b/>
                <w:color w:val="000000"/>
                <w:sz w:val="14"/>
                <w:szCs w:val="14"/>
              </w:rPr>
              <w:t xml:space="preserve">Rp                 143.882.000,00 </w:t>
            </w:r>
          </w:p>
          <w:p w:rsidR="00AE27CA" w:rsidRPr="005B7870" w:rsidRDefault="00AE27CA" w:rsidP="005B7870">
            <w:pPr>
              <w:spacing w:before="120"/>
              <w:rPr>
                <w:rFonts w:ascii="Times New Roman" w:eastAsia="Calibri" w:hAnsi="Times New Roman" w:cs="Times New Roman"/>
                <w:b/>
                <w:bCs/>
                <w:color w:val="FF0000"/>
                <w:sz w:val="14"/>
                <w:szCs w:val="14"/>
              </w:rPr>
            </w:pPr>
          </w:p>
        </w:tc>
        <w:tc>
          <w:tcPr>
            <w:tcW w:w="1559" w:type="dxa"/>
            <w:shd w:val="clear" w:color="auto" w:fill="DAEEF3" w:themeFill="accent5" w:themeFillTint="33"/>
          </w:tcPr>
          <w:p w:rsidR="00AE27CA" w:rsidRPr="005B7870" w:rsidRDefault="00AE27CA" w:rsidP="005B7870">
            <w:pPr>
              <w:rPr>
                <w:rFonts w:ascii="Times New Roman" w:hAnsi="Times New Roman" w:cs="Times New Roman"/>
                <w:b/>
                <w:color w:val="000000"/>
                <w:sz w:val="14"/>
                <w:szCs w:val="14"/>
              </w:rPr>
            </w:pPr>
            <w:r>
              <w:rPr>
                <w:rFonts w:ascii="Times New Roman" w:hAnsi="Times New Roman" w:cs="Times New Roman"/>
                <w:b/>
                <w:color w:val="000000"/>
                <w:sz w:val="14"/>
                <w:szCs w:val="14"/>
              </w:rPr>
              <w:t xml:space="preserve">Rp.       </w:t>
            </w:r>
            <w:r w:rsidRPr="005B7870">
              <w:rPr>
                <w:rFonts w:ascii="Times New Roman" w:hAnsi="Times New Roman" w:cs="Times New Roman"/>
                <w:b/>
                <w:color w:val="000000"/>
                <w:sz w:val="14"/>
                <w:szCs w:val="14"/>
              </w:rPr>
              <w:t>140</w:t>
            </w:r>
            <w:r>
              <w:rPr>
                <w:rFonts w:ascii="Times New Roman" w:hAnsi="Times New Roman" w:cs="Times New Roman"/>
                <w:b/>
                <w:color w:val="000000"/>
                <w:sz w:val="14"/>
                <w:szCs w:val="14"/>
              </w:rPr>
              <w:t>.</w:t>
            </w:r>
            <w:r w:rsidRPr="005B7870">
              <w:rPr>
                <w:rFonts w:ascii="Times New Roman" w:hAnsi="Times New Roman" w:cs="Times New Roman"/>
                <w:b/>
                <w:color w:val="000000"/>
                <w:sz w:val="14"/>
                <w:szCs w:val="14"/>
              </w:rPr>
              <w:t>204</w:t>
            </w:r>
            <w:r>
              <w:rPr>
                <w:rFonts w:ascii="Times New Roman" w:hAnsi="Times New Roman" w:cs="Times New Roman"/>
                <w:b/>
                <w:color w:val="000000"/>
                <w:sz w:val="14"/>
                <w:szCs w:val="14"/>
              </w:rPr>
              <w:t>.</w:t>
            </w:r>
            <w:r w:rsidRPr="005B7870">
              <w:rPr>
                <w:rFonts w:ascii="Times New Roman" w:hAnsi="Times New Roman" w:cs="Times New Roman"/>
                <w:b/>
                <w:color w:val="000000"/>
                <w:sz w:val="14"/>
                <w:szCs w:val="14"/>
              </w:rPr>
              <w:t>000</w:t>
            </w:r>
            <w:r>
              <w:rPr>
                <w:rFonts w:ascii="Times New Roman" w:hAnsi="Times New Roman" w:cs="Times New Roman"/>
                <w:b/>
                <w:color w:val="000000"/>
                <w:sz w:val="14"/>
                <w:szCs w:val="14"/>
              </w:rPr>
              <w:t>,00</w:t>
            </w:r>
          </w:p>
        </w:tc>
        <w:tc>
          <w:tcPr>
            <w:tcW w:w="726" w:type="dxa"/>
            <w:shd w:val="clear" w:color="auto" w:fill="DAEEF3" w:themeFill="accent5" w:themeFillTint="33"/>
          </w:tcPr>
          <w:p w:rsidR="00AE27CA" w:rsidRPr="005B7870" w:rsidRDefault="00AE27CA" w:rsidP="005B7870">
            <w:pPr>
              <w:rPr>
                <w:rFonts w:ascii="Times New Roman" w:hAnsi="Times New Roman" w:cs="Times New Roman"/>
                <w:b/>
                <w:color w:val="000000"/>
                <w:sz w:val="14"/>
                <w:szCs w:val="14"/>
              </w:rPr>
            </w:pPr>
            <w:r w:rsidRPr="005B7870">
              <w:rPr>
                <w:rFonts w:ascii="Times New Roman" w:hAnsi="Times New Roman" w:cs="Times New Roman"/>
                <w:b/>
                <w:color w:val="000000"/>
                <w:sz w:val="14"/>
                <w:szCs w:val="14"/>
              </w:rPr>
              <w:t>97%</w:t>
            </w:r>
          </w:p>
        </w:tc>
      </w:tr>
      <w:tr w:rsidR="00AE27CA" w:rsidRPr="008D44CF" w:rsidTr="005B7870">
        <w:tc>
          <w:tcPr>
            <w:tcW w:w="1381" w:type="dxa"/>
            <w:vAlign w:val="center"/>
          </w:tcPr>
          <w:p w:rsidR="00AE27CA" w:rsidRPr="00406210" w:rsidRDefault="00AE27CA" w:rsidP="005B6E3C">
            <w:pPr>
              <w:rPr>
                <w:rFonts w:ascii="Times New Roman" w:hAnsi="Times New Roman" w:cs="Times New Roman"/>
                <w:sz w:val="16"/>
                <w:szCs w:val="16"/>
              </w:rPr>
            </w:pPr>
          </w:p>
        </w:tc>
        <w:tc>
          <w:tcPr>
            <w:tcW w:w="1587" w:type="dxa"/>
            <w:vAlign w:val="center"/>
          </w:tcPr>
          <w:p w:rsidR="00AE27CA" w:rsidRPr="00406210" w:rsidRDefault="00AE27CA" w:rsidP="005B6E3C">
            <w:pPr>
              <w:spacing w:before="120"/>
              <w:rPr>
                <w:rFonts w:ascii="Times New Roman" w:eastAsia="Calibri" w:hAnsi="Times New Roman" w:cs="Times New Roman"/>
                <w:b/>
                <w:bCs/>
                <w:color w:val="FF0000"/>
                <w:sz w:val="16"/>
                <w:szCs w:val="16"/>
              </w:rPr>
            </w:pPr>
            <w:r w:rsidRPr="00406210">
              <w:rPr>
                <w:rFonts w:ascii="Times New Roman" w:hAnsi="Times New Roman" w:cs="Times New Roman"/>
                <w:sz w:val="16"/>
                <w:szCs w:val="16"/>
              </w:rPr>
              <w:t>Pelayanan adminitrasi kependudukan dan pelayanan umum</w:t>
            </w:r>
          </w:p>
        </w:tc>
        <w:tc>
          <w:tcPr>
            <w:tcW w:w="1994" w:type="dxa"/>
          </w:tcPr>
          <w:p w:rsidR="00AE27CA" w:rsidRPr="003522A3" w:rsidRDefault="00AE27CA"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Rp                 143.882.000,00 </w:t>
            </w:r>
          </w:p>
          <w:p w:rsidR="00AE27CA" w:rsidRPr="003522A3" w:rsidRDefault="00AE27CA" w:rsidP="005B7870">
            <w:pPr>
              <w:spacing w:before="120"/>
              <w:rPr>
                <w:rFonts w:ascii="Times New Roman" w:eastAsia="Calibri" w:hAnsi="Times New Roman" w:cs="Times New Roman"/>
                <w:b/>
                <w:bCs/>
                <w:color w:val="FF0000"/>
                <w:sz w:val="14"/>
                <w:szCs w:val="14"/>
              </w:rPr>
            </w:pPr>
          </w:p>
        </w:tc>
        <w:tc>
          <w:tcPr>
            <w:tcW w:w="1559" w:type="dxa"/>
          </w:tcPr>
          <w:p w:rsidR="00AE27CA" w:rsidRPr="00AE27CA" w:rsidRDefault="00AE27CA" w:rsidP="005B7870">
            <w:pPr>
              <w:rPr>
                <w:rFonts w:ascii="Times New Roman" w:hAnsi="Times New Roman" w:cs="Times New Roman"/>
                <w:color w:val="000000"/>
                <w:sz w:val="14"/>
                <w:szCs w:val="14"/>
              </w:rPr>
            </w:pPr>
            <w:r w:rsidRPr="00AE27CA">
              <w:rPr>
                <w:rFonts w:ascii="Times New Roman" w:hAnsi="Times New Roman" w:cs="Times New Roman"/>
                <w:color w:val="000000"/>
                <w:sz w:val="14"/>
                <w:szCs w:val="14"/>
              </w:rPr>
              <w:t>Rp.       140.204.000,00</w:t>
            </w:r>
          </w:p>
        </w:tc>
        <w:tc>
          <w:tcPr>
            <w:tcW w:w="726" w:type="dxa"/>
          </w:tcPr>
          <w:p w:rsidR="00AE27CA" w:rsidRPr="003522A3" w:rsidRDefault="00AE27CA"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97%</w:t>
            </w:r>
          </w:p>
        </w:tc>
      </w:tr>
    </w:tbl>
    <w:p w:rsidR="00322CD5" w:rsidRDefault="00322CD5" w:rsidP="00322CD5">
      <w:pPr>
        <w:pStyle w:val="ListParagraph"/>
        <w:spacing w:after="0" w:line="360" w:lineRule="auto"/>
        <w:rPr>
          <w:rFonts w:ascii="Times New Roman" w:hAnsi="Times New Roman" w:cs="Times New Roman"/>
          <w:b/>
          <w:sz w:val="16"/>
          <w:szCs w:val="16"/>
          <w:lang w:val="id-ID"/>
        </w:rPr>
      </w:pPr>
    </w:p>
    <w:p w:rsidR="005B7870" w:rsidRDefault="005B7870" w:rsidP="00322CD5">
      <w:pPr>
        <w:pStyle w:val="ListParagraph"/>
        <w:spacing w:after="0" w:line="360" w:lineRule="auto"/>
        <w:rPr>
          <w:rFonts w:ascii="Times New Roman" w:hAnsi="Times New Roman" w:cs="Times New Roman"/>
          <w:b/>
          <w:sz w:val="16"/>
          <w:szCs w:val="16"/>
          <w:lang w:val="id-ID"/>
        </w:rPr>
      </w:pPr>
    </w:p>
    <w:p w:rsidR="005B7870" w:rsidRDefault="005B7870" w:rsidP="00322CD5">
      <w:pPr>
        <w:pStyle w:val="ListParagraph"/>
        <w:spacing w:after="0" w:line="360" w:lineRule="auto"/>
        <w:rPr>
          <w:rFonts w:ascii="Times New Roman" w:hAnsi="Times New Roman" w:cs="Times New Roman"/>
          <w:b/>
          <w:sz w:val="16"/>
          <w:szCs w:val="16"/>
          <w:lang w:val="id-ID"/>
        </w:rPr>
      </w:pPr>
    </w:p>
    <w:p w:rsidR="005B7870" w:rsidRDefault="005B7870" w:rsidP="00322CD5">
      <w:pPr>
        <w:pStyle w:val="ListParagraph"/>
        <w:spacing w:after="0" w:line="360" w:lineRule="auto"/>
        <w:rPr>
          <w:rFonts w:ascii="Times New Roman" w:hAnsi="Times New Roman" w:cs="Times New Roman"/>
          <w:b/>
          <w:sz w:val="16"/>
          <w:szCs w:val="16"/>
          <w:lang w:val="id-ID"/>
        </w:rPr>
      </w:pPr>
    </w:p>
    <w:p w:rsidR="005B7870" w:rsidRDefault="005B7870" w:rsidP="00322CD5">
      <w:pPr>
        <w:pStyle w:val="ListParagraph"/>
        <w:spacing w:after="0" w:line="360" w:lineRule="auto"/>
        <w:rPr>
          <w:rFonts w:ascii="Times New Roman" w:hAnsi="Times New Roman" w:cs="Times New Roman"/>
          <w:b/>
          <w:sz w:val="16"/>
          <w:szCs w:val="16"/>
          <w:lang w:val="id-ID"/>
        </w:rPr>
      </w:pPr>
    </w:p>
    <w:p w:rsidR="005B7870" w:rsidRDefault="005B7870" w:rsidP="00322CD5">
      <w:pPr>
        <w:pStyle w:val="ListParagraph"/>
        <w:spacing w:after="0" w:line="360" w:lineRule="auto"/>
        <w:rPr>
          <w:rFonts w:ascii="Times New Roman" w:hAnsi="Times New Roman" w:cs="Times New Roman"/>
          <w:b/>
          <w:sz w:val="16"/>
          <w:szCs w:val="16"/>
          <w:lang w:val="id-ID"/>
        </w:rPr>
      </w:pPr>
    </w:p>
    <w:p w:rsidR="005B7870" w:rsidRDefault="005B7870" w:rsidP="00322CD5">
      <w:pPr>
        <w:pStyle w:val="ListParagraph"/>
        <w:spacing w:after="0" w:line="360" w:lineRule="auto"/>
        <w:rPr>
          <w:rFonts w:ascii="Times New Roman" w:hAnsi="Times New Roman" w:cs="Times New Roman"/>
          <w:b/>
          <w:sz w:val="16"/>
          <w:szCs w:val="16"/>
          <w:lang w:val="id-ID"/>
        </w:rPr>
      </w:pPr>
    </w:p>
    <w:p w:rsidR="005B7870" w:rsidRDefault="005B7870" w:rsidP="00322CD5">
      <w:pPr>
        <w:pStyle w:val="ListParagraph"/>
        <w:spacing w:after="0" w:line="360" w:lineRule="auto"/>
        <w:rPr>
          <w:rFonts w:ascii="Times New Roman" w:hAnsi="Times New Roman" w:cs="Times New Roman"/>
          <w:b/>
          <w:sz w:val="16"/>
          <w:szCs w:val="16"/>
          <w:lang w:val="id-ID"/>
        </w:rPr>
      </w:pPr>
    </w:p>
    <w:p w:rsidR="00A400C4" w:rsidRDefault="00A400C4" w:rsidP="00322CD5">
      <w:pPr>
        <w:pStyle w:val="ListParagraph"/>
        <w:spacing w:after="0" w:line="360" w:lineRule="auto"/>
        <w:rPr>
          <w:rFonts w:ascii="Times New Roman" w:hAnsi="Times New Roman" w:cs="Times New Roman"/>
          <w:b/>
          <w:sz w:val="16"/>
          <w:szCs w:val="16"/>
          <w:lang w:val="id-ID"/>
        </w:rPr>
      </w:pPr>
    </w:p>
    <w:p w:rsidR="00A400C4" w:rsidRDefault="00A400C4" w:rsidP="00322CD5">
      <w:pPr>
        <w:pStyle w:val="ListParagraph"/>
        <w:spacing w:after="0" w:line="360" w:lineRule="auto"/>
        <w:rPr>
          <w:rFonts w:ascii="Times New Roman" w:hAnsi="Times New Roman" w:cs="Times New Roman"/>
          <w:b/>
          <w:sz w:val="16"/>
          <w:szCs w:val="16"/>
          <w:lang w:val="id-ID"/>
        </w:rPr>
      </w:pPr>
    </w:p>
    <w:p w:rsidR="00A400C4" w:rsidRDefault="00A400C4" w:rsidP="00322CD5">
      <w:pPr>
        <w:pStyle w:val="ListParagraph"/>
        <w:spacing w:after="0" w:line="360" w:lineRule="auto"/>
        <w:rPr>
          <w:rFonts w:ascii="Times New Roman" w:hAnsi="Times New Roman" w:cs="Times New Roman"/>
          <w:b/>
          <w:sz w:val="16"/>
          <w:szCs w:val="16"/>
          <w:lang w:val="id-ID"/>
        </w:rPr>
      </w:pPr>
    </w:p>
    <w:p w:rsidR="00A400C4" w:rsidRDefault="00A400C4" w:rsidP="00322CD5">
      <w:pPr>
        <w:pStyle w:val="ListParagraph"/>
        <w:spacing w:after="0" w:line="360" w:lineRule="auto"/>
        <w:rPr>
          <w:rFonts w:ascii="Times New Roman" w:hAnsi="Times New Roman" w:cs="Times New Roman"/>
          <w:b/>
          <w:sz w:val="16"/>
          <w:szCs w:val="16"/>
          <w:lang w:val="id-ID"/>
        </w:rPr>
      </w:pPr>
    </w:p>
    <w:p w:rsidR="00A400C4" w:rsidRDefault="00A400C4" w:rsidP="00322CD5">
      <w:pPr>
        <w:pStyle w:val="ListParagraph"/>
        <w:spacing w:after="0" w:line="360" w:lineRule="auto"/>
        <w:rPr>
          <w:rFonts w:ascii="Times New Roman" w:hAnsi="Times New Roman" w:cs="Times New Roman"/>
          <w:b/>
          <w:sz w:val="16"/>
          <w:szCs w:val="16"/>
          <w:lang w:val="id-ID"/>
        </w:rPr>
      </w:pPr>
    </w:p>
    <w:p w:rsidR="00A400C4" w:rsidRDefault="00A400C4" w:rsidP="00322CD5">
      <w:pPr>
        <w:pStyle w:val="ListParagraph"/>
        <w:spacing w:after="0" w:line="360" w:lineRule="auto"/>
        <w:rPr>
          <w:rFonts w:ascii="Times New Roman" w:hAnsi="Times New Roman" w:cs="Times New Roman"/>
          <w:b/>
          <w:sz w:val="16"/>
          <w:szCs w:val="16"/>
          <w:lang w:val="id-ID"/>
        </w:rPr>
      </w:pPr>
    </w:p>
    <w:p w:rsidR="00A400C4" w:rsidRDefault="00A400C4" w:rsidP="00322CD5">
      <w:pPr>
        <w:pStyle w:val="ListParagraph"/>
        <w:spacing w:after="0" w:line="360" w:lineRule="auto"/>
        <w:rPr>
          <w:rFonts w:ascii="Times New Roman" w:hAnsi="Times New Roman" w:cs="Times New Roman"/>
          <w:b/>
          <w:sz w:val="16"/>
          <w:szCs w:val="16"/>
          <w:lang w:val="id-ID"/>
        </w:rPr>
      </w:pPr>
    </w:p>
    <w:p w:rsidR="00A400C4" w:rsidRDefault="00A400C4" w:rsidP="00322CD5">
      <w:pPr>
        <w:pStyle w:val="ListParagraph"/>
        <w:spacing w:after="0" w:line="360" w:lineRule="auto"/>
        <w:rPr>
          <w:rFonts w:ascii="Times New Roman" w:hAnsi="Times New Roman" w:cs="Times New Roman"/>
          <w:b/>
          <w:sz w:val="16"/>
          <w:szCs w:val="16"/>
          <w:lang w:val="id-ID"/>
        </w:rPr>
      </w:pPr>
    </w:p>
    <w:p w:rsidR="00A400C4" w:rsidRDefault="00A400C4" w:rsidP="00322CD5">
      <w:pPr>
        <w:pStyle w:val="ListParagraph"/>
        <w:spacing w:after="0" w:line="360" w:lineRule="auto"/>
        <w:rPr>
          <w:rFonts w:ascii="Times New Roman" w:hAnsi="Times New Roman" w:cs="Times New Roman"/>
          <w:b/>
          <w:sz w:val="16"/>
          <w:szCs w:val="16"/>
          <w:lang w:val="id-ID"/>
        </w:rPr>
      </w:pPr>
    </w:p>
    <w:p w:rsidR="00A400C4" w:rsidRDefault="00A400C4" w:rsidP="00322CD5">
      <w:pPr>
        <w:pStyle w:val="ListParagraph"/>
        <w:spacing w:after="0" w:line="360" w:lineRule="auto"/>
        <w:rPr>
          <w:rFonts w:ascii="Times New Roman" w:hAnsi="Times New Roman" w:cs="Times New Roman"/>
          <w:b/>
          <w:sz w:val="16"/>
          <w:szCs w:val="16"/>
          <w:lang w:val="id-ID"/>
        </w:rPr>
      </w:pPr>
    </w:p>
    <w:p w:rsidR="005B7870" w:rsidRDefault="005B7870" w:rsidP="00322CD5">
      <w:pPr>
        <w:pStyle w:val="ListParagraph"/>
        <w:spacing w:after="0" w:line="360" w:lineRule="auto"/>
        <w:rPr>
          <w:rFonts w:ascii="Times New Roman" w:hAnsi="Times New Roman" w:cs="Times New Roman"/>
          <w:b/>
          <w:sz w:val="16"/>
          <w:szCs w:val="16"/>
          <w:lang w:val="id-ID"/>
        </w:rPr>
      </w:pPr>
    </w:p>
    <w:p w:rsidR="00406210" w:rsidRDefault="00406210" w:rsidP="00406210">
      <w:pPr>
        <w:ind w:left="3402" w:hanging="170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Sasaran 2 : </w:t>
      </w:r>
      <w:r w:rsidRPr="00100DE1">
        <w:rPr>
          <w:rFonts w:ascii="Times New Roman" w:hAnsi="Times New Roman" w:cs="Times New Roman"/>
          <w:sz w:val="24"/>
          <w:szCs w:val="24"/>
          <w:lang w:val="id-ID"/>
        </w:rPr>
        <w:t>Meningkatnya koordinasi bidang pemerintahan dan pembangunan</w:t>
      </w:r>
    </w:p>
    <w:p w:rsidR="005B7870" w:rsidRPr="00322CD5" w:rsidRDefault="005B7870" w:rsidP="00A400C4">
      <w:pPr>
        <w:spacing w:after="0" w:line="240" w:lineRule="auto"/>
        <w:ind w:left="2240"/>
        <w:jc w:val="center"/>
        <w:rPr>
          <w:rFonts w:ascii="Times New Roman" w:eastAsia="Calibri" w:hAnsi="Times New Roman" w:cs="Times New Roman"/>
          <w:b/>
          <w:sz w:val="24"/>
          <w:szCs w:val="24"/>
          <w:lang w:val="id-ID"/>
        </w:rPr>
      </w:pPr>
      <w:r w:rsidRPr="00322CD5">
        <w:rPr>
          <w:rFonts w:ascii="Times New Roman" w:eastAsia="Calibri" w:hAnsi="Times New Roman" w:cs="Times New Roman"/>
          <w:b/>
          <w:sz w:val="24"/>
          <w:szCs w:val="24"/>
          <w:lang w:val="id-ID"/>
        </w:rPr>
        <w:t>Tabel</w:t>
      </w:r>
      <w:r>
        <w:rPr>
          <w:rFonts w:ascii="Times New Roman" w:eastAsia="Calibri" w:hAnsi="Times New Roman" w:cs="Times New Roman"/>
          <w:b/>
          <w:sz w:val="24"/>
          <w:szCs w:val="24"/>
          <w:lang w:val="id-ID"/>
        </w:rPr>
        <w:t xml:space="preserve"> 3.20</w:t>
      </w:r>
      <w:r w:rsidRPr="00322CD5">
        <w:rPr>
          <w:rFonts w:ascii="Times New Roman" w:eastAsia="Calibri" w:hAnsi="Times New Roman" w:cs="Times New Roman"/>
          <w:b/>
          <w:sz w:val="24"/>
          <w:szCs w:val="24"/>
          <w:lang w:val="id-ID"/>
        </w:rPr>
        <w:t>.</w:t>
      </w:r>
    </w:p>
    <w:p w:rsidR="005B7870" w:rsidRDefault="005B7870" w:rsidP="00A400C4">
      <w:pPr>
        <w:spacing w:after="0" w:line="240" w:lineRule="auto"/>
        <w:ind w:left="1798" w:firstLine="362"/>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 xml:space="preserve">Alokasi Anggaran Sasaran 2 </w:t>
      </w:r>
    </w:p>
    <w:p w:rsidR="005B7870" w:rsidRPr="00322CD5" w:rsidRDefault="005B7870" w:rsidP="00A400C4">
      <w:pPr>
        <w:spacing w:after="0" w:line="240" w:lineRule="auto"/>
        <w:ind w:left="1617" w:firstLine="543"/>
        <w:jc w:val="center"/>
        <w:rPr>
          <w:rFonts w:ascii="Times New Roman" w:eastAsia="Calibri" w:hAnsi="Times New Roman" w:cs="Times New Roman"/>
          <w:b/>
          <w:sz w:val="24"/>
          <w:szCs w:val="24"/>
          <w:lang w:val="sv-SE"/>
        </w:rPr>
      </w:pPr>
      <w:r>
        <w:rPr>
          <w:rFonts w:ascii="Times New Roman" w:eastAsia="Calibri" w:hAnsi="Times New Roman" w:cs="Times New Roman"/>
          <w:b/>
          <w:sz w:val="24"/>
          <w:szCs w:val="24"/>
          <w:lang w:val="id-ID"/>
        </w:rPr>
        <w:t>T</w:t>
      </w:r>
      <w:r w:rsidRPr="00322CD5">
        <w:rPr>
          <w:rFonts w:ascii="Times New Roman" w:eastAsia="Calibri" w:hAnsi="Times New Roman" w:cs="Times New Roman"/>
          <w:b/>
          <w:sz w:val="24"/>
          <w:szCs w:val="24"/>
          <w:lang w:val="sv-SE"/>
        </w:rPr>
        <w:t>ahun 201</w:t>
      </w:r>
      <w:r w:rsidRPr="00322CD5">
        <w:rPr>
          <w:rFonts w:ascii="Times New Roman" w:eastAsia="Calibri" w:hAnsi="Times New Roman" w:cs="Times New Roman"/>
          <w:b/>
          <w:sz w:val="24"/>
          <w:szCs w:val="24"/>
          <w:lang w:val="id-ID"/>
        </w:rPr>
        <w:t>6</w:t>
      </w:r>
    </w:p>
    <w:tbl>
      <w:tblPr>
        <w:tblStyle w:val="TableGrid"/>
        <w:tblW w:w="7655" w:type="dxa"/>
        <w:tblInd w:w="1809" w:type="dxa"/>
        <w:tblLayout w:type="fixed"/>
        <w:tblLook w:val="04A0"/>
      </w:tblPr>
      <w:tblGrid>
        <w:gridCol w:w="2235"/>
        <w:gridCol w:w="1488"/>
        <w:gridCol w:w="1664"/>
        <w:gridCol w:w="1701"/>
        <w:gridCol w:w="567"/>
      </w:tblGrid>
      <w:tr w:rsidR="00406210" w:rsidRPr="008D44CF" w:rsidTr="005B7870">
        <w:tc>
          <w:tcPr>
            <w:tcW w:w="2235" w:type="dxa"/>
            <w:shd w:val="clear" w:color="auto" w:fill="92CDDC" w:themeFill="accent5" w:themeFillTint="99"/>
          </w:tcPr>
          <w:p w:rsidR="00406210" w:rsidRPr="008D44CF" w:rsidRDefault="00406210" w:rsidP="005B6E3C">
            <w:pPr>
              <w:pStyle w:val="ListParagraph"/>
              <w:spacing w:line="360" w:lineRule="auto"/>
              <w:ind w:left="0"/>
              <w:jc w:val="center"/>
              <w:rPr>
                <w:rFonts w:ascii="Times New Roman" w:hAnsi="Times New Roman" w:cs="Times New Roman"/>
                <w:b/>
                <w:sz w:val="16"/>
                <w:szCs w:val="16"/>
              </w:rPr>
            </w:pPr>
            <w:r w:rsidRPr="008D44CF">
              <w:rPr>
                <w:rFonts w:ascii="Times New Roman" w:hAnsi="Times New Roman" w:cs="Times New Roman"/>
                <w:b/>
                <w:sz w:val="16"/>
                <w:szCs w:val="16"/>
              </w:rPr>
              <w:t>Program</w:t>
            </w:r>
          </w:p>
        </w:tc>
        <w:tc>
          <w:tcPr>
            <w:tcW w:w="1488" w:type="dxa"/>
            <w:shd w:val="clear" w:color="auto" w:fill="92CDDC" w:themeFill="accent5" w:themeFillTint="99"/>
          </w:tcPr>
          <w:p w:rsidR="00406210" w:rsidRPr="008D44CF" w:rsidRDefault="00406210" w:rsidP="005B6E3C">
            <w:pPr>
              <w:pStyle w:val="ListParagraph"/>
              <w:spacing w:line="360" w:lineRule="auto"/>
              <w:ind w:left="0"/>
              <w:jc w:val="center"/>
              <w:rPr>
                <w:rFonts w:ascii="Times New Roman" w:hAnsi="Times New Roman" w:cs="Times New Roman"/>
                <w:b/>
                <w:sz w:val="16"/>
                <w:szCs w:val="16"/>
              </w:rPr>
            </w:pPr>
            <w:r w:rsidRPr="008D44CF">
              <w:rPr>
                <w:rFonts w:ascii="Times New Roman" w:hAnsi="Times New Roman" w:cs="Times New Roman"/>
                <w:b/>
                <w:sz w:val="16"/>
                <w:szCs w:val="16"/>
              </w:rPr>
              <w:t>Kegiatan</w:t>
            </w:r>
          </w:p>
        </w:tc>
        <w:tc>
          <w:tcPr>
            <w:tcW w:w="1664" w:type="dxa"/>
            <w:shd w:val="clear" w:color="auto" w:fill="92CDDC" w:themeFill="accent5" w:themeFillTint="99"/>
          </w:tcPr>
          <w:p w:rsidR="00406210" w:rsidRPr="008D44CF" w:rsidRDefault="00406210" w:rsidP="005B6E3C">
            <w:pPr>
              <w:pStyle w:val="ListParagraph"/>
              <w:spacing w:line="360" w:lineRule="auto"/>
              <w:ind w:left="0"/>
              <w:jc w:val="center"/>
              <w:rPr>
                <w:rFonts w:ascii="Times New Roman" w:hAnsi="Times New Roman" w:cs="Times New Roman"/>
                <w:b/>
                <w:sz w:val="16"/>
                <w:szCs w:val="16"/>
              </w:rPr>
            </w:pPr>
            <w:r w:rsidRPr="008D44CF">
              <w:rPr>
                <w:rFonts w:ascii="Times New Roman" w:hAnsi="Times New Roman" w:cs="Times New Roman"/>
                <w:b/>
                <w:sz w:val="16"/>
                <w:szCs w:val="16"/>
              </w:rPr>
              <w:t>Anggaran</w:t>
            </w:r>
          </w:p>
        </w:tc>
        <w:tc>
          <w:tcPr>
            <w:tcW w:w="1701" w:type="dxa"/>
            <w:shd w:val="clear" w:color="auto" w:fill="92CDDC" w:themeFill="accent5" w:themeFillTint="99"/>
          </w:tcPr>
          <w:p w:rsidR="00406210" w:rsidRPr="008D44CF" w:rsidRDefault="00406210" w:rsidP="005B6E3C">
            <w:pPr>
              <w:pStyle w:val="ListParagraph"/>
              <w:spacing w:line="360" w:lineRule="auto"/>
              <w:ind w:left="0"/>
              <w:jc w:val="center"/>
              <w:rPr>
                <w:rFonts w:ascii="Times New Roman" w:hAnsi="Times New Roman" w:cs="Times New Roman"/>
                <w:b/>
                <w:sz w:val="16"/>
                <w:szCs w:val="16"/>
              </w:rPr>
            </w:pPr>
            <w:r w:rsidRPr="008D44CF">
              <w:rPr>
                <w:rFonts w:ascii="Times New Roman" w:hAnsi="Times New Roman" w:cs="Times New Roman"/>
                <w:b/>
                <w:sz w:val="16"/>
                <w:szCs w:val="16"/>
              </w:rPr>
              <w:t>Realisasi</w:t>
            </w:r>
          </w:p>
        </w:tc>
        <w:tc>
          <w:tcPr>
            <w:tcW w:w="567" w:type="dxa"/>
            <w:shd w:val="clear" w:color="auto" w:fill="92CDDC" w:themeFill="accent5" w:themeFillTint="99"/>
          </w:tcPr>
          <w:p w:rsidR="00406210" w:rsidRPr="008D44CF" w:rsidRDefault="00406210" w:rsidP="005B6E3C">
            <w:pPr>
              <w:pStyle w:val="ListParagraph"/>
              <w:spacing w:line="360" w:lineRule="auto"/>
              <w:ind w:left="0"/>
              <w:jc w:val="center"/>
              <w:rPr>
                <w:rFonts w:ascii="Times New Roman" w:hAnsi="Times New Roman" w:cs="Times New Roman"/>
                <w:b/>
                <w:sz w:val="16"/>
                <w:szCs w:val="16"/>
              </w:rPr>
            </w:pPr>
            <w:r w:rsidRPr="008D44CF">
              <w:rPr>
                <w:rFonts w:ascii="Times New Roman" w:hAnsi="Times New Roman" w:cs="Times New Roman"/>
                <w:b/>
                <w:sz w:val="16"/>
                <w:szCs w:val="16"/>
              </w:rPr>
              <w:t>%</w:t>
            </w:r>
          </w:p>
        </w:tc>
      </w:tr>
      <w:tr w:rsidR="003522A3" w:rsidRPr="008D44CF" w:rsidTr="005B7870">
        <w:tc>
          <w:tcPr>
            <w:tcW w:w="2235" w:type="dxa"/>
            <w:shd w:val="clear" w:color="auto" w:fill="DAEEF3" w:themeFill="accent5" w:themeFillTint="33"/>
            <w:vAlign w:val="center"/>
          </w:tcPr>
          <w:p w:rsidR="003522A3" w:rsidRPr="005B7870" w:rsidRDefault="003522A3" w:rsidP="005B6E3C">
            <w:pPr>
              <w:rPr>
                <w:rFonts w:ascii="Times New Roman" w:hAnsi="Times New Roman" w:cs="Times New Roman"/>
                <w:b/>
                <w:sz w:val="16"/>
                <w:szCs w:val="16"/>
              </w:rPr>
            </w:pPr>
            <w:r w:rsidRPr="005B7870">
              <w:rPr>
                <w:rFonts w:ascii="Times New Roman" w:hAnsi="Times New Roman" w:cs="Times New Roman"/>
                <w:b/>
                <w:sz w:val="16"/>
                <w:szCs w:val="16"/>
              </w:rPr>
              <w:t>Program : koordinasi, pembinaan dan penyelenggaraan pemerintahan,pembangunan, perekonomian, pemberdayaan sosial masyarakat dan ketentraman ketertiban umum</w:t>
            </w:r>
          </w:p>
        </w:tc>
        <w:tc>
          <w:tcPr>
            <w:tcW w:w="1488" w:type="dxa"/>
            <w:shd w:val="clear" w:color="auto" w:fill="DAEEF3" w:themeFill="accent5" w:themeFillTint="33"/>
            <w:vAlign w:val="center"/>
          </w:tcPr>
          <w:p w:rsidR="003522A3" w:rsidRPr="005B7870" w:rsidRDefault="003522A3" w:rsidP="005B6E3C">
            <w:pPr>
              <w:spacing w:before="120"/>
              <w:rPr>
                <w:rFonts w:ascii="Times New Roman" w:eastAsia="Calibri" w:hAnsi="Times New Roman" w:cs="Times New Roman"/>
                <w:b/>
                <w:bCs/>
                <w:color w:val="FF0000"/>
                <w:sz w:val="16"/>
                <w:szCs w:val="16"/>
              </w:rPr>
            </w:pPr>
          </w:p>
        </w:tc>
        <w:tc>
          <w:tcPr>
            <w:tcW w:w="1664" w:type="dxa"/>
            <w:shd w:val="clear" w:color="auto" w:fill="DAEEF3" w:themeFill="accent5" w:themeFillTint="33"/>
          </w:tcPr>
          <w:p w:rsidR="003522A3" w:rsidRPr="005B7870" w:rsidRDefault="003522A3" w:rsidP="005B7870">
            <w:pPr>
              <w:rPr>
                <w:rFonts w:ascii="Times New Roman" w:hAnsi="Times New Roman" w:cs="Times New Roman"/>
                <w:b/>
                <w:color w:val="000000"/>
                <w:sz w:val="14"/>
                <w:szCs w:val="14"/>
              </w:rPr>
            </w:pPr>
            <w:r w:rsidRPr="005B7870">
              <w:rPr>
                <w:rFonts w:ascii="Times New Roman" w:hAnsi="Times New Roman" w:cs="Times New Roman"/>
                <w:b/>
                <w:color w:val="000000"/>
                <w:sz w:val="14"/>
                <w:szCs w:val="14"/>
              </w:rPr>
              <w:t xml:space="preserve">Rp         423.051.000,00 </w:t>
            </w:r>
          </w:p>
          <w:p w:rsidR="003522A3" w:rsidRPr="005B7870" w:rsidRDefault="003522A3" w:rsidP="005B7870">
            <w:pPr>
              <w:spacing w:before="120"/>
              <w:rPr>
                <w:rFonts w:ascii="Times New Roman" w:eastAsia="Calibri" w:hAnsi="Times New Roman" w:cs="Times New Roman"/>
                <w:b/>
                <w:bCs/>
                <w:color w:val="FF0000"/>
                <w:sz w:val="14"/>
                <w:szCs w:val="14"/>
              </w:rPr>
            </w:pPr>
          </w:p>
        </w:tc>
        <w:tc>
          <w:tcPr>
            <w:tcW w:w="1701" w:type="dxa"/>
            <w:shd w:val="clear" w:color="auto" w:fill="DAEEF3" w:themeFill="accent5" w:themeFillTint="33"/>
          </w:tcPr>
          <w:p w:rsidR="003522A3" w:rsidRPr="005B7870" w:rsidRDefault="003522A3" w:rsidP="005B7870">
            <w:pPr>
              <w:rPr>
                <w:rFonts w:ascii="Times New Roman" w:hAnsi="Times New Roman" w:cs="Times New Roman"/>
                <w:b/>
                <w:color w:val="000000"/>
                <w:sz w:val="14"/>
                <w:szCs w:val="14"/>
              </w:rPr>
            </w:pPr>
            <w:r w:rsidRPr="005B7870">
              <w:rPr>
                <w:rFonts w:ascii="Times New Roman" w:hAnsi="Times New Roman" w:cs="Times New Roman"/>
                <w:b/>
                <w:color w:val="000000"/>
                <w:sz w:val="14"/>
                <w:szCs w:val="14"/>
              </w:rPr>
              <w:t xml:space="preserve"> Rp         422.468.750,00 </w:t>
            </w:r>
          </w:p>
        </w:tc>
        <w:tc>
          <w:tcPr>
            <w:tcW w:w="567" w:type="dxa"/>
            <w:shd w:val="clear" w:color="auto" w:fill="DAEEF3" w:themeFill="accent5" w:themeFillTint="33"/>
          </w:tcPr>
          <w:p w:rsidR="003522A3" w:rsidRPr="005B7870" w:rsidRDefault="003522A3" w:rsidP="005B7870">
            <w:pPr>
              <w:rPr>
                <w:rFonts w:ascii="Times New Roman" w:hAnsi="Times New Roman" w:cs="Times New Roman"/>
                <w:b/>
                <w:color w:val="000000"/>
                <w:sz w:val="14"/>
                <w:szCs w:val="14"/>
              </w:rPr>
            </w:pPr>
            <w:r w:rsidRPr="005B7870">
              <w:rPr>
                <w:rFonts w:ascii="Times New Roman" w:hAnsi="Times New Roman" w:cs="Times New Roman"/>
                <w:b/>
                <w:color w:val="000000"/>
                <w:sz w:val="14"/>
                <w:szCs w:val="14"/>
              </w:rPr>
              <w:t>100%</w:t>
            </w:r>
          </w:p>
        </w:tc>
      </w:tr>
      <w:tr w:rsidR="005B7870" w:rsidRPr="008D44CF" w:rsidTr="005B7870">
        <w:tc>
          <w:tcPr>
            <w:tcW w:w="2235" w:type="dxa"/>
            <w:vMerge w:val="restart"/>
            <w:vAlign w:val="center"/>
          </w:tcPr>
          <w:p w:rsidR="005B7870" w:rsidRPr="00406210" w:rsidRDefault="005B7870" w:rsidP="005B6E3C">
            <w:pPr>
              <w:rPr>
                <w:rFonts w:ascii="Times New Roman" w:hAnsi="Times New Roman" w:cs="Times New Roman"/>
                <w:sz w:val="16"/>
                <w:szCs w:val="16"/>
              </w:rPr>
            </w:pPr>
          </w:p>
        </w:tc>
        <w:tc>
          <w:tcPr>
            <w:tcW w:w="1488"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Koordinasi penyelenggaraan kegiatan seksi pemerintahan</w:t>
            </w:r>
          </w:p>
        </w:tc>
        <w:tc>
          <w:tcPr>
            <w:tcW w:w="1664" w:type="dxa"/>
            <w:vAlign w:val="center"/>
          </w:tcPr>
          <w:p w:rsidR="005B7870" w:rsidRPr="003522A3" w:rsidRDefault="005B7870" w:rsidP="003522A3">
            <w:pPr>
              <w:jc w:val="cente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32.254.000,00 </w:t>
            </w:r>
          </w:p>
        </w:tc>
        <w:tc>
          <w:tcPr>
            <w:tcW w:w="1701" w:type="dxa"/>
            <w:vAlign w:val="center"/>
          </w:tcPr>
          <w:p w:rsidR="005B7870" w:rsidRPr="003522A3" w:rsidRDefault="005B7870" w:rsidP="003522A3">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32.253.950,00 </w:t>
            </w:r>
          </w:p>
        </w:tc>
        <w:tc>
          <w:tcPr>
            <w:tcW w:w="567" w:type="dxa"/>
            <w:vAlign w:val="center"/>
          </w:tcPr>
          <w:p w:rsidR="005B7870" w:rsidRPr="003522A3" w:rsidRDefault="005B7870" w:rsidP="003522A3">
            <w:pPr>
              <w:jc w:val="cente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8D44CF" w:rsidTr="005B7870">
        <w:tc>
          <w:tcPr>
            <w:tcW w:w="2235" w:type="dxa"/>
            <w:vMerge/>
            <w:vAlign w:val="center"/>
          </w:tcPr>
          <w:p w:rsidR="005B7870" w:rsidRPr="00406210" w:rsidRDefault="005B7870" w:rsidP="005B6E3C">
            <w:pPr>
              <w:rPr>
                <w:rFonts w:ascii="Times New Roman" w:hAnsi="Times New Roman" w:cs="Times New Roman"/>
                <w:sz w:val="16"/>
                <w:szCs w:val="16"/>
              </w:rPr>
            </w:pPr>
          </w:p>
        </w:tc>
        <w:tc>
          <w:tcPr>
            <w:tcW w:w="1488"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Koordinasi penyelenggaraan kegiatan Seksi perekonomian</w:t>
            </w:r>
          </w:p>
        </w:tc>
        <w:tc>
          <w:tcPr>
            <w:tcW w:w="1664" w:type="dxa"/>
            <w:vAlign w:val="center"/>
          </w:tcPr>
          <w:p w:rsidR="005B7870" w:rsidRPr="003522A3" w:rsidRDefault="005B7870" w:rsidP="003522A3">
            <w:pPr>
              <w:jc w:val="cente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10.000.000,00 </w:t>
            </w:r>
          </w:p>
        </w:tc>
        <w:tc>
          <w:tcPr>
            <w:tcW w:w="1701" w:type="dxa"/>
            <w:vAlign w:val="center"/>
          </w:tcPr>
          <w:p w:rsidR="005B7870" w:rsidRPr="003522A3" w:rsidRDefault="005B7870" w:rsidP="003522A3">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10.000.000,00 </w:t>
            </w:r>
          </w:p>
        </w:tc>
        <w:tc>
          <w:tcPr>
            <w:tcW w:w="567" w:type="dxa"/>
            <w:vAlign w:val="center"/>
          </w:tcPr>
          <w:p w:rsidR="005B7870" w:rsidRPr="003522A3" w:rsidRDefault="005B7870" w:rsidP="003522A3">
            <w:pPr>
              <w:jc w:val="cente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8D44CF" w:rsidTr="005B7870">
        <w:tc>
          <w:tcPr>
            <w:tcW w:w="2235" w:type="dxa"/>
            <w:vMerge/>
            <w:vAlign w:val="center"/>
          </w:tcPr>
          <w:p w:rsidR="005B7870" w:rsidRPr="00406210" w:rsidRDefault="005B7870" w:rsidP="005B6E3C">
            <w:pPr>
              <w:rPr>
                <w:rFonts w:ascii="Times New Roman" w:hAnsi="Times New Roman" w:cs="Times New Roman"/>
                <w:sz w:val="16"/>
                <w:szCs w:val="16"/>
              </w:rPr>
            </w:pPr>
          </w:p>
        </w:tc>
        <w:tc>
          <w:tcPr>
            <w:tcW w:w="1488"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Pembinaan dan kerjasama penyelnggaraan kegiatan seksi perekonomian</w:t>
            </w:r>
          </w:p>
        </w:tc>
        <w:tc>
          <w:tcPr>
            <w:tcW w:w="1664" w:type="dxa"/>
            <w:vAlign w:val="center"/>
          </w:tcPr>
          <w:p w:rsidR="005B7870" w:rsidRPr="003522A3" w:rsidRDefault="005B7870" w:rsidP="003522A3">
            <w:pPr>
              <w:jc w:val="cente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23.000.000,00 </w:t>
            </w:r>
          </w:p>
        </w:tc>
        <w:tc>
          <w:tcPr>
            <w:tcW w:w="1701" w:type="dxa"/>
            <w:vAlign w:val="center"/>
          </w:tcPr>
          <w:p w:rsidR="005B7870" w:rsidRPr="003522A3" w:rsidRDefault="005B7870" w:rsidP="003522A3">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23.000.000,00 </w:t>
            </w:r>
          </w:p>
        </w:tc>
        <w:tc>
          <w:tcPr>
            <w:tcW w:w="567" w:type="dxa"/>
            <w:vAlign w:val="center"/>
          </w:tcPr>
          <w:p w:rsidR="005B7870" w:rsidRPr="003522A3" w:rsidRDefault="005B7870" w:rsidP="003522A3">
            <w:pPr>
              <w:jc w:val="cente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8D44CF" w:rsidTr="005B7870">
        <w:tc>
          <w:tcPr>
            <w:tcW w:w="2235" w:type="dxa"/>
            <w:vMerge/>
            <w:vAlign w:val="center"/>
          </w:tcPr>
          <w:p w:rsidR="005B7870" w:rsidRPr="00406210" w:rsidRDefault="005B7870" w:rsidP="005B6E3C">
            <w:pPr>
              <w:rPr>
                <w:rFonts w:ascii="Times New Roman" w:hAnsi="Times New Roman" w:cs="Times New Roman"/>
                <w:sz w:val="16"/>
                <w:szCs w:val="16"/>
              </w:rPr>
            </w:pPr>
          </w:p>
        </w:tc>
        <w:tc>
          <w:tcPr>
            <w:tcW w:w="1488"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Koordinasi penyelenggaraan kegiatan Seksi ketentraman dan ketertiban</w:t>
            </w:r>
          </w:p>
        </w:tc>
        <w:tc>
          <w:tcPr>
            <w:tcW w:w="1664" w:type="dxa"/>
            <w:vAlign w:val="center"/>
          </w:tcPr>
          <w:p w:rsidR="005B7870" w:rsidRPr="003522A3" w:rsidRDefault="005B7870" w:rsidP="003522A3">
            <w:pPr>
              <w:jc w:val="cente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57.000.000,00 </w:t>
            </w:r>
          </w:p>
        </w:tc>
        <w:tc>
          <w:tcPr>
            <w:tcW w:w="1701" w:type="dxa"/>
            <w:vAlign w:val="center"/>
          </w:tcPr>
          <w:p w:rsidR="005B7870" w:rsidRPr="003522A3" w:rsidRDefault="005B7870" w:rsidP="003522A3">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56.999.950,00 </w:t>
            </w:r>
          </w:p>
        </w:tc>
        <w:tc>
          <w:tcPr>
            <w:tcW w:w="567" w:type="dxa"/>
            <w:vAlign w:val="center"/>
          </w:tcPr>
          <w:p w:rsidR="005B7870" w:rsidRPr="003522A3" w:rsidRDefault="005B7870" w:rsidP="003522A3">
            <w:pPr>
              <w:jc w:val="cente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8D44CF" w:rsidTr="005B7870">
        <w:tc>
          <w:tcPr>
            <w:tcW w:w="2235" w:type="dxa"/>
            <w:vMerge/>
            <w:vAlign w:val="center"/>
          </w:tcPr>
          <w:p w:rsidR="005B7870" w:rsidRPr="00406210" w:rsidRDefault="005B7870" w:rsidP="005B6E3C">
            <w:pPr>
              <w:rPr>
                <w:rFonts w:ascii="Times New Roman" w:hAnsi="Times New Roman" w:cs="Times New Roman"/>
                <w:sz w:val="16"/>
                <w:szCs w:val="16"/>
              </w:rPr>
            </w:pPr>
          </w:p>
        </w:tc>
        <w:tc>
          <w:tcPr>
            <w:tcW w:w="1488"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Pembinaan dan kerjasama penyelnggaraan kegiatan seksi ketentraman dan ketertiban</w:t>
            </w:r>
          </w:p>
        </w:tc>
        <w:tc>
          <w:tcPr>
            <w:tcW w:w="1664" w:type="dxa"/>
            <w:vAlign w:val="center"/>
          </w:tcPr>
          <w:p w:rsidR="005B7870" w:rsidRPr="003522A3" w:rsidRDefault="005B7870" w:rsidP="003522A3">
            <w:pPr>
              <w:jc w:val="cente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130.750.000,00 </w:t>
            </w:r>
          </w:p>
        </w:tc>
        <w:tc>
          <w:tcPr>
            <w:tcW w:w="1701" w:type="dxa"/>
            <w:vAlign w:val="center"/>
          </w:tcPr>
          <w:p w:rsidR="005B7870" w:rsidRPr="003522A3" w:rsidRDefault="005B7870" w:rsidP="003522A3">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130.750.000,00 </w:t>
            </w:r>
          </w:p>
        </w:tc>
        <w:tc>
          <w:tcPr>
            <w:tcW w:w="567" w:type="dxa"/>
            <w:vAlign w:val="center"/>
          </w:tcPr>
          <w:p w:rsidR="005B7870" w:rsidRPr="003522A3" w:rsidRDefault="005B7870" w:rsidP="003522A3">
            <w:pPr>
              <w:jc w:val="cente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8D44CF" w:rsidTr="005B7870">
        <w:tc>
          <w:tcPr>
            <w:tcW w:w="2235" w:type="dxa"/>
            <w:vMerge/>
            <w:vAlign w:val="center"/>
          </w:tcPr>
          <w:p w:rsidR="005B7870" w:rsidRPr="00406210" w:rsidRDefault="005B7870" w:rsidP="005B6E3C">
            <w:pPr>
              <w:rPr>
                <w:rFonts w:ascii="Times New Roman" w:hAnsi="Times New Roman" w:cs="Times New Roman"/>
                <w:sz w:val="16"/>
                <w:szCs w:val="16"/>
              </w:rPr>
            </w:pPr>
          </w:p>
        </w:tc>
        <w:tc>
          <w:tcPr>
            <w:tcW w:w="1488"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Pelaksanaan upacara dan lomba seksi ketetntraman dan ketetrtiban</w:t>
            </w:r>
          </w:p>
        </w:tc>
        <w:tc>
          <w:tcPr>
            <w:tcW w:w="1664" w:type="dxa"/>
            <w:vAlign w:val="center"/>
          </w:tcPr>
          <w:p w:rsidR="005B7870" w:rsidRPr="003522A3" w:rsidRDefault="005B7870" w:rsidP="003522A3">
            <w:pPr>
              <w:jc w:val="cente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49.100.000,00 </w:t>
            </w:r>
          </w:p>
        </w:tc>
        <w:tc>
          <w:tcPr>
            <w:tcW w:w="1701" w:type="dxa"/>
            <w:vAlign w:val="center"/>
          </w:tcPr>
          <w:p w:rsidR="005B7870" w:rsidRPr="003522A3" w:rsidRDefault="005B7870" w:rsidP="003522A3">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48.563.800,00 </w:t>
            </w:r>
          </w:p>
        </w:tc>
        <w:tc>
          <w:tcPr>
            <w:tcW w:w="567" w:type="dxa"/>
            <w:vAlign w:val="center"/>
          </w:tcPr>
          <w:p w:rsidR="005B7870" w:rsidRPr="003522A3" w:rsidRDefault="005B7870" w:rsidP="003522A3">
            <w:pPr>
              <w:jc w:val="center"/>
              <w:rPr>
                <w:rFonts w:ascii="Times New Roman" w:hAnsi="Times New Roman" w:cs="Times New Roman"/>
                <w:color w:val="000000"/>
                <w:sz w:val="14"/>
                <w:szCs w:val="14"/>
              </w:rPr>
            </w:pPr>
            <w:r w:rsidRPr="003522A3">
              <w:rPr>
                <w:rFonts w:ascii="Times New Roman" w:hAnsi="Times New Roman" w:cs="Times New Roman"/>
                <w:color w:val="000000"/>
                <w:sz w:val="14"/>
                <w:szCs w:val="14"/>
              </w:rPr>
              <w:t>99%</w:t>
            </w:r>
          </w:p>
        </w:tc>
      </w:tr>
      <w:tr w:rsidR="005B7870" w:rsidRPr="008D44CF" w:rsidTr="005B7870">
        <w:tc>
          <w:tcPr>
            <w:tcW w:w="2235" w:type="dxa"/>
            <w:vMerge/>
            <w:vAlign w:val="center"/>
          </w:tcPr>
          <w:p w:rsidR="005B7870" w:rsidRPr="00406210" w:rsidRDefault="005B7870" w:rsidP="005B6E3C">
            <w:pPr>
              <w:rPr>
                <w:rFonts w:ascii="Times New Roman" w:hAnsi="Times New Roman" w:cs="Times New Roman"/>
                <w:sz w:val="16"/>
                <w:szCs w:val="16"/>
              </w:rPr>
            </w:pPr>
          </w:p>
        </w:tc>
        <w:tc>
          <w:tcPr>
            <w:tcW w:w="1488"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Koordinasi penyelenggaraan kegiatan Seksi kesejahteraan sosial</w:t>
            </w:r>
          </w:p>
        </w:tc>
        <w:tc>
          <w:tcPr>
            <w:tcW w:w="1664" w:type="dxa"/>
            <w:vAlign w:val="center"/>
          </w:tcPr>
          <w:p w:rsidR="005B7870" w:rsidRPr="003522A3" w:rsidRDefault="005B7870" w:rsidP="003522A3">
            <w:pPr>
              <w:jc w:val="cente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10.000.000,00 </w:t>
            </w:r>
          </w:p>
        </w:tc>
        <w:tc>
          <w:tcPr>
            <w:tcW w:w="1701" w:type="dxa"/>
            <w:vAlign w:val="center"/>
          </w:tcPr>
          <w:p w:rsidR="005B7870" w:rsidRPr="003522A3" w:rsidRDefault="005B7870" w:rsidP="003522A3">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9.999.150,00 </w:t>
            </w:r>
          </w:p>
        </w:tc>
        <w:tc>
          <w:tcPr>
            <w:tcW w:w="567" w:type="dxa"/>
            <w:vAlign w:val="center"/>
          </w:tcPr>
          <w:p w:rsidR="005B7870" w:rsidRPr="003522A3" w:rsidRDefault="005B7870" w:rsidP="003522A3">
            <w:pPr>
              <w:jc w:val="cente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8D44CF" w:rsidTr="005B7870">
        <w:tc>
          <w:tcPr>
            <w:tcW w:w="2235" w:type="dxa"/>
            <w:vMerge/>
            <w:vAlign w:val="center"/>
          </w:tcPr>
          <w:p w:rsidR="005B7870" w:rsidRPr="00406210" w:rsidRDefault="005B7870" w:rsidP="005B6E3C">
            <w:pPr>
              <w:rPr>
                <w:rFonts w:ascii="Times New Roman" w:hAnsi="Times New Roman" w:cs="Times New Roman"/>
                <w:sz w:val="16"/>
                <w:szCs w:val="16"/>
              </w:rPr>
            </w:pPr>
          </w:p>
        </w:tc>
        <w:tc>
          <w:tcPr>
            <w:tcW w:w="1488"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Pembinaan dan kerjasama penyelnggaraan kegiatan seksi kesejahteraan sosial</w:t>
            </w:r>
          </w:p>
        </w:tc>
        <w:tc>
          <w:tcPr>
            <w:tcW w:w="1664" w:type="dxa"/>
            <w:vAlign w:val="center"/>
          </w:tcPr>
          <w:p w:rsidR="005B7870" w:rsidRPr="003522A3" w:rsidRDefault="005B7870" w:rsidP="003522A3">
            <w:pPr>
              <w:jc w:val="cente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10.800.000,00 </w:t>
            </w:r>
          </w:p>
        </w:tc>
        <w:tc>
          <w:tcPr>
            <w:tcW w:w="1701" w:type="dxa"/>
            <w:vAlign w:val="center"/>
          </w:tcPr>
          <w:p w:rsidR="005B7870" w:rsidRPr="003522A3" w:rsidRDefault="005B7870" w:rsidP="003522A3">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10.800.000,00 </w:t>
            </w:r>
          </w:p>
        </w:tc>
        <w:tc>
          <w:tcPr>
            <w:tcW w:w="567" w:type="dxa"/>
            <w:vAlign w:val="center"/>
          </w:tcPr>
          <w:p w:rsidR="005B7870" w:rsidRPr="003522A3" w:rsidRDefault="005B7870" w:rsidP="003522A3">
            <w:pPr>
              <w:jc w:val="cente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8D44CF" w:rsidTr="005B7870">
        <w:tc>
          <w:tcPr>
            <w:tcW w:w="2235" w:type="dxa"/>
            <w:vMerge/>
            <w:vAlign w:val="center"/>
          </w:tcPr>
          <w:p w:rsidR="005B7870" w:rsidRPr="00406210" w:rsidRDefault="005B7870" w:rsidP="005B6E3C">
            <w:pPr>
              <w:rPr>
                <w:rFonts w:ascii="Times New Roman" w:hAnsi="Times New Roman" w:cs="Times New Roman"/>
                <w:sz w:val="16"/>
                <w:szCs w:val="16"/>
              </w:rPr>
            </w:pPr>
          </w:p>
        </w:tc>
        <w:tc>
          <w:tcPr>
            <w:tcW w:w="1488"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Pelaksanaan pawai budaya dan lomba seksi kesejahteraan sosial</w:t>
            </w:r>
          </w:p>
        </w:tc>
        <w:tc>
          <w:tcPr>
            <w:tcW w:w="1664" w:type="dxa"/>
            <w:vAlign w:val="center"/>
          </w:tcPr>
          <w:p w:rsidR="005B7870" w:rsidRPr="003522A3" w:rsidRDefault="005B7870" w:rsidP="003522A3">
            <w:pPr>
              <w:jc w:val="cente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24.000.000,00 </w:t>
            </w:r>
          </w:p>
        </w:tc>
        <w:tc>
          <w:tcPr>
            <w:tcW w:w="1701" w:type="dxa"/>
            <w:vAlign w:val="center"/>
          </w:tcPr>
          <w:p w:rsidR="005B7870" w:rsidRPr="003522A3" w:rsidRDefault="005B7870" w:rsidP="003522A3">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24.000.000,00 </w:t>
            </w:r>
          </w:p>
        </w:tc>
        <w:tc>
          <w:tcPr>
            <w:tcW w:w="567" w:type="dxa"/>
            <w:vAlign w:val="center"/>
          </w:tcPr>
          <w:p w:rsidR="005B7870" w:rsidRPr="003522A3" w:rsidRDefault="005B7870" w:rsidP="003522A3">
            <w:pPr>
              <w:jc w:val="cente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8D44CF" w:rsidTr="005B7870">
        <w:tc>
          <w:tcPr>
            <w:tcW w:w="2235" w:type="dxa"/>
            <w:vMerge/>
            <w:vAlign w:val="center"/>
          </w:tcPr>
          <w:p w:rsidR="005B7870" w:rsidRPr="00406210" w:rsidRDefault="005B7870" w:rsidP="005B6E3C">
            <w:pPr>
              <w:rPr>
                <w:rFonts w:ascii="Times New Roman" w:hAnsi="Times New Roman" w:cs="Times New Roman"/>
                <w:sz w:val="16"/>
                <w:szCs w:val="16"/>
              </w:rPr>
            </w:pPr>
          </w:p>
        </w:tc>
        <w:tc>
          <w:tcPr>
            <w:tcW w:w="1488"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Pembinaan dan kerjasama penyelenggaraan kegiatan seksi pembangunan fisik</w:t>
            </w:r>
          </w:p>
        </w:tc>
        <w:tc>
          <w:tcPr>
            <w:tcW w:w="1664" w:type="dxa"/>
            <w:vAlign w:val="center"/>
          </w:tcPr>
          <w:p w:rsidR="005B7870" w:rsidRPr="003522A3" w:rsidRDefault="005B7870" w:rsidP="003522A3">
            <w:pPr>
              <w:jc w:val="cente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13.047.000,00 </w:t>
            </w:r>
          </w:p>
        </w:tc>
        <w:tc>
          <w:tcPr>
            <w:tcW w:w="1701" w:type="dxa"/>
            <w:vAlign w:val="center"/>
          </w:tcPr>
          <w:p w:rsidR="005B7870" w:rsidRPr="003522A3" w:rsidRDefault="005B7870" w:rsidP="003522A3">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13.047.000,00 </w:t>
            </w:r>
          </w:p>
        </w:tc>
        <w:tc>
          <w:tcPr>
            <w:tcW w:w="567" w:type="dxa"/>
            <w:vAlign w:val="center"/>
          </w:tcPr>
          <w:p w:rsidR="005B7870" w:rsidRPr="003522A3" w:rsidRDefault="005B7870" w:rsidP="003522A3">
            <w:pPr>
              <w:jc w:val="cente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8D44CF" w:rsidTr="005B7870">
        <w:tc>
          <w:tcPr>
            <w:tcW w:w="2235" w:type="dxa"/>
            <w:vMerge/>
            <w:vAlign w:val="center"/>
          </w:tcPr>
          <w:p w:rsidR="005B7870" w:rsidRPr="00406210" w:rsidRDefault="005B7870" w:rsidP="005B6E3C">
            <w:pPr>
              <w:rPr>
                <w:rFonts w:ascii="Times New Roman" w:hAnsi="Times New Roman" w:cs="Times New Roman"/>
                <w:b/>
                <w:sz w:val="16"/>
                <w:szCs w:val="16"/>
              </w:rPr>
            </w:pPr>
          </w:p>
        </w:tc>
        <w:tc>
          <w:tcPr>
            <w:tcW w:w="1488" w:type="dxa"/>
            <w:vAlign w:val="center"/>
          </w:tcPr>
          <w:p w:rsidR="005B7870" w:rsidRPr="00406210" w:rsidRDefault="005B7870" w:rsidP="005B6E3C">
            <w:pPr>
              <w:spacing w:before="120"/>
              <w:rPr>
                <w:rFonts w:ascii="Times New Roman" w:eastAsia="Calibri" w:hAnsi="Times New Roman" w:cs="Times New Roman"/>
                <w:b/>
                <w:bCs/>
                <w:color w:val="FF0000"/>
                <w:sz w:val="16"/>
                <w:szCs w:val="16"/>
              </w:rPr>
            </w:pPr>
            <w:r w:rsidRPr="00406210">
              <w:rPr>
                <w:rFonts w:ascii="Times New Roman" w:hAnsi="Times New Roman" w:cs="Times New Roman"/>
                <w:sz w:val="16"/>
                <w:szCs w:val="16"/>
              </w:rPr>
              <w:t>Pengelolaan lingkungan hidup</w:t>
            </w:r>
          </w:p>
        </w:tc>
        <w:tc>
          <w:tcPr>
            <w:tcW w:w="1664" w:type="dxa"/>
            <w:vAlign w:val="center"/>
          </w:tcPr>
          <w:p w:rsidR="005B7870" w:rsidRPr="003522A3" w:rsidRDefault="005B7870" w:rsidP="003522A3">
            <w:pPr>
              <w:spacing w:before="120"/>
              <w:rPr>
                <w:rFonts w:ascii="Times New Roman" w:eastAsia="Calibri" w:hAnsi="Times New Roman" w:cs="Times New Roman"/>
                <w:b/>
                <w:bCs/>
                <w:color w:val="FF0000"/>
                <w:sz w:val="14"/>
                <w:szCs w:val="14"/>
              </w:rPr>
            </w:pPr>
            <w:r w:rsidRPr="003522A3">
              <w:rPr>
                <w:rFonts w:ascii="Times New Roman" w:hAnsi="Times New Roman" w:cs="Times New Roman"/>
                <w:color w:val="000000"/>
                <w:sz w:val="14"/>
                <w:szCs w:val="14"/>
              </w:rPr>
              <w:t>Rp            24.200.000,00</w:t>
            </w:r>
          </w:p>
        </w:tc>
        <w:tc>
          <w:tcPr>
            <w:tcW w:w="1701" w:type="dxa"/>
            <w:vAlign w:val="center"/>
          </w:tcPr>
          <w:p w:rsidR="005B7870" w:rsidRPr="003522A3" w:rsidRDefault="005B7870" w:rsidP="003522A3">
            <w:pPr>
              <w:spacing w:before="120"/>
              <w:rPr>
                <w:rFonts w:ascii="Times New Roman" w:eastAsia="Calibri" w:hAnsi="Times New Roman" w:cs="Times New Roman"/>
                <w:b/>
                <w:bCs/>
                <w:color w:val="FF0000"/>
                <w:sz w:val="14"/>
                <w:szCs w:val="14"/>
              </w:rPr>
            </w:pPr>
            <w:r w:rsidRPr="003522A3">
              <w:rPr>
                <w:rFonts w:ascii="Times New Roman" w:hAnsi="Times New Roman" w:cs="Times New Roman"/>
                <w:color w:val="000000"/>
                <w:sz w:val="14"/>
                <w:szCs w:val="14"/>
              </w:rPr>
              <w:t>Rp            24.200.000,00</w:t>
            </w:r>
          </w:p>
        </w:tc>
        <w:tc>
          <w:tcPr>
            <w:tcW w:w="567" w:type="dxa"/>
            <w:vAlign w:val="center"/>
          </w:tcPr>
          <w:p w:rsidR="005B7870" w:rsidRPr="003522A3" w:rsidRDefault="005B7870" w:rsidP="003522A3">
            <w:pPr>
              <w:spacing w:before="120"/>
              <w:rPr>
                <w:rFonts w:ascii="Times New Roman" w:eastAsia="Calibri" w:hAnsi="Times New Roman" w:cs="Times New Roman"/>
                <w:b/>
                <w:bCs/>
                <w:color w:val="FF0000"/>
                <w:sz w:val="14"/>
                <w:szCs w:val="14"/>
              </w:rPr>
            </w:pPr>
            <w:r w:rsidRPr="003522A3">
              <w:rPr>
                <w:rFonts w:ascii="Times New Roman" w:hAnsi="Times New Roman" w:cs="Times New Roman"/>
                <w:color w:val="000000"/>
                <w:sz w:val="14"/>
                <w:szCs w:val="14"/>
              </w:rPr>
              <w:t>100%</w:t>
            </w:r>
          </w:p>
        </w:tc>
      </w:tr>
    </w:tbl>
    <w:p w:rsidR="00406210" w:rsidRDefault="00406210" w:rsidP="00406210">
      <w:pPr>
        <w:pStyle w:val="ListParagraph"/>
        <w:spacing w:after="0" w:line="360" w:lineRule="auto"/>
        <w:ind w:left="1134"/>
        <w:rPr>
          <w:rFonts w:ascii="Times New Roman" w:hAnsi="Times New Roman" w:cs="Times New Roman"/>
          <w:b/>
          <w:sz w:val="24"/>
          <w:szCs w:val="24"/>
          <w:lang w:val="id-ID"/>
        </w:rPr>
      </w:pPr>
    </w:p>
    <w:p w:rsidR="00406210" w:rsidRDefault="00406210" w:rsidP="00406210">
      <w:pPr>
        <w:spacing w:line="360" w:lineRule="auto"/>
        <w:ind w:firstLine="1701"/>
        <w:jc w:val="both"/>
        <w:rPr>
          <w:rFonts w:ascii="Times New Roman" w:hAnsi="Times New Roman" w:cs="Times New Roman"/>
          <w:sz w:val="24"/>
          <w:szCs w:val="24"/>
          <w:lang w:val="id-ID"/>
        </w:rPr>
      </w:pPr>
      <w:r w:rsidRPr="00231FB1">
        <w:rPr>
          <w:rFonts w:ascii="Times New Roman" w:hAnsi="Times New Roman" w:cs="Times New Roman"/>
          <w:sz w:val="24"/>
          <w:szCs w:val="24"/>
          <w:lang w:val="id-ID"/>
        </w:rPr>
        <w:lastRenderedPageBreak/>
        <w:t xml:space="preserve">Sasaran 3 : </w:t>
      </w:r>
      <w:r w:rsidRPr="00231FB1">
        <w:rPr>
          <w:rFonts w:ascii="Times New Roman" w:hAnsi="Times New Roman" w:cs="Times New Roman"/>
          <w:sz w:val="24"/>
          <w:szCs w:val="24"/>
        </w:rPr>
        <w:t>Meningkatkan penyelenggaraan pemerintahan desa</w:t>
      </w:r>
    </w:p>
    <w:p w:rsidR="005B7870" w:rsidRPr="00322CD5" w:rsidRDefault="005B7870" w:rsidP="00A400C4">
      <w:pPr>
        <w:spacing w:after="0" w:line="240" w:lineRule="auto"/>
        <w:ind w:left="2240"/>
        <w:jc w:val="center"/>
        <w:rPr>
          <w:rFonts w:ascii="Times New Roman" w:eastAsia="Calibri" w:hAnsi="Times New Roman" w:cs="Times New Roman"/>
          <w:b/>
          <w:sz w:val="24"/>
          <w:szCs w:val="24"/>
          <w:lang w:val="id-ID"/>
        </w:rPr>
      </w:pPr>
      <w:r w:rsidRPr="00322CD5">
        <w:rPr>
          <w:rFonts w:ascii="Times New Roman" w:eastAsia="Calibri" w:hAnsi="Times New Roman" w:cs="Times New Roman"/>
          <w:b/>
          <w:sz w:val="24"/>
          <w:szCs w:val="24"/>
          <w:lang w:val="id-ID"/>
        </w:rPr>
        <w:t>Tabel</w:t>
      </w:r>
      <w:r>
        <w:rPr>
          <w:rFonts w:ascii="Times New Roman" w:eastAsia="Calibri" w:hAnsi="Times New Roman" w:cs="Times New Roman"/>
          <w:b/>
          <w:sz w:val="24"/>
          <w:szCs w:val="24"/>
          <w:lang w:val="id-ID"/>
        </w:rPr>
        <w:t xml:space="preserve"> 3.21</w:t>
      </w:r>
      <w:r w:rsidRPr="00322CD5">
        <w:rPr>
          <w:rFonts w:ascii="Times New Roman" w:eastAsia="Calibri" w:hAnsi="Times New Roman" w:cs="Times New Roman"/>
          <w:b/>
          <w:sz w:val="24"/>
          <w:szCs w:val="24"/>
          <w:lang w:val="id-ID"/>
        </w:rPr>
        <w:t>.</w:t>
      </w:r>
    </w:p>
    <w:p w:rsidR="005B7870" w:rsidRDefault="005B7870" w:rsidP="00A400C4">
      <w:pPr>
        <w:spacing w:after="0" w:line="240" w:lineRule="auto"/>
        <w:ind w:left="1798" w:firstLine="362"/>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Alokasi Anggaran Sasaran 3</w:t>
      </w:r>
    </w:p>
    <w:p w:rsidR="005B7870" w:rsidRPr="00322CD5" w:rsidRDefault="005B7870" w:rsidP="00A400C4">
      <w:pPr>
        <w:spacing w:after="0" w:line="240" w:lineRule="auto"/>
        <w:ind w:left="1617" w:firstLine="543"/>
        <w:jc w:val="center"/>
        <w:rPr>
          <w:rFonts w:ascii="Times New Roman" w:eastAsia="Calibri" w:hAnsi="Times New Roman" w:cs="Times New Roman"/>
          <w:b/>
          <w:sz w:val="24"/>
          <w:szCs w:val="24"/>
          <w:lang w:val="sv-SE"/>
        </w:rPr>
      </w:pPr>
      <w:r>
        <w:rPr>
          <w:rFonts w:ascii="Times New Roman" w:eastAsia="Calibri" w:hAnsi="Times New Roman" w:cs="Times New Roman"/>
          <w:b/>
          <w:sz w:val="24"/>
          <w:szCs w:val="24"/>
          <w:lang w:val="id-ID"/>
        </w:rPr>
        <w:t>T</w:t>
      </w:r>
      <w:r w:rsidRPr="00322CD5">
        <w:rPr>
          <w:rFonts w:ascii="Times New Roman" w:eastAsia="Calibri" w:hAnsi="Times New Roman" w:cs="Times New Roman"/>
          <w:b/>
          <w:sz w:val="24"/>
          <w:szCs w:val="24"/>
          <w:lang w:val="sv-SE"/>
        </w:rPr>
        <w:t>ahun 201</w:t>
      </w:r>
      <w:r w:rsidRPr="00322CD5">
        <w:rPr>
          <w:rFonts w:ascii="Times New Roman" w:eastAsia="Calibri" w:hAnsi="Times New Roman" w:cs="Times New Roman"/>
          <w:b/>
          <w:sz w:val="24"/>
          <w:szCs w:val="24"/>
          <w:lang w:val="id-ID"/>
        </w:rPr>
        <w:t>6</w:t>
      </w:r>
    </w:p>
    <w:tbl>
      <w:tblPr>
        <w:tblStyle w:val="TableGrid"/>
        <w:tblW w:w="7655" w:type="dxa"/>
        <w:tblInd w:w="1809" w:type="dxa"/>
        <w:tblLayout w:type="fixed"/>
        <w:tblLook w:val="04A0"/>
      </w:tblPr>
      <w:tblGrid>
        <w:gridCol w:w="2235"/>
        <w:gridCol w:w="1488"/>
        <w:gridCol w:w="1664"/>
        <w:gridCol w:w="1701"/>
        <w:gridCol w:w="567"/>
      </w:tblGrid>
      <w:tr w:rsidR="00406210" w:rsidRPr="008D44CF" w:rsidTr="005B7870">
        <w:tc>
          <w:tcPr>
            <w:tcW w:w="2235" w:type="dxa"/>
            <w:shd w:val="clear" w:color="auto" w:fill="92CDDC" w:themeFill="accent5" w:themeFillTint="99"/>
          </w:tcPr>
          <w:p w:rsidR="00406210" w:rsidRPr="008D44CF" w:rsidRDefault="00406210" w:rsidP="005B6E3C">
            <w:pPr>
              <w:pStyle w:val="ListParagraph"/>
              <w:spacing w:line="360" w:lineRule="auto"/>
              <w:ind w:left="0"/>
              <w:jc w:val="center"/>
              <w:rPr>
                <w:rFonts w:ascii="Times New Roman" w:hAnsi="Times New Roman" w:cs="Times New Roman"/>
                <w:b/>
                <w:sz w:val="16"/>
                <w:szCs w:val="16"/>
              </w:rPr>
            </w:pPr>
            <w:r w:rsidRPr="008D44CF">
              <w:rPr>
                <w:rFonts w:ascii="Times New Roman" w:hAnsi="Times New Roman" w:cs="Times New Roman"/>
                <w:b/>
                <w:sz w:val="16"/>
                <w:szCs w:val="16"/>
              </w:rPr>
              <w:t>Program</w:t>
            </w:r>
          </w:p>
        </w:tc>
        <w:tc>
          <w:tcPr>
            <w:tcW w:w="1488" w:type="dxa"/>
            <w:shd w:val="clear" w:color="auto" w:fill="92CDDC" w:themeFill="accent5" w:themeFillTint="99"/>
          </w:tcPr>
          <w:p w:rsidR="00406210" w:rsidRPr="008D44CF" w:rsidRDefault="00406210" w:rsidP="005B6E3C">
            <w:pPr>
              <w:pStyle w:val="ListParagraph"/>
              <w:spacing w:line="360" w:lineRule="auto"/>
              <w:ind w:left="0"/>
              <w:jc w:val="center"/>
              <w:rPr>
                <w:rFonts w:ascii="Times New Roman" w:hAnsi="Times New Roman" w:cs="Times New Roman"/>
                <w:b/>
                <w:sz w:val="16"/>
                <w:szCs w:val="16"/>
              </w:rPr>
            </w:pPr>
            <w:r w:rsidRPr="008D44CF">
              <w:rPr>
                <w:rFonts w:ascii="Times New Roman" w:hAnsi="Times New Roman" w:cs="Times New Roman"/>
                <w:b/>
                <w:sz w:val="16"/>
                <w:szCs w:val="16"/>
              </w:rPr>
              <w:t>Kegiatan</w:t>
            </w:r>
          </w:p>
        </w:tc>
        <w:tc>
          <w:tcPr>
            <w:tcW w:w="1664" w:type="dxa"/>
            <w:shd w:val="clear" w:color="auto" w:fill="92CDDC" w:themeFill="accent5" w:themeFillTint="99"/>
          </w:tcPr>
          <w:p w:rsidR="00406210" w:rsidRPr="008D44CF" w:rsidRDefault="00406210" w:rsidP="005B6E3C">
            <w:pPr>
              <w:pStyle w:val="ListParagraph"/>
              <w:spacing w:line="360" w:lineRule="auto"/>
              <w:ind w:left="0"/>
              <w:jc w:val="center"/>
              <w:rPr>
                <w:rFonts w:ascii="Times New Roman" w:hAnsi="Times New Roman" w:cs="Times New Roman"/>
                <w:b/>
                <w:sz w:val="16"/>
                <w:szCs w:val="16"/>
              </w:rPr>
            </w:pPr>
            <w:r w:rsidRPr="008D44CF">
              <w:rPr>
                <w:rFonts w:ascii="Times New Roman" w:hAnsi="Times New Roman" w:cs="Times New Roman"/>
                <w:b/>
                <w:sz w:val="16"/>
                <w:szCs w:val="16"/>
              </w:rPr>
              <w:t>Anggaran</w:t>
            </w:r>
          </w:p>
        </w:tc>
        <w:tc>
          <w:tcPr>
            <w:tcW w:w="1701" w:type="dxa"/>
            <w:shd w:val="clear" w:color="auto" w:fill="92CDDC" w:themeFill="accent5" w:themeFillTint="99"/>
          </w:tcPr>
          <w:p w:rsidR="00406210" w:rsidRPr="008D44CF" w:rsidRDefault="00406210" w:rsidP="005B6E3C">
            <w:pPr>
              <w:pStyle w:val="ListParagraph"/>
              <w:spacing w:line="360" w:lineRule="auto"/>
              <w:ind w:left="0"/>
              <w:jc w:val="center"/>
              <w:rPr>
                <w:rFonts w:ascii="Times New Roman" w:hAnsi="Times New Roman" w:cs="Times New Roman"/>
                <w:b/>
                <w:sz w:val="16"/>
                <w:szCs w:val="16"/>
              </w:rPr>
            </w:pPr>
            <w:r w:rsidRPr="008D44CF">
              <w:rPr>
                <w:rFonts w:ascii="Times New Roman" w:hAnsi="Times New Roman" w:cs="Times New Roman"/>
                <w:b/>
                <w:sz w:val="16"/>
                <w:szCs w:val="16"/>
              </w:rPr>
              <w:t>Realisasi</w:t>
            </w:r>
          </w:p>
        </w:tc>
        <w:tc>
          <w:tcPr>
            <w:tcW w:w="567" w:type="dxa"/>
            <w:shd w:val="clear" w:color="auto" w:fill="92CDDC" w:themeFill="accent5" w:themeFillTint="99"/>
          </w:tcPr>
          <w:p w:rsidR="00406210" w:rsidRPr="008D44CF" w:rsidRDefault="00406210" w:rsidP="005B6E3C">
            <w:pPr>
              <w:pStyle w:val="ListParagraph"/>
              <w:spacing w:line="360" w:lineRule="auto"/>
              <w:ind w:left="0"/>
              <w:jc w:val="center"/>
              <w:rPr>
                <w:rFonts w:ascii="Times New Roman" w:hAnsi="Times New Roman" w:cs="Times New Roman"/>
                <w:b/>
                <w:sz w:val="16"/>
                <w:szCs w:val="16"/>
              </w:rPr>
            </w:pPr>
            <w:r w:rsidRPr="008D44CF">
              <w:rPr>
                <w:rFonts w:ascii="Times New Roman" w:hAnsi="Times New Roman" w:cs="Times New Roman"/>
                <w:b/>
                <w:sz w:val="16"/>
                <w:szCs w:val="16"/>
              </w:rPr>
              <w:t>%</w:t>
            </w:r>
          </w:p>
        </w:tc>
      </w:tr>
      <w:tr w:rsidR="003522A3" w:rsidRPr="008D44CF" w:rsidTr="005B7870">
        <w:tc>
          <w:tcPr>
            <w:tcW w:w="2235" w:type="dxa"/>
            <w:shd w:val="clear" w:color="auto" w:fill="DAEEF3" w:themeFill="accent5" w:themeFillTint="33"/>
            <w:vAlign w:val="center"/>
          </w:tcPr>
          <w:p w:rsidR="003522A3" w:rsidRPr="00406210" w:rsidRDefault="003522A3" w:rsidP="005B6E3C">
            <w:pPr>
              <w:rPr>
                <w:rFonts w:ascii="Times New Roman" w:hAnsi="Times New Roman" w:cs="Times New Roman"/>
                <w:b/>
                <w:sz w:val="16"/>
                <w:szCs w:val="16"/>
              </w:rPr>
            </w:pPr>
            <w:r w:rsidRPr="00406210">
              <w:rPr>
                <w:rFonts w:ascii="Times New Roman" w:hAnsi="Times New Roman" w:cs="Times New Roman"/>
                <w:b/>
                <w:sz w:val="16"/>
                <w:szCs w:val="16"/>
              </w:rPr>
              <w:t>Program : koordinasi, pembinaan dan penyelenggaraan pemerintahan,pembangunan, perekonomian, pemberdayaan sosial masyarakat dan ketentraman ketertiban umum</w:t>
            </w:r>
          </w:p>
        </w:tc>
        <w:tc>
          <w:tcPr>
            <w:tcW w:w="1488" w:type="dxa"/>
            <w:shd w:val="clear" w:color="auto" w:fill="DAEEF3" w:themeFill="accent5" w:themeFillTint="33"/>
            <w:vAlign w:val="center"/>
          </w:tcPr>
          <w:p w:rsidR="003522A3" w:rsidRPr="00406210" w:rsidRDefault="003522A3" w:rsidP="005B6E3C">
            <w:pPr>
              <w:spacing w:before="120"/>
              <w:rPr>
                <w:rFonts w:ascii="Times New Roman" w:eastAsia="Calibri" w:hAnsi="Times New Roman" w:cs="Times New Roman"/>
                <w:b/>
                <w:bCs/>
                <w:color w:val="FF0000"/>
                <w:sz w:val="16"/>
                <w:szCs w:val="16"/>
              </w:rPr>
            </w:pPr>
          </w:p>
        </w:tc>
        <w:tc>
          <w:tcPr>
            <w:tcW w:w="1664" w:type="dxa"/>
            <w:shd w:val="clear" w:color="auto" w:fill="DAEEF3" w:themeFill="accent5" w:themeFillTint="33"/>
          </w:tcPr>
          <w:p w:rsidR="003522A3" w:rsidRPr="003522A3" w:rsidRDefault="003522A3"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Rp         423.051.000,00 </w:t>
            </w:r>
          </w:p>
          <w:p w:rsidR="003522A3" w:rsidRPr="003522A3" w:rsidRDefault="003522A3" w:rsidP="005B7870">
            <w:pPr>
              <w:spacing w:before="120"/>
              <w:rPr>
                <w:rFonts w:ascii="Times New Roman" w:eastAsia="Calibri" w:hAnsi="Times New Roman" w:cs="Times New Roman"/>
                <w:b/>
                <w:bCs/>
                <w:color w:val="FF0000"/>
                <w:sz w:val="14"/>
                <w:szCs w:val="14"/>
              </w:rPr>
            </w:pPr>
          </w:p>
        </w:tc>
        <w:tc>
          <w:tcPr>
            <w:tcW w:w="1701" w:type="dxa"/>
            <w:shd w:val="clear" w:color="auto" w:fill="DAEEF3" w:themeFill="accent5" w:themeFillTint="33"/>
          </w:tcPr>
          <w:p w:rsidR="003522A3" w:rsidRPr="003522A3" w:rsidRDefault="003522A3"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422.468.750,00 </w:t>
            </w:r>
          </w:p>
        </w:tc>
        <w:tc>
          <w:tcPr>
            <w:tcW w:w="567" w:type="dxa"/>
            <w:shd w:val="clear" w:color="auto" w:fill="DAEEF3" w:themeFill="accent5" w:themeFillTint="33"/>
          </w:tcPr>
          <w:p w:rsidR="003522A3" w:rsidRPr="003522A3" w:rsidRDefault="003522A3" w:rsidP="005B7870">
            <w:pP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8D44CF" w:rsidTr="005B7870">
        <w:tc>
          <w:tcPr>
            <w:tcW w:w="2235" w:type="dxa"/>
            <w:vMerge w:val="restart"/>
            <w:vAlign w:val="center"/>
          </w:tcPr>
          <w:p w:rsidR="005B7870" w:rsidRPr="00406210" w:rsidRDefault="005B7870" w:rsidP="005B6E3C">
            <w:pPr>
              <w:rPr>
                <w:rFonts w:ascii="Times New Roman" w:hAnsi="Times New Roman" w:cs="Times New Roman"/>
                <w:b/>
                <w:sz w:val="16"/>
                <w:szCs w:val="16"/>
              </w:rPr>
            </w:pPr>
          </w:p>
        </w:tc>
        <w:tc>
          <w:tcPr>
            <w:tcW w:w="1488"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Pembinaan dan kerjasama penyelnggaraan kegiatan seksi pemerintahan</w:t>
            </w:r>
          </w:p>
        </w:tc>
        <w:tc>
          <w:tcPr>
            <w:tcW w:w="1664" w:type="dxa"/>
            <w:vAlign w:val="center"/>
          </w:tcPr>
          <w:p w:rsidR="005B7870" w:rsidRDefault="005B7870" w:rsidP="003522A3">
            <w:pPr>
              <w:jc w:val="center"/>
              <w:rPr>
                <w:rFonts w:ascii="Times New Roman" w:hAnsi="Times New Roman" w:cs="Times New Roman"/>
                <w:color w:val="000000"/>
                <w:sz w:val="14"/>
                <w:szCs w:val="14"/>
              </w:rPr>
            </w:pPr>
          </w:p>
          <w:p w:rsidR="005B7870" w:rsidRDefault="005B7870" w:rsidP="003522A3">
            <w:pPr>
              <w:jc w:val="center"/>
              <w:rPr>
                <w:rFonts w:ascii="Times New Roman" w:hAnsi="Times New Roman" w:cs="Times New Roman"/>
                <w:color w:val="000000"/>
                <w:sz w:val="14"/>
                <w:szCs w:val="14"/>
              </w:rPr>
            </w:pPr>
          </w:p>
          <w:p w:rsidR="005B7870" w:rsidRPr="003522A3" w:rsidRDefault="005B7870" w:rsidP="003522A3">
            <w:pPr>
              <w:jc w:val="cente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Rp            10.000.000,00 </w:t>
            </w:r>
          </w:p>
          <w:p w:rsidR="005B7870" w:rsidRPr="003522A3" w:rsidRDefault="005B7870" w:rsidP="003522A3">
            <w:pPr>
              <w:jc w:val="center"/>
              <w:rPr>
                <w:rFonts w:ascii="Times New Roman" w:hAnsi="Times New Roman" w:cs="Times New Roman"/>
                <w:color w:val="000000"/>
                <w:sz w:val="14"/>
                <w:szCs w:val="14"/>
              </w:rPr>
            </w:pPr>
          </w:p>
        </w:tc>
        <w:tc>
          <w:tcPr>
            <w:tcW w:w="1701" w:type="dxa"/>
            <w:vAlign w:val="center"/>
          </w:tcPr>
          <w:p w:rsidR="005B7870" w:rsidRDefault="005B7870" w:rsidP="003522A3">
            <w:pPr>
              <w:rPr>
                <w:rFonts w:ascii="Times New Roman" w:hAnsi="Times New Roman" w:cs="Times New Roman"/>
                <w:color w:val="000000"/>
                <w:sz w:val="14"/>
                <w:szCs w:val="14"/>
              </w:rPr>
            </w:pPr>
          </w:p>
          <w:p w:rsidR="005B7870" w:rsidRDefault="005B7870" w:rsidP="003522A3">
            <w:pPr>
              <w:rPr>
                <w:rFonts w:ascii="Times New Roman" w:hAnsi="Times New Roman" w:cs="Times New Roman"/>
                <w:color w:val="000000"/>
                <w:sz w:val="14"/>
                <w:szCs w:val="14"/>
              </w:rPr>
            </w:pPr>
          </w:p>
          <w:p w:rsidR="005B7870" w:rsidRPr="003522A3" w:rsidRDefault="005B7870" w:rsidP="003522A3">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Rp           10.000.000,00 </w:t>
            </w:r>
          </w:p>
          <w:p w:rsidR="005B7870" w:rsidRPr="003522A3" w:rsidRDefault="005B7870" w:rsidP="003522A3">
            <w:pPr>
              <w:spacing w:before="120"/>
              <w:rPr>
                <w:rFonts w:ascii="Times New Roman" w:eastAsia="Calibri" w:hAnsi="Times New Roman" w:cs="Times New Roman"/>
                <w:b/>
                <w:bCs/>
                <w:color w:val="FF0000"/>
                <w:sz w:val="14"/>
                <w:szCs w:val="14"/>
              </w:rPr>
            </w:pPr>
          </w:p>
        </w:tc>
        <w:tc>
          <w:tcPr>
            <w:tcW w:w="567" w:type="dxa"/>
            <w:vAlign w:val="center"/>
          </w:tcPr>
          <w:p w:rsidR="005B7870" w:rsidRPr="003522A3" w:rsidRDefault="005B7870" w:rsidP="003522A3">
            <w:pPr>
              <w:spacing w:before="120"/>
              <w:rPr>
                <w:rFonts w:ascii="Times New Roman" w:eastAsia="Calibri" w:hAnsi="Times New Roman" w:cs="Times New Roman"/>
                <w:b/>
                <w:bCs/>
                <w:color w:val="FF0000"/>
                <w:sz w:val="14"/>
                <w:szCs w:val="14"/>
              </w:rPr>
            </w:pPr>
            <w:r w:rsidRPr="003522A3">
              <w:rPr>
                <w:rFonts w:ascii="Times New Roman" w:hAnsi="Times New Roman" w:cs="Times New Roman"/>
                <w:color w:val="000000"/>
                <w:sz w:val="14"/>
                <w:szCs w:val="14"/>
              </w:rPr>
              <w:t>100%</w:t>
            </w:r>
          </w:p>
        </w:tc>
      </w:tr>
      <w:tr w:rsidR="005B7870" w:rsidRPr="008D44CF" w:rsidTr="005B7870">
        <w:tc>
          <w:tcPr>
            <w:tcW w:w="2235" w:type="dxa"/>
            <w:vMerge/>
            <w:vAlign w:val="center"/>
          </w:tcPr>
          <w:p w:rsidR="005B7870" w:rsidRPr="00406210" w:rsidRDefault="005B7870" w:rsidP="005B6E3C">
            <w:pPr>
              <w:rPr>
                <w:rFonts w:ascii="Times New Roman" w:hAnsi="Times New Roman" w:cs="Times New Roman"/>
                <w:b/>
                <w:sz w:val="16"/>
                <w:szCs w:val="16"/>
              </w:rPr>
            </w:pPr>
          </w:p>
        </w:tc>
        <w:tc>
          <w:tcPr>
            <w:tcW w:w="1488"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Pengawasan penyelenggaraan pemerintahan desa/kelurahan</w:t>
            </w:r>
          </w:p>
        </w:tc>
        <w:tc>
          <w:tcPr>
            <w:tcW w:w="1664" w:type="dxa"/>
            <w:vAlign w:val="center"/>
          </w:tcPr>
          <w:p w:rsidR="005B7870" w:rsidRPr="003522A3" w:rsidRDefault="005B7870" w:rsidP="003522A3">
            <w:pPr>
              <w:jc w:val="cente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10.000.000,00 </w:t>
            </w:r>
          </w:p>
        </w:tc>
        <w:tc>
          <w:tcPr>
            <w:tcW w:w="1701" w:type="dxa"/>
            <w:vAlign w:val="center"/>
          </w:tcPr>
          <w:p w:rsidR="005B7870" w:rsidRPr="003522A3" w:rsidRDefault="005B7870" w:rsidP="003522A3">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9.989.950,00 </w:t>
            </w:r>
          </w:p>
        </w:tc>
        <w:tc>
          <w:tcPr>
            <w:tcW w:w="567" w:type="dxa"/>
            <w:vAlign w:val="center"/>
          </w:tcPr>
          <w:p w:rsidR="005B7870" w:rsidRPr="003522A3" w:rsidRDefault="005B7870" w:rsidP="003522A3">
            <w:pPr>
              <w:jc w:val="cente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r w:rsidR="005B7870" w:rsidRPr="008D44CF" w:rsidTr="005B7870">
        <w:tc>
          <w:tcPr>
            <w:tcW w:w="2235" w:type="dxa"/>
            <w:vMerge/>
            <w:vAlign w:val="center"/>
          </w:tcPr>
          <w:p w:rsidR="005B7870" w:rsidRPr="00406210" w:rsidRDefault="005B7870" w:rsidP="005B6E3C">
            <w:pPr>
              <w:rPr>
                <w:rFonts w:ascii="Times New Roman" w:hAnsi="Times New Roman" w:cs="Times New Roman"/>
                <w:b/>
                <w:sz w:val="16"/>
                <w:szCs w:val="16"/>
              </w:rPr>
            </w:pPr>
          </w:p>
        </w:tc>
        <w:tc>
          <w:tcPr>
            <w:tcW w:w="1488" w:type="dxa"/>
            <w:vAlign w:val="center"/>
          </w:tcPr>
          <w:p w:rsidR="005B7870" w:rsidRPr="00406210" w:rsidRDefault="005B7870" w:rsidP="005B6E3C">
            <w:pPr>
              <w:rPr>
                <w:rFonts w:ascii="Times New Roman" w:hAnsi="Times New Roman" w:cs="Times New Roman"/>
                <w:sz w:val="16"/>
                <w:szCs w:val="16"/>
              </w:rPr>
            </w:pPr>
            <w:r w:rsidRPr="00406210">
              <w:rPr>
                <w:rFonts w:ascii="Times New Roman" w:hAnsi="Times New Roman" w:cs="Times New Roman"/>
                <w:sz w:val="16"/>
                <w:szCs w:val="16"/>
              </w:rPr>
              <w:t>Koordinasi penyelenggaraan kegiatan Seksi pembangunan fisik</w:t>
            </w:r>
          </w:p>
        </w:tc>
        <w:tc>
          <w:tcPr>
            <w:tcW w:w="1664" w:type="dxa"/>
            <w:vAlign w:val="center"/>
          </w:tcPr>
          <w:p w:rsidR="005B7870" w:rsidRPr="003522A3" w:rsidRDefault="005B7870" w:rsidP="003522A3">
            <w:pPr>
              <w:jc w:val="cente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18.900.000,00 </w:t>
            </w:r>
          </w:p>
        </w:tc>
        <w:tc>
          <w:tcPr>
            <w:tcW w:w="1701" w:type="dxa"/>
            <w:vAlign w:val="center"/>
          </w:tcPr>
          <w:p w:rsidR="005B7870" w:rsidRPr="003522A3" w:rsidRDefault="005B7870" w:rsidP="003522A3">
            <w:pPr>
              <w:rPr>
                <w:rFonts w:ascii="Times New Roman" w:hAnsi="Times New Roman" w:cs="Times New Roman"/>
                <w:color w:val="000000"/>
                <w:sz w:val="14"/>
                <w:szCs w:val="14"/>
              </w:rPr>
            </w:pPr>
            <w:r w:rsidRPr="003522A3">
              <w:rPr>
                <w:rFonts w:ascii="Times New Roman" w:hAnsi="Times New Roman" w:cs="Times New Roman"/>
                <w:color w:val="000000"/>
                <w:sz w:val="14"/>
                <w:szCs w:val="14"/>
              </w:rPr>
              <w:t xml:space="preserve"> Rp           18.899.950,00 </w:t>
            </w:r>
          </w:p>
        </w:tc>
        <w:tc>
          <w:tcPr>
            <w:tcW w:w="567" w:type="dxa"/>
            <w:vAlign w:val="center"/>
          </w:tcPr>
          <w:p w:rsidR="005B7870" w:rsidRPr="003522A3" w:rsidRDefault="005B7870" w:rsidP="003522A3">
            <w:pPr>
              <w:jc w:val="center"/>
              <w:rPr>
                <w:rFonts w:ascii="Times New Roman" w:hAnsi="Times New Roman" w:cs="Times New Roman"/>
                <w:color w:val="000000"/>
                <w:sz w:val="14"/>
                <w:szCs w:val="14"/>
              </w:rPr>
            </w:pPr>
            <w:r w:rsidRPr="003522A3">
              <w:rPr>
                <w:rFonts w:ascii="Times New Roman" w:hAnsi="Times New Roman" w:cs="Times New Roman"/>
                <w:color w:val="000000"/>
                <w:sz w:val="14"/>
                <w:szCs w:val="14"/>
              </w:rPr>
              <w:t>100%</w:t>
            </w:r>
          </w:p>
        </w:tc>
      </w:tr>
    </w:tbl>
    <w:p w:rsidR="005B7870" w:rsidRPr="005B7870" w:rsidRDefault="005B7870" w:rsidP="005B7870">
      <w:pPr>
        <w:spacing w:after="0" w:line="360" w:lineRule="auto"/>
        <w:rPr>
          <w:rFonts w:ascii="Times New Roman" w:hAnsi="Times New Roman" w:cs="Times New Roman"/>
          <w:b/>
          <w:sz w:val="24"/>
          <w:szCs w:val="24"/>
          <w:lang w:val="id-ID"/>
        </w:rPr>
      </w:pPr>
    </w:p>
    <w:p w:rsidR="005B7870" w:rsidRDefault="005B7870" w:rsidP="00406210">
      <w:pPr>
        <w:pStyle w:val="ListParagraph"/>
        <w:spacing w:after="0" w:line="360" w:lineRule="auto"/>
        <w:ind w:left="1134"/>
        <w:rPr>
          <w:rFonts w:ascii="Times New Roman" w:hAnsi="Times New Roman" w:cs="Times New Roman"/>
          <w:b/>
          <w:sz w:val="24"/>
          <w:szCs w:val="24"/>
          <w:lang w:val="id-ID"/>
        </w:rPr>
      </w:pPr>
    </w:p>
    <w:p w:rsidR="005B7870" w:rsidRDefault="005B7870" w:rsidP="00406210">
      <w:pPr>
        <w:pStyle w:val="ListParagraph"/>
        <w:spacing w:after="0" w:line="360" w:lineRule="auto"/>
        <w:ind w:left="1134"/>
        <w:rPr>
          <w:rFonts w:ascii="Times New Roman" w:hAnsi="Times New Roman" w:cs="Times New Roman"/>
          <w:b/>
          <w:sz w:val="24"/>
          <w:szCs w:val="24"/>
          <w:lang w:val="id-ID"/>
        </w:rPr>
      </w:pPr>
    </w:p>
    <w:p w:rsidR="005B7870" w:rsidRDefault="005B7870" w:rsidP="00406210">
      <w:pPr>
        <w:pStyle w:val="ListParagraph"/>
        <w:spacing w:after="0" w:line="360" w:lineRule="auto"/>
        <w:ind w:left="1134"/>
        <w:rPr>
          <w:rFonts w:ascii="Times New Roman" w:hAnsi="Times New Roman" w:cs="Times New Roman"/>
          <w:b/>
          <w:sz w:val="24"/>
          <w:szCs w:val="24"/>
          <w:lang w:val="id-ID"/>
        </w:rPr>
      </w:pPr>
    </w:p>
    <w:p w:rsidR="005B7870" w:rsidRDefault="005B7870" w:rsidP="00406210">
      <w:pPr>
        <w:pStyle w:val="ListParagraph"/>
        <w:spacing w:after="0" w:line="360" w:lineRule="auto"/>
        <w:ind w:left="1134"/>
        <w:rPr>
          <w:rFonts w:ascii="Times New Roman" w:hAnsi="Times New Roman" w:cs="Times New Roman"/>
          <w:b/>
          <w:sz w:val="24"/>
          <w:szCs w:val="24"/>
          <w:lang w:val="id-ID"/>
        </w:rPr>
      </w:pPr>
    </w:p>
    <w:p w:rsidR="005B7870" w:rsidRDefault="005B7870" w:rsidP="00406210">
      <w:pPr>
        <w:pStyle w:val="ListParagraph"/>
        <w:spacing w:after="0" w:line="360" w:lineRule="auto"/>
        <w:ind w:left="1134"/>
        <w:rPr>
          <w:rFonts w:ascii="Times New Roman" w:hAnsi="Times New Roman" w:cs="Times New Roman"/>
          <w:b/>
          <w:sz w:val="24"/>
          <w:szCs w:val="24"/>
          <w:lang w:val="id-ID"/>
        </w:rPr>
      </w:pPr>
    </w:p>
    <w:p w:rsidR="005B7870" w:rsidRDefault="005B7870" w:rsidP="00406210">
      <w:pPr>
        <w:pStyle w:val="ListParagraph"/>
        <w:spacing w:after="0" w:line="360" w:lineRule="auto"/>
        <w:ind w:left="1134"/>
        <w:rPr>
          <w:rFonts w:ascii="Times New Roman" w:hAnsi="Times New Roman" w:cs="Times New Roman"/>
          <w:b/>
          <w:sz w:val="24"/>
          <w:szCs w:val="24"/>
          <w:lang w:val="id-ID"/>
        </w:rPr>
      </w:pPr>
    </w:p>
    <w:p w:rsidR="005B7870" w:rsidRDefault="005B7870" w:rsidP="00406210">
      <w:pPr>
        <w:pStyle w:val="ListParagraph"/>
        <w:spacing w:after="0" w:line="360" w:lineRule="auto"/>
        <w:ind w:left="1134"/>
        <w:rPr>
          <w:rFonts w:ascii="Times New Roman" w:hAnsi="Times New Roman" w:cs="Times New Roman"/>
          <w:b/>
          <w:sz w:val="24"/>
          <w:szCs w:val="24"/>
          <w:lang w:val="id-ID"/>
        </w:rPr>
      </w:pPr>
    </w:p>
    <w:p w:rsidR="005B7870" w:rsidRDefault="005B7870" w:rsidP="00406210">
      <w:pPr>
        <w:pStyle w:val="ListParagraph"/>
        <w:spacing w:after="0" w:line="360" w:lineRule="auto"/>
        <w:ind w:left="1134"/>
        <w:rPr>
          <w:rFonts w:ascii="Times New Roman" w:hAnsi="Times New Roman" w:cs="Times New Roman"/>
          <w:b/>
          <w:sz w:val="24"/>
          <w:szCs w:val="24"/>
          <w:lang w:val="id-ID"/>
        </w:rPr>
      </w:pPr>
    </w:p>
    <w:p w:rsidR="005B7870" w:rsidRDefault="005B7870" w:rsidP="00406210">
      <w:pPr>
        <w:pStyle w:val="ListParagraph"/>
        <w:spacing w:after="0" w:line="360" w:lineRule="auto"/>
        <w:ind w:left="1134"/>
        <w:rPr>
          <w:rFonts w:ascii="Times New Roman" w:hAnsi="Times New Roman" w:cs="Times New Roman"/>
          <w:b/>
          <w:sz w:val="24"/>
          <w:szCs w:val="24"/>
          <w:lang w:val="id-ID"/>
        </w:rPr>
      </w:pPr>
    </w:p>
    <w:p w:rsidR="005B7870" w:rsidRDefault="005B7870" w:rsidP="00406210">
      <w:pPr>
        <w:pStyle w:val="ListParagraph"/>
        <w:spacing w:after="0" w:line="360" w:lineRule="auto"/>
        <w:ind w:left="1134"/>
        <w:rPr>
          <w:rFonts w:ascii="Times New Roman" w:hAnsi="Times New Roman" w:cs="Times New Roman"/>
          <w:b/>
          <w:sz w:val="24"/>
          <w:szCs w:val="24"/>
          <w:lang w:val="id-ID"/>
        </w:rPr>
      </w:pPr>
    </w:p>
    <w:p w:rsidR="005B7870" w:rsidRDefault="005B7870" w:rsidP="00406210">
      <w:pPr>
        <w:pStyle w:val="ListParagraph"/>
        <w:spacing w:after="0" w:line="360" w:lineRule="auto"/>
        <w:ind w:left="1134"/>
        <w:rPr>
          <w:rFonts w:ascii="Times New Roman" w:hAnsi="Times New Roman" w:cs="Times New Roman"/>
          <w:b/>
          <w:sz w:val="24"/>
          <w:szCs w:val="24"/>
          <w:lang w:val="id-ID"/>
        </w:rPr>
      </w:pPr>
    </w:p>
    <w:p w:rsidR="005B7870" w:rsidRDefault="005B7870" w:rsidP="00406210">
      <w:pPr>
        <w:pStyle w:val="ListParagraph"/>
        <w:spacing w:after="0" w:line="360" w:lineRule="auto"/>
        <w:ind w:left="1134"/>
        <w:rPr>
          <w:rFonts w:ascii="Times New Roman" w:hAnsi="Times New Roman" w:cs="Times New Roman"/>
          <w:b/>
          <w:sz w:val="24"/>
          <w:szCs w:val="24"/>
          <w:lang w:val="id-ID"/>
        </w:rPr>
      </w:pPr>
    </w:p>
    <w:p w:rsidR="005B7870" w:rsidRDefault="005B7870" w:rsidP="00406210">
      <w:pPr>
        <w:pStyle w:val="ListParagraph"/>
        <w:spacing w:after="0" w:line="360" w:lineRule="auto"/>
        <w:ind w:left="1134"/>
        <w:rPr>
          <w:rFonts w:ascii="Times New Roman" w:hAnsi="Times New Roman" w:cs="Times New Roman"/>
          <w:b/>
          <w:sz w:val="24"/>
          <w:szCs w:val="24"/>
          <w:lang w:val="id-ID"/>
        </w:rPr>
      </w:pPr>
    </w:p>
    <w:p w:rsidR="005B7870" w:rsidRDefault="005B7870" w:rsidP="00406210">
      <w:pPr>
        <w:pStyle w:val="ListParagraph"/>
        <w:spacing w:after="0" w:line="360" w:lineRule="auto"/>
        <w:ind w:left="1134"/>
        <w:rPr>
          <w:rFonts w:ascii="Times New Roman" w:hAnsi="Times New Roman" w:cs="Times New Roman"/>
          <w:b/>
          <w:sz w:val="24"/>
          <w:szCs w:val="24"/>
          <w:lang w:val="id-ID"/>
        </w:rPr>
      </w:pPr>
    </w:p>
    <w:p w:rsidR="005B7870" w:rsidRDefault="005B7870" w:rsidP="00406210">
      <w:pPr>
        <w:pStyle w:val="ListParagraph"/>
        <w:spacing w:after="0" w:line="360" w:lineRule="auto"/>
        <w:ind w:left="1134"/>
        <w:rPr>
          <w:rFonts w:ascii="Times New Roman" w:hAnsi="Times New Roman" w:cs="Times New Roman"/>
          <w:b/>
          <w:sz w:val="24"/>
          <w:szCs w:val="24"/>
          <w:lang w:val="id-ID"/>
        </w:rPr>
      </w:pPr>
    </w:p>
    <w:p w:rsidR="005B7870" w:rsidRDefault="005B7870" w:rsidP="00406210">
      <w:pPr>
        <w:pStyle w:val="ListParagraph"/>
        <w:spacing w:after="0" w:line="360" w:lineRule="auto"/>
        <w:ind w:left="1134"/>
        <w:rPr>
          <w:rFonts w:ascii="Times New Roman" w:hAnsi="Times New Roman" w:cs="Times New Roman"/>
          <w:b/>
          <w:sz w:val="24"/>
          <w:szCs w:val="24"/>
          <w:lang w:val="id-ID"/>
        </w:rPr>
      </w:pPr>
    </w:p>
    <w:p w:rsidR="005B7870" w:rsidRDefault="005B7870" w:rsidP="00406210">
      <w:pPr>
        <w:pStyle w:val="ListParagraph"/>
        <w:spacing w:after="0" w:line="360" w:lineRule="auto"/>
        <w:ind w:left="1134"/>
        <w:rPr>
          <w:rFonts w:ascii="Times New Roman" w:hAnsi="Times New Roman" w:cs="Times New Roman"/>
          <w:b/>
          <w:sz w:val="24"/>
          <w:szCs w:val="24"/>
          <w:lang w:val="id-ID"/>
        </w:rPr>
      </w:pPr>
    </w:p>
    <w:p w:rsidR="005B7870" w:rsidRDefault="005B7870" w:rsidP="00406210">
      <w:pPr>
        <w:pStyle w:val="ListParagraph"/>
        <w:spacing w:after="0" w:line="360" w:lineRule="auto"/>
        <w:ind w:left="1134"/>
        <w:rPr>
          <w:rFonts w:ascii="Times New Roman" w:hAnsi="Times New Roman" w:cs="Times New Roman"/>
          <w:b/>
          <w:sz w:val="24"/>
          <w:szCs w:val="24"/>
          <w:lang w:val="id-ID"/>
        </w:rPr>
      </w:pPr>
    </w:p>
    <w:p w:rsidR="00322CD5" w:rsidRDefault="00322CD5" w:rsidP="00322CD5">
      <w:pPr>
        <w:pStyle w:val="ListParagraph"/>
        <w:numPr>
          <w:ilvl w:val="1"/>
          <w:numId w:val="35"/>
        </w:numPr>
        <w:spacing w:after="0" w:line="360" w:lineRule="auto"/>
        <w:ind w:left="1134" w:hanging="141"/>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  Efektifitas Kinerja Anggaran</w:t>
      </w:r>
    </w:p>
    <w:p w:rsidR="00322CD5" w:rsidRDefault="00322CD5" w:rsidP="00322CD5">
      <w:pPr>
        <w:pStyle w:val="ListParagraph"/>
        <w:numPr>
          <w:ilvl w:val="2"/>
          <w:numId w:val="24"/>
        </w:numPr>
        <w:spacing w:after="0" w:line="360" w:lineRule="auto"/>
        <w:ind w:left="1843" w:hanging="283"/>
        <w:rPr>
          <w:rFonts w:ascii="Times New Roman" w:hAnsi="Times New Roman" w:cs="Times New Roman"/>
          <w:b/>
          <w:sz w:val="24"/>
          <w:szCs w:val="24"/>
          <w:lang w:val="id-ID"/>
        </w:rPr>
      </w:pPr>
      <w:r w:rsidRPr="00322CD5">
        <w:rPr>
          <w:rFonts w:ascii="Times New Roman" w:hAnsi="Times New Roman" w:cs="Times New Roman"/>
          <w:b/>
          <w:sz w:val="24"/>
          <w:szCs w:val="24"/>
          <w:lang w:val="id-ID"/>
        </w:rPr>
        <w:t>Pencapaian Kinerja Anggaran</w:t>
      </w:r>
    </w:p>
    <w:p w:rsidR="005B7870" w:rsidRPr="005B7870" w:rsidRDefault="005B7870" w:rsidP="005B7870">
      <w:pPr>
        <w:pStyle w:val="ListParagraph"/>
        <w:spacing w:after="0" w:line="240" w:lineRule="auto"/>
        <w:ind w:left="1440" w:firstLine="720"/>
        <w:jc w:val="center"/>
        <w:rPr>
          <w:rFonts w:ascii="Times New Roman" w:eastAsia="Calibri" w:hAnsi="Times New Roman" w:cs="Times New Roman"/>
          <w:b/>
          <w:sz w:val="24"/>
          <w:szCs w:val="24"/>
          <w:lang w:val="id-ID"/>
        </w:rPr>
      </w:pPr>
      <w:r w:rsidRPr="005B7870">
        <w:rPr>
          <w:rFonts w:ascii="Times New Roman" w:eastAsia="Calibri" w:hAnsi="Times New Roman" w:cs="Times New Roman"/>
          <w:b/>
          <w:sz w:val="24"/>
          <w:szCs w:val="24"/>
          <w:lang w:val="id-ID"/>
        </w:rPr>
        <w:t>Tabel 3.</w:t>
      </w:r>
      <w:r>
        <w:rPr>
          <w:rFonts w:ascii="Times New Roman" w:eastAsia="Calibri" w:hAnsi="Times New Roman" w:cs="Times New Roman"/>
          <w:b/>
          <w:sz w:val="24"/>
          <w:szCs w:val="24"/>
          <w:lang w:val="id-ID"/>
        </w:rPr>
        <w:t>22</w:t>
      </w:r>
      <w:r w:rsidRPr="005B7870">
        <w:rPr>
          <w:rFonts w:ascii="Times New Roman" w:eastAsia="Calibri" w:hAnsi="Times New Roman" w:cs="Times New Roman"/>
          <w:b/>
          <w:sz w:val="24"/>
          <w:szCs w:val="24"/>
          <w:lang w:val="id-ID"/>
        </w:rPr>
        <w:t>.</w:t>
      </w:r>
    </w:p>
    <w:p w:rsidR="005B7870" w:rsidRDefault="005B7870" w:rsidP="005B7870">
      <w:pPr>
        <w:pStyle w:val="ListParagraph"/>
        <w:spacing w:after="0" w:line="240" w:lineRule="auto"/>
        <w:ind w:left="4003"/>
        <w:rPr>
          <w:rFonts w:ascii="Times New Roman" w:hAnsi="Times New Roman" w:cs="Times New Roman"/>
          <w:b/>
          <w:sz w:val="24"/>
          <w:szCs w:val="24"/>
          <w:lang w:val="id-ID"/>
        </w:rPr>
      </w:pPr>
      <w:r w:rsidRPr="00322CD5">
        <w:rPr>
          <w:rFonts w:ascii="Times New Roman" w:hAnsi="Times New Roman" w:cs="Times New Roman"/>
          <w:b/>
          <w:sz w:val="24"/>
          <w:szCs w:val="24"/>
          <w:lang w:val="id-ID"/>
        </w:rPr>
        <w:t>Pencapaian Kinerja Anggaran</w:t>
      </w:r>
    </w:p>
    <w:p w:rsidR="005B7870" w:rsidRPr="005B7870" w:rsidRDefault="005B7870" w:rsidP="005B7870">
      <w:pPr>
        <w:pStyle w:val="ListParagraph"/>
        <w:spacing w:after="0" w:line="240" w:lineRule="auto"/>
        <w:ind w:left="1440" w:firstLine="720"/>
        <w:jc w:val="center"/>
        <w:rPr>
          <w:rFonts w:ascii="Times New Roman" w:eastAsia="Calibri" w:hAnsi="Times New Roman" w:cs="Times New Roman"/>
          <w:b/>
          <w:sz w:val="24"/>
          <w:szCs w:val="24"/>
          <w:lang w:val="sv-SE"/>
        </w:rPr>
      </w:pPr>
      <w:r w:rsidRPr="005B7870">
        <w:rPr>
          <w:rFonts w:ascii="Times New Roman" w:eastAsia="Calibri" w:hAnsi="Times New Roman" w:cs="Times New Roman"/>
          <w:b/>
          <w:sz w:val="24"/>
          <w:szCs w:val="24"/>
          <w:lang w:val="id-ID"/>
        </w:rPr>
        <w:t>T</w:t>
      </w:r>
      <w:r w:rsidRPr="005B7870">
        <w:rPr>
          <w:rFonts w:ascii="Times New Roman" w:eastAsia="Calibri" w:hAnsi="Times New Roman" w:cs="Times New Roman"/>
          <w:b/>
          <w:sz w:val="24"/>
          <w:szCs w:val="24"/>
          <w:lang w:val="sv-SE"/>
        </w:rPr>
        <w:t>ahun 201</w:t>
      </w:r>
      <w:r w:rsidRPr="005B7870">
        <w:rPr>
          <w:rFonts w:ascii="Times New Roman" w:eastAsia="Calibri" w:hAnsi="Times New Roman" w:cs="Times New Roman"/>
          <w:b/>
          <w:sz w:val="24"/>
          <w:szCs w:val="24"/>
          <w:lang w:val="id-ID"/>
        </w:rPr>
        <w:t>6</w:t>
      </w:r>
    </w:p>
    <w:tbl>
      <w:tblPr>
        <w:tblStyle w:val="TableGrid"/>
        <w:tblW w:w="8363" w:type="dxa"/>
        <w:tblInd w:w="1526" w:type="dxa"/>
        <w:tblLayout w:type="fixed"/>
        <w:tblLook w:val="04A0"/>
      </w:tblPr>
      <w:tblGrid>
        <w:gridCol w:w="1276"/>
        <w:gridCol w:w="1134"/>
        <w:gridCol w:w="708"/>
        <w:gridCol w:w="851"/>
        <w:gridCol w:w="850"/>
        <w:gridCol w:w="1418"/>
        <w:gridCol w:w="1276"/>
        <w:gridCol w:w="850"/>
      </w:tblGrid>
      <w:tr w:rsidR="005B7870" w:rsidTr="005B7870">
        <w:tc>
          <w:tcPr>
            <w:tcW w:w="1276" w:type="dxa"/>
            <w:vMerge w:val="restart"/>
            <w:shd w:val="clear" w:color="auto" w:fill="92CDDC" w:themeFill="accent5" w:themeFillTint="99"/>
            <w:vAlign w:val="center"/>
          </w:tcPr>
          <w:p w:rsidR="00B61D33" w:rsidRPr="005B7870" w:rsidRDefault="00B61D33" w:rsidP="008D44CF">
            <w:pPr>
              <w:pStyle w:val="ListParagraph"/>
              <w:spacing w:line="360" w:lineRule="auto"/>
              <w:ind w:left="0"/>
              <w:jc w:val="center"/>
              <w:rPr>
                <w:rFonts w:ascii="Times New Roman" w:hAnsi="Times New Roman" w:cs="Times New Roman"/>
                <w:b/>
                <w:sz w:val="14"/>
                <w:szCs w:val="14"/>
              </w:rPr>
            </w:pPr>
            <w:r w:rsidRPr="005B7870">
              <w:rPr>
                <w:rFonts w:ascii="Times New Roman" w:hAnsi="Times New Roman" w:cs="Times New Roman"/>
                <w:b/>
                <w:sz w:val="14"/>
                <w:szCs w:val="14"/>
              </w:rPr>
              <w:t>Sasaran Strategis</w:t>
            </w:r>
          </w:p>
        </w:tc>
        <w:tc>
          <w:tcPr>
            <w:tcW w:w="1134" w:type="dxa"/>
            <w:vMerge w:val="restart"/>
            <w:shd w:val="clear" w:color="auto" w:fill="92CDDC" w:themeFill="accent5" w:themeFillTint="99"/>
            <w:vAlign w:val="center"/>
          </w:tcPr>
          <w:p w:rsidR="00B61D33" w:rsidRPr="005B7870" w:rsidRDefault="00B61D33" w:rsidP="008D44CF">
            <w:pPr>
              <w:pStyle w:val="ListParagraph"/>
              <w:spacing w:line="360" w:lineRule="auto"/>
              <w:ind w:left="0"/>
              <w:jc w:val="center"/>
              <w:rPr>
                <w:rFonts w:ascii="Times New Roman" w:hAnsi="Times New Roman" w:cs="Times New Roman"/>
                <w:b/>
                <w:sz w:val="14"/>
                <w:szCs w:val="14"/>
              </w:rPr>
            </w:pPr>
            <w:r w:rsidRPr="005B7870">
              <w:rPr>
                <w:rFonts w:ascii="Times New Roman" w:hAnsi="Times New Roman" w:cs="Times New Roman"/>
                <w:b/>
                <w:sz w:val="14"/>
                <w:szCs w:val="14"/>
              </w:rPr>
              <w:t>Indikator Kinerja</w:t>
            </w:r>
          </w:p>
        </w:tc>
        <w:tc>
          <w:tcPr>
            <w:tcW w:w="2409" w:type="dxa"/>
            <w:gridSpan w:val="3"/>
            <w:shd w:val="clear" w:color="auto" w:fill="92CDDC" w:themeFill="accent5" w:themeFillTint="99"/>
            <w:vAlign w:val="center"/>
          </w:tcPr>
          <w:p w:rsidR="00B61D33" w:rsidRPr="005B7870" w:rsidRDefault="00B61D33" w:rsidP="008D44CF">
            <w:pPr>
              <w:pStyle w:val="ListParagraph"/>
              <w:spacing w:line="360" w:lineRule="auto"/>
              <w:ind w:left="0"/>
              <w:jc w:val="center"/>
              <w:rPr>
                <w:rFonts w:ascii="Times New Roman" w:hAnsi="Times New Roman" w:cs="Times New Roman"/>
                <w:b/>
                <w:sz w:val="14"/>
                <w:szCs w:val="14"/>
              </w:rPr>
            </w:pPr>
            <w:r w:rsidRPr="005B7870">
              <w:rPr>
                <w:rFonts w:ascii="Times New Roman" w:hAnsi="Times New Roman" w:cs="Times New Roman"/>
                <w:b/>
                <w:sz w:val="14"/>
                <w:szCs w:val="14"/>
              </w:rPr>
              <w:t>Kinerja</w:t>
            </w:r>
          </w:p>
        </w:tc>
        <w:tc>
          <w:tcPr>
            <w:tcW w:w="3544" w:type="dxa"/>
            <w:gridSpan w:val="3"/>
            <w:shd w:val="clear" w:color="auto" w:fill="92CDDC" w:themeFill="accent5" w:themeFillTint="99"/>
            <w:vAlign w:val="center"/>
          </w:tcPr>
          <w:p w:rsidR="00B61D33" w:rsidRPr="005B7870" w:rsidRDefault="00B61D33" w:rsidP="008D44CF">
            <w:pPr>
              <w:pStyle w:val="ListParagraph"/>
              <w:spacing w:line="360" w:lineRule="auto"/>
              <w:ind w:left="0"/>
              <w:jc w:val="center"/>
              <w:rPr>
                <w:rFonts w:ascii="Times New Roman" w:hAnsi="Times New Roman" w:cs="Times New Roman"/>
                <w:b/>
                <w:sz w:val="14"/>
                <w:szCs w:val="14"/>
              </w:rPr>
            </w:pPr>
            <w:r w:rsidRPr="005B7870">
              <w:rPr>
                <w:rFonts w:ascii="Times New Roman" w:hAnsi="Times New Roman" w:cs="Times New Roman"/>
                <w:b/>
                <w:sz w:val="14"/>
                <w:szCs w:val="14"/>
              </w:rPr>
              <w:t>Anggaran</w:t>
            </w:r>
          </w:p>
        </w:tc>
      </w:tr>
      <w:tr w:rsidR="005B7870" w:rsidTr="005B7870">
        <w:tc>
          <w:tcPr>
            <w:tcW w:w="1276" w:type="dxa"/>
            <w:vMerge/>
            <w:shd w:val="clear" w:color="auto" w:fill="92CDDC" w:themeFill="accent5" w:themeFillTint="99"/>
            <w:vAlign w:val="center"/>
          </w:tcPr>
          <w:p w:rsidR="00B61D33" w:rsidRPr="005B7870" w:rsidRDefault="00B61D33" w:rsidP="008D44CF">
            <w:pPr>
              <w:pStyle w:val="ListParagraph"/>
              <w:spacing w:line="360" w:lineRule="auto"/>
              <w:ind w:left="0"/>
              <w:jc w:val="center"/>
              <w:rPr>
                <w:rFonts w:ascii="Times New Roman" w:hAnsi="Times New Roman" w:cs="Times New Roman"/>
                <w:b/>
                <w:sz w:val="14"/>
                <w:szCs w:val="14"/>
              </w:rPr>
            </w:pPr>
          </w:p>
        </w:tc>
        <w:tc>
          <w:tcPr>
            <w:tcW w:w="1134" w:type="dxa"/>
            <w:vMerge/>
            <w:shd w:val="clear" w:color="auto" w:fill="92CDDC" w:themeFill="accent5" w:themeFillTint="99"/>
            <w:vAlign w:val="center"/>
          </w:tcPr>
          <w:p w:rsidR="00B61D33" w:rsidRPr="005B7870" w:rsidRDefault="00B61D33" w:rsidP="008D44CF">
            <w:pPr>
              <w:pStyle w:val="ListParagraph"/>
              <w:spacing w:line="360" w:lineRule="auto"/>
              <w:ind w:left="0"/>
              <w:jc w:val="center"/>
              <w:rPr>
                <w:rFonts w:ascii="Times New Roman" w:hAnsi="Times New Roman" w:cs="Times New Roman"/>
                <w:b/>
                <w:sz w:val="14"/>
                <w:szCs w:val="14"/>
              </w:rPr>
            </w:pPr>
          </w:p>
        </w:tc>
        <w:tc>
          <w:tcPr>
            <w:tcW w:w="708" w:type="dxa"/>
            <w:shd w:val="clear" w:color="auto" w:fill="92CDDC" w:themeFill="accent5" w:themeFillTint="99"/>
            <w:vAlign w:val="center"/>
          </w:tcPr>
          <w:p w:rsidR="00B61D33" w:rsidRPr="005B7870" w:rsidRDefault="00B61D33" w:rsidP="008D44CF">
            <w:pPr>
              <w:pStyle w:val="ListParagraph"/>
              <w:spacing w:line="360" w:lineRule="auto"/>
              <w:ind w:left="0"/>
              <w:jc w:val="center"/>
              <w:rPr>
                <w:rFonts w:ascii="Times New Roman" w:hAnsi="Times New Roman" w:cs="Times New Roman"/>
                <w:b/>
                <w:sz w:val="14"/>
                <w:szCs w:val="14"/>
              </w:rPr>
            </w:pPr>
            <w:r w:rsidRPr="005B7870">
              <w:rPr>
                <w:rFonts w:ascii="Times New Roman" w:hAnsi="Times New Roman" w:cs="Times New Roman"/>
                <w:b/>
                <w:sz w:val="14"/>
                <w:szCs w:val="14"/>
              </w:rPr>
              <w:t>Target</w:t>
            </w:r>
          </w:p>
        </w:tc>
        <w:tc>
          <w:tcPr>
            <w:tcW w:w="851" w:type="dxa"/>
            <w:shd w:val="clear" w:color="auto" w:fill="92CDDC" w:themeFill="accent5" w:themeFillTint="99"/>
            <w:vAlign w:val="center"/>
          </w:tcPr>
          <w:p w:rsidR="00B61D33" w:rsidRPr="005B7870" w:rsidRDefault="00B61D33" w:rsidP="008D44CF">
            <w:pPr>
              <w:pStyle w:val="ListParagraph"/>
              <w:spacing w:line="360" w:lineRule="auto"/>
              <w:ind w:left="0"/>
              <w:jc w:val="center"/>
              <w:rPr>
                <w:rFonts w:ascii="Times New Roman" w:hAnsi="Times New Roman" w:cs="Times New Roman"/>
                <w:b/>
                <w:sz w:val="14"/>
                <w:szCs w:val="14"/>
              </w:rPr>
            </w:pPr>
            <w:r w:rsidRPr="005B7870">
              <w:rPr>
                <w:rFonts w:ascii="Times New Roman" w:hAnsi="Times New Roman" w:cs="Times New Roman"/>
                <w:b/>
                <w:sz w:val="14"/>
                <w:szCs w:val="14"/>
              </w:rPr>
              <w:t>Realisasi</w:t>
            </w:r>
          </w:p>
        </w:tc>
        <w:tc>
          <w:tcPr>
            <w:tcW w:w="850" w:type="dxa"/>
            <w:shd w:val="clear" w:color="auto" w:fill="92CDDC" w:themeFill="accent5" w:themeFillTint="99"/>
            <w:vAlign w:val="center"/>
          </w:tcPr>
          <w:p w:rsidR="00B61D33" w:rsidRPr="005B7870" w:rsidRDefault="00B61D33" w:rsidP="008D44CF">
            <w:pPr>
              <w:pStyle w:val="ListParagraph"/>
              <w:spacing w:line="360" w:lineRule="auto"/>
              <w:ind w:left="0"/>
              <w:jc w:val="center"/>
              <w:rPr>
                <w:rFonts w:ascii="Times New Roman" w:hAnsi="Times New Roman" w:cs="Times New Roman"/>
                <w:b/>
                <w:sz w:val="14"/>
                <w:szCs w:val="14"/>
              </w:rPr>
            </w:pPr>
            <w:r w:rsidRPr="005B7870">
              <w:rPr>
                <w:rFonts w:ascii="Times New Roman" w:hAnsi="Times New Roman" w:cs="Times New Roman"/>
                <w:b/>
                <w:sz w:val="14"/>
                <w:szCs w:val="14"/>
              </w:rPr>
              <w:t>Capaian</w:t>
            </w:r>
          </w:p>
        </w:tc>
        <w:tc>
          <w:tcPr>
            <w:tcW w:w="1418" w:type="dxa"/>
            <w:shd w:val="clear" w:color="auto" w:fill="92CDDC" w:themeFill="accent5" w:themeFillTint="99"/>
            <w:vAlign w:val="center"/>
          </w:tcPr>
          <w:p w:rsidR="00B61D33" w:rsidRPr="005B7870" w:rsidRDefault="00B61D33" w:rsidP="008D44CF">
            <w:pPr>
              <w:pStyle w:val="ListParagraph"/>
              <w:spacing w:line="360" w:lineRule="auto"/>
              <w:ind w:left="0"/>
              <w:jc w:val="center"/>
              <w:rPr>
                <w:rFonts w:ascii="Times New Roman" w:hAnsi="Times New Roman" w:cs="Times New Roman"/>
                <w:b/>
                <w:sz w:val="14"/>
                <w:szCs w:val="14"/>
              </w:rPr>
            </w:pPr>
            <w:r w:rsidRPr="005B7870">
              <w:rPr>
                <w:rFonts w:ascii="Times New Roman" w:hAnsi="Times New Roman" w:cs="Times New Roman"/>
                <w:b/>
                <w:sz w:val="14"/>
                <w:szCs w:val="14"/>
              </w:rPr>
              <w:t>Target</w:t>
            </w:r>
          </w:p>
        </w:tc>
        <w:tc>
          <w:tcPr>
            <w:tcW w:w="1276" w:type="dxa"/>
            <w:shd w:val="clear" w:color="auto" w:fill="92CDDC" w:themeFill="accent5" w:themeFillTint="99"/>
            <w:vAlign w:val="center"/>
          </w:tcPr>
          <w:p w:rsidR="00B61D33" w:rsidRPr="005B7870" w:rsidRDefault="00B61D33" w:rsidP="008D44CF">
            <w:pPr>
              <w:pStyle w:val="ListParagraph"/>
              <w:spacing w:line="360" w:lineRule="auto"/>
              <w:ind w:left="0"/>
              <w:jc w:val="center"/>
              <w:rPr>
                <w:rFonts w:ascii="Times New Roman" w:hAnsi="Times New Roman" w:cs="Times New Roman"/>
                <w:b/>
                <w:sz w:val="14"/>
                <w:szCs w:val="14"/>
              </w:rPr>
            </w:pPr>
            <w:r w:rsidRPr="005B7870">
              <w:rPr>
                <w:rFonts w:ascii="Times New Roman" w:hAnsi="Times New Roman" w:cs="Times New Roman"/>
                <w:b/>
                <w:sz w:val="14"/>
                <w:szCs w:val="14"/>
              </w:rPr>
              <w:t>Realisasi</w:t>
            </w:r>
          </w:p>
        </w:tc>
        <w:tc>
          <w:tcPr>
            <w:tcW w:w="850" w:type="dxa"/>
            <w:shd w:val="clear" w:color="auto" w:fill="92CDDC" w:themeFill="accent5" w:themeFillTint="99"/>
            <w:vAlign w:val="center"/>
          </w:tcPr>
          <w:p w:rsidR="00B61D33" w:rsidRPr="005B7870" w:rsidRDefault="00B61D33" w:rsidP="008D44CF">
            <w:pPr>
              <w:pStyle w:val="ListParagraph"/>
              <w:spacing w:line="360" w:lineRule="auto"/>
              <w:ind w:left="0"/>
              <w:jc w:val="center"/>
              <w:rPr>
                <w:rFonts w:ascii="Times New Roman" w:hAnsi="Times New Roman" w:cs="Times New Roman"/>
                <w:b/>
                <w:sz w:val="14"/>
                <w:szCs w:val="14"/>
              </w:rPr>
            </w:pPr>
            <w:r w:rsidRPr="005B7870">
              <w:rPr>
                <w:rFonts w:ascii="Times New Roman" w:hAnsi="Times New Roman" w:cs="Times New Roman"/>
                <w:b/>
                <w:sz w:val="14"/>
                <w:szCs w:val="14"/>
              </w:rPr>
              <w:t>Capaian</w:t>
            </w:r>
          </w:p>
        </w:tc>
      </w:tr>
      <w:tr w:rsidR="005B7870" w:rsidTr="005B7870">
        <w:tc>
          <w:tcPr>
            <w:tcW w:w="1276" w:type="dxa"/>
            <w:shd w:val="clear" w:color="auto" w:fill="DAEEF3" w:themeFill="accent5" w:themeFillTint="33"/>
          </w:tcPr>
          <w:p w:rsidR="00B61D33" w:rsidRPr="005B7870" w:rsidRDefault="00B61D33" w:rsidP="005B6E3C">
            <w:pPr>
              <w:pStyle w:val="ListParagraph"/>
              <w:ind w:left="0"/>
              <w:rPr>
                <w:rFonts w:ascii="Times New Roman" w:hAnsi="Times New Roman" w:cs="Times New Roman"/>
                <w:sz w:val="14"/>
                <w:szCs w:val="14"/>
              </w:rPr>
            </w:pPr>
            <w:r w:rsidRPr="005B7870">
              <w:rPr>
                <w:rFonts w:ascii="Times New Roman" w:eastAsia="Calibri" w:hAnsi="Times New Roman" w:cs="Times New Roman"/>
                <w:bCs/>
                <w:sz w:val="14"/>
                <w:szCs w:val="14"/>
              </w:rPr>
              <w:t>Meningkatnya kualitas pelayanan di Kecamatan Wonoayu.</w:t>
            </w:r>
          </w:p>
        </w:tc>
        <w:tc>
          <w:tcPr>
            <w:tcW w:w="1134" w:type="dxa"/>
            <w:shd w:val="clear" w:color="auto" w:fill="DAEEF3" w:themeFill="accent5" w:themeFillTint="33"/>
          </w:tcPr>
          <w:p w:rsidR="00B61D33" w:rsidRPr="005B7870" w:rsidRDefault="00B61D33" w:rsidP="005B6E3C">
            <w:pPr>
              <w:pStyle w:val="ListParagraph"/>
              <w:ind w:left="0"/>
              <w:rPr>
                <w:rFonts w:ascii="Times New Roman" w:hAnsi="Times New Roman" w:cs="Times New Roman"/>
                <w:sz w:val="14"/>
                <w:szCs w:val="14"/>
              </w:rPr>
            </w:pPr>
            <w:r w:rsidRPr="005B7870">
              <w:rPr>
                <w:rFonts w:ascii="Times New Roman" w:hAnsi="Times New Roman" w:cs="Times New Roman"/>
                <w:sz w:val="14"/>
                <w:szCs w:val="14"/>
              </w:rPr>
              <w:t>Survey Kepuasan Masyarakat (SKM)</w:t>
            </w:r>
          </w:p>
          <w:p w:rsidR="00B61D33" w:rsidRPr="005B7870" w:rsidRDefault="00B61D33" w:rsidP="005B6E3C">
            <w:pPr>
              <w:pStyle w:val="ListParagraph"/>
              <w:ind w:left="0"/>
              <w:rPr>
                <w:rFonts w:ascii="Times New Roman" w:hAnsi="Times New Roman" w:cs="Times New Roman"/>
                <w:sz w:val="14"/>
                <w:szCs w:val="14"/>
              </w:rPr>
            </w:pPr>
          </w:p>
        </w:tc>
        <w:tc>
          <w:tcPr>
            <w:tcW w:w="708" w:type="dxa"/>
            <w:shd w:val="clear" w:color="auto" w:fill="DAEEF3" w:themeFill="accent5" w:themeFillTint="33"/>
          </w:tcPr>
          <w:p w:rsidR="00B61D33" w:rsidRPr="005B7870" w:rsidRDefault="00B56AAC" w:rsidP="00322CD5">
            <w:pPr>
              <w:pStyle w:val="ListParagraph"/>
              <w:spacing w:line="360" w:lineRule="auto"/>
              <w:ind w:left="0"/>
              <w:rPr>
                <w:rFonts w:ascii="Times New Roman" w:hAnsi="Times New Roman" w:cs="Times New Roman"/>
                <w:sz w:val="14"/>
                <w:szCs w:val="14"/>
              </w:rPr>
            </w:pPr>
            <w:r w:rsidRPr="005B7870">
              <w:rPr>
                <w:rFonts w:ascii="Times New Roman" w:hAnsi="Times New Roman" w:cs="Times New Roman"/>
                <w:sz w:val="14"/>
                <w:szCs w:val="14"/>
              </w:rPr>
              <w:t>75</w:t>
            </w:r>
          </w:p>
        </w:tc>
        <w:tc>
          <w:tcPr>
            <w:tcW w:w="851" w:type="dxa"/>
            <w:shd w:val="clear" w:color="auto" w:fill="DAEEF3" w:themeFill="accent5" w:themeFillTint="33"/>
          </w:tcPr>
          <w:p w:rsidR="00B61D33" w:rsidRPr="005B7870" w:rsidRDefault="00B56AAC" w:rsidP="00322CD5">
            <w:pPr>
              <w:pStyle w:val="ListParagraph"/>
              <w:spacing w:line="360" w:lineRule="auto"/>
              <w:ind w:left="0"/>
              <w:rPr>
                <w:rFonts w:ascii="Times New Roman" w:hAnsi="Times New Roman" w:cs="Times New Roman"/>
                <w:sz w:val="14"/>
                <w:szCs w:val="14"/>
              </w:rPr>
            </w:pPr>
            <w:r w:rsidRPr="005B7870">
              <w:rPr>
                <w:rFonts w:ascii="Times New Roman" w:hAnsi="Times New Roman" w:cs="Times New Roman"/>
                <w:sz w:val="14"/>
                <w:szCs w:val="14"/>
              </w:rPr>
              <w:t>77,71</w:t>
            </w:r>
          </w:p>
        </w:tc>
        <w:tc>
          <w:tcPr>
            <w:tcW w:w="850" w:type="dxa"/>
            <w:shd w:val="clear" w:color="auto" w:fill="DAEEF3" w:themeFill="accent5" w:themeFillTint="33"/>
          </w:tcPr>
          <w:p w:rsidR="00B61D33" w:rsidRPr="005B7870" w:rsidRDefault="00B56AAC" w:rsidP="00322CD5">
            <w:pPr>
              <w:pStyle w:val="ListParagraph"/>
              <w:spacing w:line="360" w:lineRule="auto"/>
              <w:ind w:left="0"/>
              <w:rPr>
                <w:rFonts w:ascii="Times New Roman" w:hAnsi="Times New Roman" w:cs="Times New Roman"/>
                <w:sz w:val="14"/>
                <w:szCs w:val="14"/>
              </w:rPr>
            </w:pPr>
            <w:r w:rsidRPr="005B7870">
              <w:rPr>
                <w:rFonts w:ascii="Times New Roman" w:hAnsi="Times New Roman" w:cs="Times New Roman"/>
                <w:sz w:val="14"/>
                <w:szCs w:val="14"/>
              </w:rPr>
              <w:t>104%</w:t>
            </w:r>
          </w:p>
        </w:tc>
        <w:tc>
          <w:tcPr>
            <w:tcW w:w="1418" w:type="dxa"/>
            <w:shd w:val="clear" w:color="auto" w:fill="DAEEF3" w:themeFill="accent5" w:themeFillTint="33"/>
          </w:tcPr>
          <w:p w:rsidR="00025322" w:rsidRPr="005B7870" w:rsidRDefault="005B7870" w:rsidP="005B7870">
            <w:pPr>
              <w:ind w:left="-108" w:right="34"/>
              <w:rPr>
                <w:rFonts w:ascii="Times New Roman" w:hAnsi="Times New Roman" w:cs="Times New Roman"/>
                <w:color w:val="000000"/>
                <w:sz w:val="14"/>
                <w:szCs w:val="14"/>
              </w:rPr>
            </w:pPr>
            <w:r w:rsidRPr="005B7870">
              <w:rPr>
                <w:rFonts w:ascii="Times New Roman" w:hAnsi="Times New Roman" w:cs="Times New Roman"/>
                <w:color w:val="000000"/>
                <w:sz w:val="14"/>
                <w:szCs w:val="14"/>
              </w:rPr>
              <w:t>Rp. 2.125.521.000,00</w:t>
            </w:r>
          </w:p>
          <w:p w:rsidR="00B61D33" w:rsidRPr="005B7870" w:rsidRDefault="00B61D33" w:rsidP="005B7870">
            <w:pPr>
              <w:pStyle w:val="ListParagraph"/>
              <w:spacing w:line="360" w:lineRule="auto"/>
              <w:ind w:left="-108" w:right="34"/>
              <w:rPr>
                <w:rFonts w:ascii="Times New Roman" w:hAnsi="Times New Roman" w:cs="Times New Roman"/>
                <w:sz w:val="14"/>
                <w:szCs w:val="14"/>
              </w:rPr>
            </w:pPr>
          </w:p>
        </w:tc>
        <w:tc>
          <w:tcPr>
            <w:tcW w:w="1276" w:type="dxa"/>
            <w:shd w:val="clear" w:color="auto" w:fill="DAEEF3" w:themeFill="accent5" w:themeFillTint="33"/>
          </w:tcPr>
          <w:p w:rsidR="00025322" w:rsidRPr="005B7870" w:rsidRDefault="005B7870" w:rsidP="005B7870">
            <w:pPr>
              <w:ind w:left="-108" w:right="-108"/>
              <w:rPr>
                <w:rFonts w:ascii="Times New Roman" w:hAnsi="Times New Roman" w:cs="Times New Roman"/>
                <w:color w:val="000000"/>
                <w:sz w:val="14"/>
                <w:szCs w:val="14"/>
              </w:rPr>
            </w:pPr>
            <w:r w:rsidRPr="005B7870">
              <w:rPr>
                <w:rFonts w:ascii="Times New Roman" w:hAnsi="Times New Roman" w:cs="Times New Roman"/>
                <w:color w:val="000000"/>
                <w:sz w:val="14"/>
                <w:szCs w:val="14"/>
              </w:rPr>
              <w:t>Rp.</w:t>
            </w:r>
            <w:r>
              <w:rPr>
                <w:rFonts w:ascii="Times New Roman" w:hAnsi="Times New Roman" w:cs="Times New Roman"/>
                <w:color w:val="000000"/>
                <w:sz w:val="14"/>
                <w:szCs w:val="14"/>
              </w:rPr>
              <w:t xml:space="preserve">  </w:t>
            </w:r>
            <w:r w:rsidRPr="005B7870">
              <w:rPr>
                <w:rFonts w:ascii="Times New Roman" w:hAnsi="Times New Roman" w:cs="Times New Roman"/>
                <w:color w:val="000000"/>
                <w:sz w:val="14"/>
                <w:szCs w:val="14"/>
              </w:rPr>
              <w:t>2.070.554.748,0</w:t>
            </w:r>
            <w:r>
              <w:rPr>
                <w:rFonts w:ascii="Times New Roman" w:hAnsi="Times New Roman" w:cs="Times New Roman"/>
                <w:color w:val="000000"/>
                <w:sz w:val="14"/>
                <w:szCs w:val="14"/>
              </w:rPr>
              <w:t>0</w:t>
            </w:r>
          </w:p>
          <w:p w:rsidR="00B61D33" w:rsidRPr="005B7870" w:rsidRDefault="00B61D33" w:rsidP="005B7870">
            <w:pPr>
              <w:pStyle w:val="ListParagraph"/>
              <w:spacing w:line="360" w:lineRule="auto"/>
              <w:ind w:left="-108" w:right="34"/>
              <w:rPr>
                <w:rFonts w:ascii="Times New Roman" w:hAnsi="Times New Roman" w:cs="Times New Roman"/>
                <w:sz w:val="14"/>
                <w:szCs w:val="14"/>
              </w:rPr>
            </w:pPr>
          </w:p>
        </w:tc>
        <w:tc>
          <w:tcPr>
            <w:tcW w:w="850" w:type="dxa"/>
            <w:shd w:val="clear" w:color="auto" w:fill="DAEEF3" w:themeFill="accent5" w:themeFillTint="33"/>
          </w:tcPr>
          <w:p w:rsidR="00B61D33" w:rsidRPr="005B7870" w:rsidRDefault="005B7870" w:rsidP="00025322">
            <w:pPr>
              <w:pStyle w:val="ListParagraph"/>
              <w:spacing w:line="360" w:lineRule="auto"/>
              <w:ind w:left="0"/>
              <w:rPr>
                <w:rFonts w:ascii="Times New Roman" w:hAnsi="Times New Roman" w:cs="Times New Roman"/>
                <w:sz w:val="14"/>
                <w:szCs w:val="14"/>
              </w:rPr>
            </w:pPr>
            <w:r>
              <w:rPr>
                <w:rFonts w:ascii="Times New Roman" w:hAnsi="Times New Roman" w:cs="Times New Roman"/>
                <w:sz w:val="14"/>
                <w:szCs w:val="14"/>
              </w:rPr>
              <w:t xml:space="preserve">  </w:t>
            </w:r>
            <w:r w:rsidR="00025322" w:rsidRPr="005B7870">
              <w:rPr>
                <w:rFonts w:ascii="Times New Roman" w:hAnsi="Times New Roman" w:cs="Times New Roman"/>
                <w:sz w:val="14"/>
                <w:szCs w:val="14"/>
              </w:rPr>
              <w:t>98%</w:t>
            </w:r>
          </w:p>
        </w:tc>
      </w:tr>
      <w:tr w:rsidR="005B7870" w:rsidTr="005B7870">
        <w:tc>
          <w:tcPr>
            <w:tcW w:w="1276" w:type="dxa"/>
            <w:shd w:val="clear" w:color="auto" w:fill="DAEEF3" w:themeFill="accent5" w:themeFillTint="33"/>
          </w:tcPr>
          <w:p w:rsidR="00025322" w:rsidRPr="005B7870" w:rsidRDefault="00025322" w:rsidP="005B6E3C">
            <w:pPr>
              <w:pStyle w:val="ListParagraph"/>
              <w:ind w:left="0"/>
              <w:rPr>
                <w:rFonts w:ascii="Times New Roman" w:eastAsia="Calibri" w:hAnsi="Times New Roman" w:cs="Times New Roman"/>
                <w:bCs/>
                <w:sz w:val="14"/>
                <w:szCs w:val="14"/>
              </w:rPr>
            </w:pPr>
            <w:r w:rsidRPr="005B7870">
              <w:rPr>
                <w:rFonts w:ascii="Times New Roman" w:eastAsia="Times New Roman" w:hAnsi="Times New Roman" w:cs="Times New Roman"/>
                <w:sz w:val="14"/>
                <w:szCs w:val="14"/>
              </w:rPr>
              <w:t>Meningkatnya koordinasi bidang pemerintahan dan pembangunan</w:t>
            </w:r>
          </w:p>
        </w:tc>
        <w:tc>
          <w:tcPr>
            <w:tcW w:w="1134" w:type="dxa"/>
            <w:shd w:val="clear" w:color="auto" w:fill="DAEEF3" w:themeFill="accent5" w:themeFillTint="33"/>
          </w:tcPr>
          <w:p w:rsidR="00025322" w:rsidRPr="005B7870" w:rsidRDefault="00025322" w:rsidP="005B6E3C">
            <w:pPr>
              <w:tabs>
                <w:tab w:val="left" w:pos="0"/>
              </w:tabs>
              <w:jc w:val="both"/>
              <w:rPr>
                <w:rFonts w:ascii="Times New Roman" w:hAnsi="Times New Roman" w:cs="Times New Roman"/>
                <w:sz w:val="14"/>
                <w:szCs w:val="14"/>
              </w:rPr>
            </w:pPr>
            <w:r w:rsidRPr="005B7870">
              <w:rPr>
                <w:rFonts w:ascii="Times New Roman" w:hAnsi="Times New Roman" w:cs="Times New Roman"/>
                <w:sz w:val="14"/>
                <w:szCs w:val="14"/>
              </w:rPr>
              <w:t>Prosentase hasil koordinasi bidang pemerintahan yang ditindaklanjuti</w:t>
            </w:r>
          </w:p>
          <w:p w:rsidR="00025322" w:rsidRPr="005B7870" w:rsidRDefault="00025322" w:rsidP="005B6E3C">
            <w:pPr>
              <w:tabs>
                <w:tab w:val="left" w:pos="0"/>
              </w:tabs>
              <w:jc w:val="both"/>
              <w:rPr>
                <w:rFonts w:ascii="Times New Roman" w:hAnsi="Times New Roman" w:cs="Times New Roman"/>
                <w:sz w:val="14"/>
                <w:szCs w:val="14"/>
              </w:rPr>
            </w:pPr>
          </w:p>
          <w:p w:rsidR="00025322" w:rsidRPr="005B7870" w:rsidRDefault="00025322" w:rsidP="005B6E3C">
            <w:pPr>
              <w:tabs>
                <w:tab w:val="left" w:pos="0"/>
              </w:tabs>
              <w:jc w:val="both"/>
              <w:rPr>
                <w:rFonts w:ascii="Times New Roman" w:hAnsi="Times New Roman" w:cs="Times New Roman"/>
                <w:sz w:val="14"/>
                <w:szCs w:val="14"/>
              </w:rPr>
            </w:pPr>
            <w:r w:rsidRPr="005B7870">
              <w:rPr>
                <w:rFonts w:ascii="Times New Roman" w:hAnsi="Times New Roman" w:cs="Times New Roman"/>
                <w:sz w:val="14"/>
                <w:szCs w:val="14"/>
              </w:rPr>
              <w:t>Prosentase hasil koordinasi bidang perekonomian yang ditindaklanjuti</w:t>
            </w:r>
          </w:p>
          <w:p w:rsidR="00025322" w:rsidRPr="005B7870" w:rsidRDefault="00025322" w:rsidP="005B6E3C">
            <w:pPr>
              <w:tabs>
                <w:tab w:val="left" w:pos="0"/>
              </w:tabs>
              <w:jc w:val="both"/>
              <w:rPr>
                <w:rFonts w:ascii="Times New Roman" w:hAnsi="Times New Roman" w:cs="Times New Roman"/>
                <w:sz w:val="14"/>
                <w:szCs w:val="14"/>
              </w:rPr>
            </w:pPr>
          </w:p>
          <w:p w:rsidR="00025322" w:rsidRPr="005B7870" w:rsidRDefault="00025322" w:rsidP="005B6E3C">
            <w:pPr>
              <w:tabs>
                <w:tab w:val="left" w:pos="0"/>
              </w:tabs>
              <w:jc w:val="both"/>
              <w:rPr>
                <w:rFonts w:ascii="Times New Roman" w:hAnsi="Times New Roman" w:cs="Times New Roman"/>
                <w:sz w:val="14"/>
                <w:szCs w:val="14"/>
              </w:rPr>
            </w:pPr>
            <w:r w:rsidRPr="005B7870">
              <w:rPr>
                <w:rFonts w:ascii="Times New Roman" w:hAnsi="Times New Roman" w:cs="Times New Roman"/>
                <w:sz w:val="14"/>
                <w:szCs w:val="14"/>
              </w:rPr>
              <w:t>Prosentase hasil koordinasi bidang ketentraman dan ketertiban yang ditindaklanjuti</w:t>
            </w:r>
          </w:p>
          <w:p w:rsidR="00025322" w:rsidRPr="005B7870" w:rsidRDefault="00025322" w:rsidP="005B6E3C">
            <w:pPr>
              <w:tabs>
                <w:tab w:val="left" w:pos="0"/>
              </w:tabs>
              <w:jc w:val="both"/>
              <w:rPr>
                <w:rFonts w:ascii="Times New Roman" w:hAnsi="Times New Roman" w:cs="Times New Roman"/>
                <w:sz w:val="14"/>
                <w:szCs w:val="14"/>
              </w:rPr>
            </w:pPr>
          </w:p>
          <w:p w:rsidR="00025322" w:rsidRPr="005B7870" w:rsidRDefault="00025322" w:rsidP="005B6E3C">
            <w:pPr>
              <w:tabs>
                <w:tab w:val="left" w:pos="0"/>
              </w:tabs>
              <w:jc w:val="both"/>
              <w:rPr>
                <w:rFonts w:ascii="Times New Roman" w:hAnsi="Times New Roman" w:cs="Times New Roman"/>
                <w:sz w:val="14"/>
                <w:szCs w:val="14"/>
              </w:rPr>
            </w:pPr>
            <w:r w:rsidRPr="005B7870">
              <w:rPr>
                <w:rFonts w:ascii="Times New Roman" w:hAnsi="Times New Roman" w:cs="Times New Roman"/>
                <w:sz w:val="14"/>
                <w:szCs w:val="14"/>
              </w:rPr>
              <w:t>Prosentase hasil koordinasi bidang kesejahteraan sosial yang ditindaklanjuti</w:t>
            </w:r>
          </w:p>
          <w:p w:rsidR="00025322" w:rsidRPr="005B7870" w:rsidRDefault="00025322" w:rsidP="005B6E3C">
            <w:pPr>
              <w:tabs>
                <w:tab w:val="left" w:pos="0"/>
              </w:tabs>
              <w:jc w:val="both"/>
              <w:rPr>
                <w:rFonts w:ascii="Times New Roman" w:hAnsi="Times New Roman" w:cs="Times New Roman"/>
                <w:sz w:val="14"/>
                <w:szCs w:val="14"/>
              </w:rPr>
            </w:pPr>
          </w:p>
          <w:p w:rsidR="00025322" w:rsidRPr="005B7870" w:rsidRDefault="00025322" w:rsidP="005B6E3C">
            <w:pPr>
              <w:tabs>
                <w:tab w:val="left" w:pos="0"/>
              </w:tabs>
              <w:jc w:val="both"/>
              <w:rPr>
                <w:rFonts w:ascii="Times New Roman" w:hAnsi="Times New Roman" w:cs="Times New Roman"/>
                <w:sz w:val="14"/>
                <w:szCs w:val="14"/>
              </w:rPr>
            </w:pPr>
            <w:r w:rsidRPr="005B7870">
              <w:rPr>
                <w:rFonts w:ascii="Times New Roman" w:hAnsi="Times New Roman" w:cs="Times New Roman"/>
                <w:sz w:val="14"/>
                <w:szCs w:val="14"/>
              </w:rPr>
              <w:t>Prosentase hasil koordinasi bidang pembangunan fisik yang ditindaklanjuti</w:t>
            </w:r>
          </w:p>
          <w:p w:rsidR="00025322" w:rsidRPr="005B7870" w:rsidRDefault="00025322" w:rsidP="005B6E3C">
            <w:pPr>
              <w:pStyle w:val="ListParagraph"/>
              <w:ind w:left="0"/>
              <w:rPr>
                <w:rFonts w:ascii="Times New Roman" w:hAnsi="Times New Roman" w:cs="Times New Roman"/>
                <w:sz w:val="14"/>
                <w:szCs w:val="14"/>
              </w:rPr>
            </w:pPr>
          </w:p>
        </w:tc>
        <w:tc>
          <w:tcPr>
            <w:tcW w:w="708" w:type="dxa"/>
            <w:shd w:val="clear" w:color="auto" w:fill="DAEEF3" w:themeFill="accent5" w:themeFillTint="33"/>
          </w:tcPr>
          <w:p w:rsidR="00025322" w:rsidRPr="005B7870" w:rsidRDefault="00025322" w:rsidP="00322CD5">
            <w:pPr>
              <w:pStyle w:val="ListParagraph"/>
              <w:spacing w:line="360" w:lineRule="auto"/>
              <w:ind w:left="0"/>
              <w:rPr>
                <w:rFonts w:ascii="Times New Roman" w:hAnsi="Times New Roman" w:cs="Times New Roman"/>
                <w:sz w:val="14"/>
                <w:szCs w:val="14"/>
              </w:rPr>
            </w:pPr>
            <w:r w:rsidRPr="005B7870">
              <w:rPr>
                <w:rFonts w:ascii="Times New Roman" w:hAnsi="Times New Roman" w:cs="Times New Roman"/>
                <w:sz w:val="14"/>
                <w:szCs w:val="14"/>
              </w:rPr>
              <w:t>60%</w:t>
            </w:r>
          </w:p>
          <w:p w:rsidR="00025322" w:rsidRPr="005B7870" w:rsidRDefault="00025322"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p>
          <w:p w:rsidR="005B7870" w:rsidRPr="005B7870" w:rsidRDefault="005B7870"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r w:rsidRPr="005B7870">
              <w:rPr>
                <w:rFonts w:ascii="Times New Roman" w:hAnsi="Times New Roman" w:cs="Times New Roman"/>
                <w:sz w:val="14"/>
                <w:szCs w:val="14"/>
              </w:rPr>
              <w:t>60%</w:t>
            </w:r>
          </w:p>
          <w:p w:rsidR="00025322" w:rsidRPr="005B7870" w:rsidRDefault="00025322"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p>
          <w:p w:rsidR="005B7870" w:rsidRPr="005B7870" w:rsidRDefault="005B7870"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r w:rsidRPr="005B7870">
              <w:rPr>
                <w:rFonts w:ascii="Times New Roman" w:hAnsi="Times New Roman" w:cs="Times New Roman"/>
                <w:sz w:val="14"/>
                <w:szCs w:val="14"/>
              </w:rPr>
              <w:t>60%</w:t>
            </w:r>
          </w:p>
          <w:p w:rsidR="00025322" w:rsidRPr="005B7870" w:rsidRDefault="00025322"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p>
          <w:p w:rsidR="005B7870" w:rsidRPr="005B7870" w:rsidRDefault="005B7870"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r w:rsidRPr="005B7870">
              <w:rPr>
                <w:rFonts w:ascii="Times New Roman" w:hAnsi="Times New Roman" w:cs="Times New Roman"/>
                <w:sz w:val="14"/>
                <w:szCs w:val="14"/>
              </w:rPr>
              <w:t>60%</w:t>
            </w:r>
          </w:p>
          <w:p w:rsidR="00025322" w:rsidRPr="005B7870" w:rsidRDefault="00025322"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p>
          <w:p w:rsidR="005B7870" w:rsidRPr="005B7870" w:rsidRDefault="005B7870"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r w:rsidRPr="005B7870">
              <w:rPr>
                <w:rFonts w:ascii="Times New Roman" w:hAnsi="Times New Roman" w:cs="Times New Roman"/>
                <w:sz w:val="14"/>
                <w:szCs w:val="14"/>
              </w:rPr>
              <w:t>60%</w:t>
            </w:r>
          </w:p>
        </w:tc>
        <w:tc>
          <w:tcPr>
            <w:tcW w:w="851" w:type="dxa"/>
            <w:shd w:val="clear" w:color="auto" w:fill="DAEEF3" w:themeFill="accent5" w:themeFillTint="33"/>
          </w:tcPr>
          <w:p w:rsidR="00025322" w:rsidRPr="005B7870" w:rsidRDefault="00025322" w:rsidP="00322CD5">
            <w:pPr>
              <w:pStyle w:val="ListParagraph"/>
              <w:spacing w:line="360" w:lineRule="auto"/>
              <w:ind w:left="0"/>
              <w:rPr>
                <w:rFonts w:ascii="Times New Roman" w:hAnsi="Times New Roman" w:cs="Times New Roman"/>
                <w:sz w:val="14"/>
                <w:szCs w:val="14"/>
              </w:rPr>
            </w:pPr>
            <w:r w:rsidRPr="005B7870">
              <w:rPr>
                <w:rFonts w:ascii="Times New Roman" w:hAnsi="Times New Roman" w:cs="Times New Roman"/>
                <w:sz w:val="14"/>
                <w:szCs w:val="14"/>
              </w:rPr>
              <w:t>100%</w:t>
            </w:r>
          </w:p>
          <w:p w:rsidR="00025322" w:rsidRPr="005B7870" w:rsidRDefault="00025322"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p>
          <w:p w:rsidR="005B7870" w:rsidRPr="005B7870" w:rsidRDefault="005B7870"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r w:rsidRPr="005B7870">
              <w:rPr>
                <w:rFonts w:ascii="Times New Roman" w:hAnsi="Times New Roman" w:cs="Times New Roman"/>
                <w:sz w:val="14"/>
                <w:szCs w:val="14"/>
              </w:rPr>
              <w:t>100%</w:t>
            </w:r>
          </w:p>
          <w:p w:rsidR="00025322" w:rsidRPr="005B7870" w:rsidRDefault="00025322"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p>
          <w:p w:rsidR="005B7870" w:rsidRPr="005B7870" w:rsidRDefault="005B7870"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r w:rsidRPr="005B7870">
              <w:rPr>
                <w:rFonts w:ascii="Times New Roman" w:hAnsi="Times New Roman" w:cs="Times New Roman"/>
                <w:sz w:val="14"/>
                <w:szCs w:val="14"/>
              </w:rPr>
              <w:t>100%</w:t>
            </w:r>
          </w:p>
          <w:p w:rsidR="00025322" w:rsidRPr="005B7870" w:rsidRDefault="00025322"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p>
          <w:p w:rsidR="005B7870" w:rsidRPr="005B7870" w:rsidRDefault="005B7870"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r w:rsidRPr="005B7870">
              <w:rPr>
                <w:rFonts w:ascii="Times New Roman" w:hAnsi="Times New Roman" w:cs="Times New Roman"/>
                <w:sz w:val="14"/>
                <w:szCs w:val="14"/>
              </w:rPr>
              <w:t>100%</w:t>
            </w:r>
          </w:p>
          <w:p w:rsidR="00025322" w:rsidRPr="005B7870" w:rsidRDefault="00025322" w:rsidP="00322CD5">
            <w:pPr>
              <w:pStyle w:val="ListParagraph"/>
              <w:spacing w:line="360" w:lineRule="auto"/>
              <w:ind w:left="0"/>
              <w:rPr>
                <w:rFonts w:ascii="Times New Roman" w:hAnsi="Times New Roman" w:cs="Times New Roman"/>
                <w:sz w:val="14"/>
                <w:szCs w:val="14"/>
              </w:rPr>
            </w:pPr>
          </w:p>
          <w:p w:rsidR="005B7870" w:rsidRPr="005B7870" w:rsidRDefault="005B7870"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r w:rsidRPr="005B7870">
              <w:rPr>
                <w:rFonts w:ascii="Times New Roman" w:hAnsi="Times New Roman" w:cs="Times New Roman"/>
                <w:sz w:val="14"/>
                <w:szCs w:val="14"/>
              </w:rPr>
              <w:t>100%</w:t>
            </w:r>
          </w:p>
          <w:p w:rsidR="00025322" w:rsidRPr="005B7870" w:rsidRDefault="00025322"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p>
        </w:tc>
        <w:tc>
          <w:tcPr>
            <w:tcW w:w="850" w:type="dxa"/>
            <w:shd w:val="clear" w:color="auto" w:fill="DAEEF3" w:themeFill="accent5" w:themeFillTint="33"/>
          </w:tcPr>
          <w:p w:rsidR="00025322" w:rsidRPr="005B7870" w:rsidRDefault="00025322" w:rsidP="00322CD5">
            <w:pPr>
              <w:pStyle w:val="ListParagraph"/>
              <w:spacing w:line="360" w:lineRule="auto"/>
              <w:ind w:left="0"/>
              <w:rPr>
                <w:rFonts w:ascii="Times New Roman" w:hAnsi="Times New Roman" w:cs="Times New Roman"/>
                <w:sz w:val="14"/>
                <w:szCs w:val="14"/>
              </w:rPr>
            </w:pPr>
            <w:r w:rsidRPr="005B7870">
              <w:rPr>
                <w:rFonts w:ascii="Times New Roman" w:hAnsi="Times New Roman" w:cs="Times New Roman"/>
                <w:sz w:val="14"/>
                <w:szCs w:val="14"/>
              </w:rPr>
              <w:t>167%</w:t>
            </w:r>
          </w:p>
          <w:p w:rsidR="00025322" w:rsidRPr="005B7870" w:rsidRDefault="00025322"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p>
          <w:p w:rsidR="005B7870" w:rsidRPr="005B7870" w:rsidRDefault="005B7870"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r w:rsidRPr="005B7870">
              <w:rPr>
                <w:rFonts w:ascii="Times New Roman" w:hAnsi="Times New Roman" w:cs="Times New Roman"/>
                <w:sz w:val="14"/>
                <w:szCs w:val="14"/>
              </w:rPr>
              <w:t>167%</w:t>
            </w:r>
          </w:p>
          <w:p w:rsidR="00025322" w:rsidRPr="005B7870" w:rsidRDefault="00025322"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p>
          <w:p w:rsidR="005B7870" w:rsidRPr="005B7870" w:rsidRDefault="005B7870"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r w:rsidRPr="005B7870">
              <w:rPr>
                <w:rFonts w:ascii="Times New Roman" w:hAnsi="Times New Roman" w:cs="Times New Roman"/>
                <w:sz w:val="14"/>
                <w:szCs w:val="14"/>
              </w:rPr>
              <w:t>167%</w:t>
            </w:r>
          </w:p>
          <w:p w:rsidR="00025322" w:rsidRPr="005B7870" w:rsidRDefault="00025322"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p>
          <w:p w:rsidR="005B7870" w:rsidRPr="005B7870" w:rsidRDefault="005B7870"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r w:rsidRPr="005B7870">
              <w:rPr>
                <w:rFonts w:ascii="Times New Roman" w:hAnsi="Times New Roman" w:cs="Times New Roman"/>
                <w:sz w:val="14"/>
                <w:szCs w:val="14"/>
              </w:rPr>
              <w:t>167%</w:t>
            </w:r>
          </w:p>
          <w:p w:rsidR="00025322" w:rsidRPr="005B7870" w:rsidRDefault="00025322"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p>
          <w:p w:rsidR="005B7870" w:rsidRPr="005B7870" w:rsidRDefault="005B7870"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r w:rsidRPr="005B7870">
              <w:rPr>
                <w:rFonts w:ascii="Times New Roman" w:hAnsi="Times New Roman" w:cs="Times New Roman"/>
                <w:sz w:val="14"/>
                <w:szCs w:val="14"/>
              </w:rPr>
              <w:t>167%</w:t>
            </w:r>
          </w:p>
          <w:p w:rsidR="00025322" w:rsidRPr="005B7870" w:rsidRDefault="00025322"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p>
          <w:p w:rsidR="00025322" w:rsidRPr="005B7870" w:rsidRDefault="00025322" w:rsidP="00322CD5">
            <w:pPr>
              <w:pStyle w:val="ListParagraph"/>
              <w:spacing w:line="360" w:lineRule="auto"/>
              <w:ind w:left="0"/>
              <w:rPr>
                <w:rFonts w:ascii="Times New Roman" w:hAnsi="Times New Roman" w:cs="Times New Roman"/>
                <w:sz w:val="14"/>
                <w:szCs w:val="14"/>
              </w:rPr>
            </w:pPr>
          </w:p>
        </w:tc>
        <w:tc>
          <w:tcPr>
            <w:tcW w:w="1418" w:type="dxa"/>
            <w:shd w:val="clear" w:color="auto" w:fill="DAEEF3" w:themeFill="accent5" w:themeFillTint="33"/>
          </w:tcPr>
          <w:p w:rsidR="00025322" w:rsidRPr="005B7870" w:rsidRDefault="005B7870" w:rsidP="005B7870">
            <w:pPr>
              <w:ind w:left="176" w:right="34" w:hanging="284"/>
              <w:rPr>
                <w:rFonts w:ascii="Times New Roman" w:hAnsi="Times New Roman" w:cs="Times New Roman"/>
                <w:color w:val="000000"/>
                <w:sz w:val="14"/>
                <w:szCs w:val="14"/>
              </w:rPr>
            </w:pPr>
            <w:r w:rsidRPr="005B7870">
              <w:rPr>
                <w:rFonts w:ascii="Times New Roman" w:hAnsi="Times New Roman" w:cs="Times New Roman"/>
                <w:color w:val="000000"/>
                <w:sz w:val="14"/>
                <w:szCs w:val="14"/>
              </w:rPr>
              <w:t xml:space="preserve">Rp.       </w:t>
            </w:r>
            <w:r w:rsidR="00025322" w:rsidRPr="005B7870">
              <w:rPr>
                <w:rFonts w:ascii="Times New Roman" w:hAnsi="Times New Roman" w:cs="Times New Roman"/>
                <w:color w:val="000000"/>
                <w:sz w:val="14"/>
                <w:szCs w:val="14"/>
              </w:rPr>
              <w:t xml:space="preserve">32.254.000,00 </w:t>
            </w:r>
          </w:p>
          <w:p w:rsidR="00025322" w:rsidRPr="005B7870" w:rsidRDefault="00025322" w:rsidP="005B7870">
            <w:pPr>
              <w:ind w:left="176" w:right="34" w:hanging="284"/>
              <w:rPr>
                <w:rFonts w:ascii="Times New Roman" w:hAnsi="Times New Roman" w:cs="Times New Roman"/>
                <w:color w:val="000000"/>
                <w:sz w:val="14"/>
                <w:szCs w:val="14"/>
              </w:rPr>
            </w:pPr>
          </w:p>
          <w:p w:rsidR="00025322" w:rsidRPr="005B7870" w:rsidRDefault="00025322" w:rsidP="005B7870">
            <w:pPr>
              <w:ind w:left="176" w:right="34" w:hanging="284"/>
              <w:rPr>
                <w:rFonts w:ascii="Times New Roman" w:hAnsi="Times New Roman" w:cs="Times New Roman"/>
                <w:color w:val="000000"/>
                <w:sz w:val="14"/>
                <w:szCs w:val="14"/>
              </w:rPr>
            </w:pPr>
          </w:p>
          <w:p w:rsidR="00025322" w:rsidRPr="005B7870" w:rsidRDefault="00025322" w:rsidP="005B7870">
            <w:pPr>
              <w:ind w:left="176" w:right="34" w:hanging="284"/>
              <w:rPr>
                <w:rFonts w:ascii="Times New Roman" w:hAnsi="Times New Roman" w:cs="Times New Roman"/>
                <w:color w:val="000000"/>
                <w:sz w:val="14"/>
                <w:szCs w:val="14"/>
              </w:rPr>
            </w:pPr>
          </w:p>
          <w:p w:rsidR="005B7870" w:rsidRPr="005B7870" w:rsidRDefault="005B7870" w:rsidP="005B7870">
            <w:pPr>
              <w:ind w:left="176" w:right="34" w:hanging="284"/>
              <w:rPr>
                <w:rFonts w:ascii="Times New Roman" w:hAnsi="Times New Roman" w:cs="Times New Roman"/>
                <w:color w:val="000000"/>
                <w:sz w:val="14"/>
                <w:szCs w:val="14"/>
              </w:rPr>
            </w:pPr>
          </w:p>
          <w:p w:rsidR="005B7870" w:rsidRPr="005B7870" w:rsidRDefault="005B7870" w:rsidP="005B7870">
            <w:pPr>
              <w:ind w:left="176" w:right="34" w:hanging="284"/>
              <w:rPr>
                <w:rFonts w:ascii="Times New Roman" w:hAnsi="Times New Roman" w:cs="Times New Roman"/>
                <w:color w:val="000000"/>
                <w:sz w:val="14"/>
                <w:szCs w:val="14"/>
              </w:rPr>
            </w:pPr>
          </w:p>
          <w:p w:rsidR="005B7870" w:rsidRPr="005B7870" w:rsidRDefault="005B7870" w:rsidP="005B7870">
            <w:pPr>
              <w:ind w:left="176" w:right="34" w:hanging="284"/>
              <w:rPr>
                <w:rFonts w:ascii="Times New Roman" w:hAnsi="Times New Roman" w:cs="Times New Roman"/>
                <w:color w:val="000000"/>
                <w:sz w:val="14"/>
                <w:szCs w:val="14"/>
              </w:rPr>
            </w:pPr>
          </w:p>
          <w:p w:rsidR="00025322" w:rsidRPr="005B7870" w:rsidRDefault="00025322" w:rsidP="005B7870">
            <w:pPr>
              <w:ind w:left="176" w:right="34" w:hanging="284"/>
              <w:rPr>
                <w:rFonts w:ascii="Times New Roman" w:hAnsi="Times New Roman" w:cs="Times New Roman"/>
                <w:color w:val="000000"/>
                <w:sz w:val="14"/>
                <w:szCs w:val="14"/>
              </w:rPr>
            </w:pPr>
            <w:r w:rsidRPr="005B7870">
              <w:rPr>
                <w:rFonts w:ascii="Times New Roman" w:hAnsi="Times New Roman" w:cs="Times New Roman"/>
                <w:color w:val="000000"/>
                <w:sz w:val="14"/>
                <w:szCs w:val="14"/>
              </w:rPr>
              <w:t xml:space="preserve">Rp      </w:t>
            </w:r>
            <w:r w:rsidR="005B7870" w:rsidRPr="005B7870">
              <w:rPr>
                <w:rFonts w:ascii="Times New Roman" w:hAnsi="Times New Roman" w:cs="Times New Roman"/>
                <w:color w:val="000000"/>
                <w:sz w:val="14"/>
                <w:szCs w:val="14"/>
              </w:rPr>
              <w:t xml:space="preserve">  </w:t>
            </w:r>
            <w:r w:rsidRPr="005B7870">
              <w:rPr>
                <w:rFonts w:ascii="Times New Roman" w:hAnsi="Times New Roman" w:cs="Times New Roman"/>
                <w:color w:val="000000"/>
                <w:sz w:val="14"/>
                <w:szCs w:val="14"/>
              </w:rPr>
              <w:t xml:space="preserve">32.254.000,00 </w:t>
            </w:r>
          </w:p>
          <w:p w:rsidR="00025322" w:rsidRPr="005B7870" w:rsidRDefault="00025322" w:rsidP="005B7870">
            <w:pPr>
              <w:ind w:left="176" w:right="34" w:hanging="284"/>
              <w:rPr>
                <w:rFonts w:ascii="Times New Roman" w:hAnsi="Times New Roman" w:cs="Times New Roman"/>
                <w:color w:val="000000"/>
                <w:sz w:val="14"/>
                <w:szCs w:val="14"/>
              </w:rPr>
            </w:pPr>
          </w:p>
          <w:p w:rsidR="00025322" w:rsidRPr="005B7870" w:rsidRDefault="00025322" w:rsidP="005B7870">
            <w:pPr>
              <w:ind w:left="176" w:right="34" w:hanging="284"/>
              <w:rPr>
                <w:rFonts w:ascii="Times New Roman" w:hAnsi="Times New Roman" w:cs="Times New Roman"/>
                <w:color w:val="000000"/>
                <w:sz w:val="14"/>
                <w:szCs w:val="14"/>
              </w:rPr>
            </w:pPr>
          </w:p>
          <w:p w:rsidR="00025322" w:rsidRPr="005B7870" w:rsidRDefault="00025322" w:rsidP="005B7870">
            <w:pPr>
              <w:ind w:left="176" w:right="34" w:hanging="284"/>
              <w:rPr>
                <w:rFonts w:ascii="Times New Roman" w:hAnsi="Times New Roman" w:cs="Times New Roman"/>
                <w:color w:val="000000"/>
                <w:sz w:val="14"/>
                <w:szCs w:val="14"/>
              </w:rPr>
            </w:pPr>
          </w:p>
          <w:p w:rsidR="005B7870" w:rsidRPr="005B7870" w:rsidRDefault="005B7870" w:rsidP="005B7870">
            <w:pPr>
              <w:ind w:left="176" w:right="34" w:hanging="284"/>
              <w:rPr>
                <w:rFonts w:ascii="Times New Roman" w:hAnsi="Times New Roman" w:cs="Times New Roman"/>
                <w:color w:val="000000"/>
                <w:sz w:val="14"/>
                <w:szCs w:val="14"/>
              </w:rPr>
            </w:pPr>
          </w:p>
          <w:p w:rsidR="005B7870" w:rsidRPr="005B7870" w:rsidRDefault="005B7870" w:rsidP="005B7870">
            <w:pPr>
              <w:ind w:left="176" w:right="34" w:hanging="284"/>
              <w:rPr>
                <w:rFonts w:ascii="Times New Roman" w:hAnsi="Times New Roman" w:cs="Times New Roman"/>
                <w:color w:val="000000"/>
                <w:sz w:val="14"/>
                <w:szCs w:val="14"/>
              </w:rPr>
            </w:pPr>
          </w:p>
          <w:p w:rsidR="00025322" w:rsidRPr="005B7870" w:rsidRDefault="00025322" w:rsidP="005B7870">
            <w:pPr>
              <w:ind w:left="176" w:right="34" w:hanging="284"/>
              <w:rPr>
                <w:rFonts w:ascii="Times New Roman" w:hAnsi="Times New Roman" w:cs="Times New Roman"/>
                <w:color w:val="000000"/>
                <w:sz w:val="14"/>
                <w:szCs w:val="14"/>
              </w:rPr>
            </w:pPr>
          </w:p>
          <w:p w:rsidR="00025322" w:rsidRPr="005B7870" w:rsidRDefault="005B7870" w:rsidP="005B7870">
            <w:pPr>
              <w:ind w:left="176" w:right="34" w:hanging="284"/>
              <w:rPr>
                <w:rFonts w:ascii="Times New Roman" w:hAnsi="Times New Roman" w:cs="Times New Roman"/>
                <w:color w:val="000000"/>
                <w:sz w:val="14"/>
                <w:szCs w:val="14"/>
              </w:rPr>
            </w:pPr>
            <w:r w:rsidRPr="005B7870">
              <w:rPr>
                <w:rFonts w:ascii="Times New Roman" w:hAnsi="Times New Roman" w:cs="Times New Roman"/>
                <w:color w:val="000000"/>
                <w:sz w:val="14"/>
                <w:szCs w:val="14"/>
              </w:rPr>
              <w:t xml:space="preserve">Rp  </w:t>
            </w:r>
            <w:r w:rsidR="00025322" w:rsidRPr="005B7870">
              <w:rPr>
                <w:rFonts w:ascii="Times New Roman" w:hAnsi="Times New Roman" w:cs="Times New Roman"/>
                <w:color w:val="000000"/>
                <w:sz w:val="14"/>
                <w:szCs w:val="14"/>
              </w:rPr>
              <w:t xml:space="preserve">        </w:t>
            </w:r>
            <w:r w:rsidRPr="005B7870">
              <w:rPr>
                <w:rFonts w:ascii="Times New Roman" w:hAnsi="Times New Roman" w:cs="Times New Roman"/>
                <w:color w:val="000000"/>
                <w:sz w:val="14"/>
                <w:szCs w:val="14"/>
              </w:rPr>
              <w:t>6</w:t>
            </w:r>
            <w:r w:rsidR="004419AD" w:rsidRPr="005B7870">
              <w:rPr>
                <w:rFonts w:ascii="Times New Roman" w:hAnsi="Times New Roman" w:cs="Times New Roman"/>
                <w:color w:val="000000"/>
                <w:sz w:val="14"/>
                <w:szCs w:val="14"/>
              </w:rPr>
              <w:t>.850.</w:t>
            </w:r>
            <w:r w:rsidR="00025322" w:rsidRPr="005B7870">
              <w:rPr>
                <w:rFonts w:ascii="Times New Roman" w:hAnsi="Times New Roman" w:cs="Times New Roman"/>
                <w:color w:val="000000"/>
                <w:sz w:val="14"/>
                <w:szCs w:val="14"/>
              </w:rPr>
              <w:t xml:space="preserve">000,00 </w:t>
            </w:r>
          </w:p>
          <w:p w:rsidR="00025322" w:rsidRPr="005B7870" w:rsidRDefault="00025322" w:rsidP="005B7870">
            <w:pPr>
              <w:ind w:left="176" w:right="34" w:hanging="284"/>
              <w:rPr>
                <w:rFonts w:ascii="Times New Roman" w:hAnsi="Times New Roman" w:cs="Times New Roman"/>
                <w:color w:val="000000"/>
                <w:sz w:val="14"/>
                <w:szCs w:val="14"/>
              </w:rPr>
            </w:pPr>
          </w:p>
          <w:p w:rsidR="00025322" w:rsidRPr="005B7870" w:rsidRDefault="00025322" w:rsidP="005B7870">
            <w:pPr>
              <w:ind w:left="176" w:right="34" w:hanging="284"/>
              <w:rPr>
                <w:rFonts w:ascii="Times New Roman" w:hAnsi="Times New Roman" w:cs="Times New Roman"/>
                <w:color w:val="000000"/>
                <w:sz w:val="14"/>
                <w:szCs w:val="14"/>
              </w:rPr>
            </w:pPr>
          </w:p>
          <w:p w:rsidR="00025322" w:rsidRPr="005B7870" w:rsidRDefault="00025322" w:rsidP="005B7870">
            <w:pPr>
              <w:ind w:left="176" w:right="34" w:hanging="284"/>
              <w:rPr>
                <w:rFonts w:ascii="Times New Roman" w:hAnsi="Times New Roman" w:cs="Times New Roman"/>
                <w:color w:val="000000"/>
                <w:sz w:val="14"/>
                <w:szCs w:val="14"/>
              </w:rPr>
            </w:pPr>
          </w:p>
          <w:p w:rsidR="00025322" w:rsidRPr="005B7870" w:rsidRDefault="00025322" w:rsidP="005B7870">
            <w:pPr>
              <w:ind w:left="176" w:right="34" w:hanging="284"/>
              <w:rPr>
                <w:rFonts w:ascii="Times New Roman" w:hAnsi="Times New Roman" w:cs="Times New Roman"/>
                <w:color w:val="000000"/>
                <w:sz w:val="14"/>
                <w:szCs w:val="14"/>
              </w:rPr>
            </w:pPr>
          </w:p>
          <w:p w:rsidR="005B7870" w:rsidRPr="005B7870" w:rsidRDefault="005B7870" w:rsidP="005B7870">
            <w:pPr>
              <w:ind w:left="176" w:right="34" w:hanging="284"/>
              <w:rPr>
                <w:rFonts w:ascii="Times New Roman" w:hAnsi="Times New Roman" w:cs="Times New Roman"/>
                <w:color w:val="000000"/>
                <w:sz w:val="14"/>
                <w:szCs w:val="14"/>
              </w:rPr>
            </w:pPr>
          </w:p>
          <w:p w:rsidR="005B7870" w:rsidRPr="005B7870" w:rsidRDefault="005B7870" w:rsidP="005B7870">
            <w:pPr>
              <w:ind w:left="176" w:right="34" w:hanging="284"/>
              <w:rPr>
                <w:rFonts w:ascii="Times New Roman" w:hAnsi="Times New Roman" w:cs="Times New Roman"/>
                <w:color w:val="000000"/>
                <w:sz w:val="14"/>
                <w:szCs w:val="14"/>
              </w:rPr>
            </w:pPr>
          </w:p>
          <w:p w:rsidR="005B7870" w:rsidRPr="005B7870" w:rsidRDefault="005B7870" w:rsidP="005B7870">
            <w:pPr>
              <w:ind w:left="176" w:right="34" w:hanging="284"/>
              <w:rPr>
                <w:rFonts w:ascii="Times New Roman" w:hAnsi="Times New Roman" w:cs="Times New Roman"/>
                <w:color w:val="000000"/>
                <w:sz w:val="14"/>
                <w:szCs w:val="14"/>
              </w:rPr>
            </w:pPr>
          </w:p>
          <w:p w:rsidR="005B7870" w:rsidRPr="005B7870" w:rsidRDefault="005B7870" w:rsidP="005B7870">
            <w:pPr>
              <w:ind w:left="176" w:right="34" w:hanging="284"/>
              <w:rPr>
                <w:rFonts w:ascii="Times New Roman" w:hAnsi="Times New Roman" w:cs="Times New Roman"/>
                <w:color w:val="000000"/>
                <w:sz w:val="14"/>
                <w:szCs w:val="14"/>
              </w:rPr>
            </w:pPr>
          </w:p>
          <w:p w:rsidR="00025322" w:rsidRPr="005B7870" w:rsidRDefault="005B7870" w:rsidP="005B7870">
            <w:pPr>
              <w:ind w:left="176" w:right="34" w:hanging="284"/>
              <w:rPr>
                <w:rFonts w:ascii="Times New Roman" w:hAnsi="Times New Roman" w:cs="Times New Roman"/>
                <w:color w:val="000000"/>
                <w:sz w:val="14"/>
                <w:szCs w:val="14"/>
              </w:rPr>
            </w:pPr>
            <w:r w:rsidRPr="005B7870">
              <w:rPr>
                <w:rFonts w:ascii="Times New Roman" w:hAnsi="Times New Roman" w:cs="Times New Roman"/>
                <w:color w:val="000000"/>
                <w:sz w:val="14"/>
                <w:szCs w:val="14"/>
              </w:rPr>
              <w:t xml:space="preserve">Rp        </w:t>
            </w:r>
            <w:r w:rsidR="004419AD" w:rsidRPr="005B7870">
              <w:rPr>
                <w:rFonts w:ascii="Times New Roman" w:hAnsi="Times New Roman" w:cs="Times New Roman"/>
                <w:color w:val="000000"/>
                <w:sz w:val="14"/>
                <w:szCs w:val="14"/>
              </w:rPr>
              <w:t>44.800.</w:t>
            </w:r>
            <w:r w:rsidR="00025322" w:rsidRPr="005B7870">
              <w:rPr>
                <w:rFonts w:ascii="Times New Roman" w:hAnsi="Times New Roman" w:cs="Times New Roman"/>
                <w:color w:val="000000"/>
                <w:sz w:val="14"/>
                <w:szCs w:val="14"/>
              </w:rPr>
              <w:t xml:space="preserve">000,00 </w:t>
            </w:r>
          </w:p>
          <w:p w:rsidR="004419AD" w:rsidRPr="005B7870" w:rsidRDefault="004419AD" w:rsidP="005B7870">
            <w:pPr>
              <w:ind w:left="176" w:right="34" w:hanging="284"/>
              <w:rPr>
                <w:rFonts w:ascii="Times New Roman" w:hAnsi="Times New Roman" w:cs="Times New Roman"/>
                <w:color w:val="000000"/>
                <w:sz w:val="14"/>
                <w:szCs w:val="14"/>
              </w:rPr>
            </w:pPr>
          </w:p>
          <w:p w:rsidR="004419AD" w:rsidRPr="005B7870" w:rsidRDefault="004419AD" w:rsidP="005B7870">
            <w:pPr>
              <w:ind w:left="176" w:right="34" w:hanging="284"/>
              <w:rPr>
                <w:rFonts w:ascii="Times New Roman" w:hAnsi="Times New Roman" w:cs="Times New Roman"/>
                <w:color w:val="000000"/>
                <w:sz w:val="14"/>
                <w:szCs w:val="14"/>
              </w:rPr>
            </w:pPr>
          </w:p>
          <w:p w:rsidR="005B7870" w:rsidRPr="005B7870" w:rsidRDefault="005B7870" w:rsidP="005B7870">
            <w:pPr>
              <w:ind w:left="176" w:right="34" w:hanging="284"/>
              <w:rPr>
                <w:rFonts w:ascii="Times New Roman" w:hAnsi="Times New Roman" w:cs="Times New Roman"/>
                <w:color w:val="000000"/>
                <w:sz w:val="14"/>
                <w:szCs w:val="14"/>
              </w:rPr>
            </w:pPr>
          </w:p>
          <w:p w:rsidR="005B7870" w:rsidRPr="005B7870" w:rsidRDefault="005B7870" w:rsidP="005B7870">
            <w:pPr>
              <w:ind w:left="176" w:right="34" w:hanging="284"/>
              <w:rPr>
                <w:rFonts w:ascii="Times New Roman" w:hAnsi="Times New Roman" w:cs="Times New Roman"/>
                <w:color w:val="000000"/>
                <w:sz w:val="14"/>
                <w:szCs w:val="14"/>
              </w:rPr>
            </w:pPr>
          </w:p>
          <w:p w:rsidR="005B7870" w:rsidRPr="005B7870" w:rsidRDefault="005B7870" w:rsidP="005B7870">
            <w:pPr>
              <w:ind w:left="176" w:right="34" w:hanging="284"/>
              <w:rPr>
                <w:rFonts w:ascii="Times New Roman" w:hAnsi="Times New Roman" w:cs="Times New Roman"/>
                <w:color w:val="000000"/>
                <w:sz w:val="14"/>
                <w:szCs w:val="14"/>
              </w:rPr>
            </w:pPr>
          </w:p>
          <w:p w:rsidR="004419AD" w:rsidRPr="005B7870" w:rsidRDefault="004419AD" w:rsidP="005B7870">
            <w:pPr>
              <w:ind w:left="176" w:right="34" w:hanging="284"/>
              <w:rPr>
                <w:rFonts w:ascii="Times New Roman" w:hAnsi="Times New Roman" w:cs="Times New Roman"/>
                <w:color w:val="000000"/>
                <w:sz w:val="14"/>
                <w:szCs w:val="14"/>
              </w:rPr>
            </w:pPr>
          </w:p>
          <w:p w:rsidR="00025322" w:rsidRPr="005B7870" w:rsidRDefault="005B7870" w:rsidP="005B7870">
            <w:pPr>
              <w:ind w:left="176" w:right="34" w:hanging="284"/>
              <w:rPr>
                <w:rFonts w:ascii="Times New Roman" w:hAnsi="Times New Roman" w:cs="Times New Roman"/>
                <w:color w:val="000000"/>
                <w:sz w:val="14"/>
                <w:szCs w:val="14"/>
              </w:rPr>
            </w:pPr>
            <w:r w:rsidRPr="005B7870">
              <w:rPr>
                <w:rFonts w:ascii="Times New Roman" w:hAnsi="Times New Roman" w:cs="Times New Roman"/>
                <w:color w:val="000000"/>
                <w:sz w:val="14"/>
                <w:szCs w:val="14"/>
              </w:rPr>
              <w:t xml:space="preserve">Rp      </w:t>
            </w:r>
            <w:r w:rsidR="00025322" w:rsidRPr="005B7870">
              <w:rPr>
                <w:rFonts w:ascii="Times New Roman" w:hAnsi="Times New Roman" w:cs="Times New Roman"/>
                <w:color w:val="000000"/>
                <w:sz w:val="14"/>
                <w:szCs w:val="14"/>
              </w:rPr>
              <w:t xml:space="preserve"> </w:t>
            </w:r>
            <w:r w:rsidR="004419AD" w:rsidRPr="005B7870">
              <w:rPr>
                <w:rFonts w:ascii="Times New Roman" w:hAnsi="Times New Roman" w:cs="Times New Roman"/>
                <w:color w:val="000000"/>
                <w:sz w:val="14"/>
                <w:szCs w:val="14"/>
              </w:rPr>
              <w:t>37.247.</w:t>
            </w:r>
            <w:r w:rsidR="00025322" w:rsidRPr="005B7870">
              <w:rPr>
                <w:rFonts w:ascii="Times New Roman" w:hAnsi="Times New Roman" w:cs="Times New Roman"/>
                <w:color w:val="000000"/>
                <w:sz w:val="14"/>
                <w:szCs w:val="14"/>
              </w:rPr>
              <w:t xml:space="preserve">000,00 </w:t>
            </w:r>
          </w:p>
          <w:p w:rsidR="00025322" w:rsidRPr="005B7870" w:rsidRDefault="00025322" w:rsidP="005B7870">
            <w:pPr>
              <w:pStyle w:val="ListParagraph"/>
              <w:spacing w:line="360" w:lineRule="auto"/>
              <w:ind w:left="176" w:right="34" w:hanging="284"/>
              <w:rPr>
                <w:rFonts w:ascii="Times New Roman" w:hAnsi="Times New Roman" w:cs="Times New Roman"/>
                <w:sz w:val="14"/>
                <w:szCs w:val="14"/>
              </w:rPr>
            </w:pPr>
          </w:p>
        </w:tc>
        <w:tc>
          <w:tcPr>
            <w:tcW w:w="1276" w:type="dxa"/>
            <w:shd w:val="clear" w:color="auto" w:fill="DAEEF3" w:themeFill="accent5" w:themeFillTint="33"/>
          </w:tcPr>
          <w:p w:rsidR="00025322" w:rsidRPr="005B7870" w:rsidRDefault="005B7870" w:rsidP="005B7870">
            <w:pPr>
              <w:ind w:left="176" w:right="-249" w:hanging="284"/>
              <w:rPr>
                <w:rFonts w:ascii="Times New Roman" w:hAnsi="Times New Roman" w:cs="Times New Roman"/>
                <w:color w:val="000000"/>
                <w:sz w:val="14"/>
                <w:szCs w:val="14"/>
              </w:rPr>
            </w:pPr>
            <w:r w:rsidRPr="005B7870">
              <w:rPr>
                <w:rFonts w:ascii="Times New Roman" w:hAnsi="Times New Roman" w:cs="Times New Roman"/>
                <w:color w:val="000000"/>
                <w:sz w:val="14"/>
                <w:szCs w:val="14"/>
              </w:rPr>
              <w:t xml:space="preserve"> Rp.</w:t>
            </w:r>
            <w:r w:rsidR="00025322" w:rsidRPr="005B7870">
              <w:rPr>
                <w:rFonts w:ascii="Times New Roman" w:hAnsi="Times New Roman" w:cs="Times New Roman"/>
                <w:color w:val="000000"/>
                <w:sz w:val="14"/>
                <w:szCs w:val="14"/>
              </w:rPr>
              <w:t xml:space="preserve">      32.253.950,00 </w:t>
            </w:r>
          </w:p>
          <w:p w:rsidR="00025322" w:rsidRPr="005B7870" w:rsidRDefault="00025322" w:rsidP="005B7870">
            <w:pPr>
              <w:ind w:left="176" w:right="-249" w:hanging="284"/>
              <w:rPr>
                <w:rFonts w:ascii="Times New Roman" w:hAnsi="Times New Roman" w:cs="Times New Roman"/>
                <w:color w:val="000000"/>
                <w:sz w:val="14"/>
                <w:szCs w:val="14"/>
              </w:rPr>
            </w:pPr>
          </w:p>
          <w:p w:rsidR="00025322" w:rsidRPr="005B7870" w:rsidRDefault="00025322" w:rsidP="005B7870">
            <w:pPr>
              <w:ind w:left="176" w:right="-249" w:hanging="284"/>
              <w:rPr>
                <w:rFonts w:ascii="Times New Roman" w:hAnsi="Times New Roman" w:cs="Times New Roman"/>
                <w:color w:val="000000"/>
                <w:sz w:val="14"/>
                <w:szCs w:val="14"/>
              </w:rPr>
            </w:pPr>
          </w:p>
          <w:p w:rsidR="00025322" w:rsidRPr="005B7870" w:rsidRDefault="00025322" w:rsidP="005B7870">
            <w:pPr>
              <w:ind w:left="176" w:right="-249" w:hanging="284"/>
              <w:rPr>
                <w:rFonts w:ascii="Times New Roman" w:hAnsi="Times New Roman" w:cs="Times New Roman"/>
                <w:color w:val="000000"/>
                <w:sz w:val="14"/>
                <w:szCs w:val="14"/>
              </w:rPr>
            </w:pPr>
          </w:p>
          <w:p w:rsidR="005B7870" w:rsidRPr="005B7870" w:rsidRDefault="005B7870" w:rsidP="005B7870">
            <w:pPr>
              <w:ind w:left="176" w:right="-249" w:hanging="284"/>
              <w:rPr>
                <w:rFonts w:ascii="Times New Roman" w:hAnsi="Times New Roman" w:cs="Times New Roman"/>
                <w:color w:val="000000"/>
                <w:sz w:val="14"/>
                <w:szCs w:val="14"/>
              </w:rPr>
            </w:pPr>
          </w:p>
          <w:p w:rsidR="005B7870" w:rsidRPr="005B7870" w:rsidRDefault="005B7870" w:rsidP="005B7870">
            <w:pPr>
              <w:ind w:left="176" w:right="-249" w:hanging="284"/>
              <w:rPr>
                <w:rFonts w:ascii="Times New Roman" w:hAnsi="Times New Roman" w:cs="Times New Roman"/>
                <w:color w:val="000000"/>
                <w:sz w:val="14"/>
                <w:szCs w:val="14"/>
              </w:rPr>
            </w:pPr>
          </w:p>
          <w:p w:rsidR="005B7870" w:rsidRPr="005B7870" w:rsidRDefault="005B7870" w:rsidP="005B7870">
            <w:pPr>
              <w:ind w:left="176" w:right="-249" w:hanging="284"/>
              <w:rPr>
                <w:rFonts w:ascii="Times New Roman" w:hAnsi="Times New Roman" w:cs="Times New Roman"/>
                <w:color w:val="000000"/>
                <w:sz w:val="14"/>
                <w:szCs w:val="14"/>
              </w:rPr>
            </w:pPr>
          </w:p>
          <w:p w:rsidR="00025322" w:rsidRPr="005B7870" w:rsidRDefault="005B7870" w:rsidP="005B7870">
            <w:pPr>
              <w:ind w:left="176" w:right="-249" w:hanging="284"/>
              <w:rPr>
                <w:rFonts w:ascii="Times New Roman" w:hAnsi="Times New Roman" w:cs="Times New Roman"/>
                <w:color w:val="000000"/>
                <w:sz w:val="14"/>
                <w:szCs w:val="14"/>
              </w:rPr>
            </w:pPr>
            <w:r w:rsidRPr="005B7870">
              <w:rPr>
                <w:rFonts w:ascii="Times New Roman" w:hAnsi="Times New Roman" w:cs="Times New Roman"/>
                <w:color w:val="000000"/>
                <w:sz w:val="14"/>
                <w:szCs w:val="14"/>
              </w:rPr>
              <w:t xml:space="preserve">Rp        </w:t>
            </w:r>
            <w:r w:rsidR="00025322" w:rsidRPr="005B7870">
              <w:rPr>
                <w:rFonts w:ascii="Times New Roman" w:hAnsi="Times New Roman" w:cs="Times New Roman"/>
                <w:color w:val="000000"/>
                <w:sz w:val="14"/>
                <w:szCs w:val="14"/>
              </w:rPr>
              <w:t>32.253.950,00</w:t>
            </w:r>
          </w:p>
          <w:p w:rsidR="00025322" w:rsidRPr="005B7870" w:rsidRDefault="00025322" w:rsidP="005B7870">
            <w:pPr>
              <w:ind w:left="176" w:right="-249" w:hanging="284"/>
              <w:rPr>
                <w:rFonts w:ascii="Times New Roman" w:hAnsi="Times New Roman" w:cs="Times New Roman"/>
                <w:color w:val="000000"/>
                <w:sz w:val="14"/>
                <w:szCs w:val="14"/>
              </w:rPr>
            </w:pPr>
          </w:p>
          <w:p w:rsidR="00025322" w:rsidRPr="005B7870" w:rsidRDefault="00025322" w:rsidP="005B7870">
            <w:pPr>
              <w:ind w:left="176" w:right="-249" w:hanging="284"/>
              <w:rPr>
                <w:rFonts w:ascii="Times New Roman" w:hAnsi="Times New Roman" w:cs="Times New Roman"/>
                <w:color w:val="000000"/>
                <w:sz w:val="14"/>
                <w:szCs w:val="14"/>
              </w:rPr>
            </w:pPr>
          </w:p>
          <w:p w:rsidR="00025322" w:rsidRPr="005B7870" w:rsidRDefault="00025322" w:rsidP="005B7870">
            <w:pPr>
              <w:ind w:left="176" w:right="-249" w:hanging="284"/>
              <w:rPr>
                <w:rFonts w:ascii="Times New Roman" w:hAnsi="Times New Roman" w:cs="Times New Roman"/>
                <w:color w:val="000000"/>
                <w:sz w:val="14"/>
                <w:szCs w:val="14"/>
              </w:rPr>
            </w:pPr>
          </w:p>
          <w:p w:rsidR="005B7870" w:rsidRPr="005B7870" w:rsidRDefault="005B7870" w:rsidP="005B7870">
            <w:pPr>
              <w:ind w:left="176" w:right="-249" w:hanging="284"/>
              <w:rPr>
                <w:rFonts w:ascii="Times New Roman" w:hAnsi="Times New Roman" w:cs="Times New Roman"/>
                <w:color w:val="000000"/>
                <w:sz w:val="14"/>
                <w:szCs w:val="14"/>
              </w:rPr>
            </w:pPr>
          </w:p>
          <w:p w:rsidR="005B7870" w:rsidRPr="005B7870" w:rsidRDefault="005B7870" w:rsidP="005B7870">
            <w:pPr>
              <w:ind w:left="176" w:right="-249" w:hanging="284"/>
              <w:rPr>
                <w:rFonts w:ascii="Times New Roman" w:hAnsi="Times New Roman" w:cs="Times New Roman"/>
                <w:color w:val="000000"/>
                <w:sz w:val="14"/>
                <w:szCs w:val="14"/>
              </w:rPr>
            </w:pPr>
          </w:p>
          <w:p w:rsidR="00025322" w:rsidRPr="005B7870" w:rsidRDefault="00025322" w:rsidP="005B7870">
            <w:pPr>
              <w:ind w:left="176" w:right="-249" w:hanging="284"/>
              <w:rPr>
                <w:rFonts w:ascii="Times New Roman" w:hAnsi="Times New Roman" w:cs="Times New Roman"/>
                <w:color w:val="000000"/>
                <w:sz w:val="14"/>
                <w:szCs w:val="14"/>
              </w:rPr>
            </w:pPr>
          </w:p>
          <w:p w:rsidR="00025322" w:rsidRPr="005B7870" w:rsidRDefault="005B7870" w:rsidP="005B7870">
            <w:pPr>
              <w:ind w:left="176" w:right="-249" w:hanging="284"/>
              <w:rPr>
                <w:rFonts w:ascii="Times New Roman" w:hAnsi="Times New Roman" w:cs="Times New Roman"/>
                <w:color w:val="000000"/>
                <w:sz w:val="14"/>
                <w:szCs w:val="14"/>
              </w:rPr>
            </w:pPr>
            <w:r w:rsidRPr="005B7870">
              <w:rPr>
                <w:rFonts w:ascii="Times New Roman" w:hAnsi="Times New Roman" w:cs="Times New Roman"/>
                <w:color w:val="000000"/>
                <w:sz w:val="14"/>
                <w:szCs w:val="14"/>
              </w:rPr>
              <w:t xml:space="preserve">Rp      </w:t>
            </w:r>
            <w:r w:rsidR="004419AD" w:rsidRPr="005B7870">
              <w:rPr>
                <w:rFonts w:ascii="Times New Roman" w:hAnsi="Times New Roman" w:cs="Times New Roman"/>
                <w:color w:val="000000"/>
                <w:sz w:val="14"/>
                <w:szCs w:val="14"/>
              </w:rPr>
              <w:t>236.313.75</w:t>
            </w:r>
            <w:r w:rsidR="00025322" w:rsidRPr="005B7870">
              <w:rPr>
                <w:rFonts w:ascii="Times New Roman" w:hAnsi="Times New Roman" w:cs="Times New Roman"/>
                <w:color w:val="000000"/>
                <w:sz w:val="14"/>
                <w:szCs w:val="14"/>
              </w:rPr>
              <w:t>0,00</w:t>
            </w:r>
          </w:p>
          <w:p w:rsidR="00025322" w:rsidRPr="005B7870" w:rsidRDefault="00025322" w:rsidP="005B7870">
            <w:pPr>
              <w:ind w:left="176" w:right="-249" w:hanging="284"/>
              <w:rPr>
                <w:rFonts w:ascii="Times New Roman" w:hAnsi="Times New Roman" w:cs="Times New Roman"/>
                <w:color w:val="000000"/>
                <w:sz w:val="14"/>
                <w:szCs w:val="14"/>
              </w:rPr>
            </w:pPr>
          </w:p>
          <w:p w:rsidR="00025322" w:rsidRPr="005B7870" w:rsidRDefault="00025322" w:rsidP="005B7870">
            <w:pPr>
              <w:ind w:left="176" w:right="-249" w:hanging="284"/>
              <w:rPr>
                <w:rFonts w:ascii="Times New Roman" w:hAnsi="Times New Roman" w:cs="Times New Roman"/>
                <w:color w:val="000000"/>
                <w:sz w:val="14"/>
                <w:szCs w:val="14"/>
              </w:rPr>
            </w:pPr>
          </w:p>
          <w:p w:rsidR="00025322" w:rsidRPr="005B7870" w:rsidRDefault="00025322" w:rsidP="005B7870">
            <w:pPr>
              <w:ind w:left="176" w:right="-249" w:hanging="284"/>
              <w:rPr>
                <w:rFonts w:ascii="Times New Roman" w:hAnsi="Times New Roman" w:cs="Times New Roman"/>
                <w:color w:val="000000"/>
                <w:sz w:val="14"/>
                <w:szCs w:val="14"/>
              </w:rPr>
            </w:pPr>
          </w:p>
          <w:p w:rsidR="00025322" w:rsidRPr="005B7870" w:rsidRDefault="00025322" w:rsidP="005B7870">
            <w:pPr>
              <w:ind w:left="176" w:right="-249" w:hanging="284"/>
              <w:rPr>
                <w:rFonts w:ascii="Times New Roman" w:hAnsi="Times New Roman" w:cs="Times New Roman"/>
                <w:color w:val="000000"/>
                <w:sz w:val="14"/>
                <w:szCs w:val="14"/>
              </w:rPr>
            </w:pPr>
          </w:p>
          <w:p w:rsidR="005B7870" w:rsidRPr="005B7870" w:rsidRDefault="005B7870" w:rsidP="005B7870">
            <w:pPr>
              <w:ind w:left="176" w:right="-249" w:hanging="284"/>
              <w:rPr>
                <w:rFonts w:ascii="Times New Roman" w:hAnsi="Times New Roman" w:cs="Times New Roman"/>
                <w:color w:val="000000"/>
                <w:sz w:val="14"/>
                <w:szCs w:val="14"/>
              </w:rPr>
            </w:pPr>
          </w:p>
          <w:p w:rsidR="005B7870" w:rsidRPr="005B7870" w:rsidRDefault="005B7870" w:rsidP="005B7870">
            <w:pPr>
              <w:ind w:left="176" w:right="-249" w:hanging="284"/>
              <w:rPr>
                <w:rFonts w:ascii="Times New Roman" w:hAnsi="Times New Roman" w:cs="Times New Roman"/>
                <w:color w:val="000000"/>
                <w:sz w:val="14"/>
                <w:szCs w:val="14"/>
              </w:rPr>
            </w:pPr>
          </w:p>
          <w:p w:rsidR="005B7870" w:rsidRPr="005B7870" w:rsidRDefault="005B7870" w:rsidP="005B7870">
            <w:pPr>
              <w:ind w:left="176" w:right="-249" w:hanging="284"/>
              <w:rPr>
                <w:rFonts w:ascii="Times New Roman" w:hAnsi="Times New Roman" w:cs="Times New Roman"/>
                <w:color w:val="000000"/>
                <w:sz w:val="14"/>
                <w:szCs w:val="14"/>
              </w:rPr>
            </w:pPr>
          </w:p>
          <w:p w:rsidR="005B7870" w:rsidRPr="005B7870" w:rsidRDefault="005B7870" w:rsidP="005B7870">
            <w:pPr>
              <w:ind w:left="176" w:right="-249" w:hanging="284"/>
              <w:rPr>
                <w:rFonts w:ascii="Times New Roman" w:hAnsi="Times New Roman" w:cs="Times New Roman"/>
                <w:color w:val="000000"/>
                <w:sz w:val="14"/>
                <w:szCs w:val="14"/>
              </w:rPr>
            </w:pPr>
          </w:p>
          <w:p w:rsidR="00025322" w:rsidRPr="005B7870" w:rsidRDefault="005B7870" w:rsidP="005B7870">
            <w:pPr>
              <w:ind w:left="176" w:right="-249" w:hanging="284"/>
              <w:rPr>
                <w:rFonts w:ascii="Times New Roman" w:hAnsi="Times New Roman" w:cs="Times New Roman"/>
                <w:color w:val="000000"/>
                <w:sz w:val="14"/>
                <w:szCs w:val="14"/>
              </w:rPr>
            </w:pPr>
            <w:r w:rsidRPr="005B7870">
              <w:rPr>
                <w:rFonts w:ascii="Times New Roman" w:hAnsi="Times New Roman" w:cs="Times New Roman"/>
                <w:color w:val="000000"/>
                <w:sz w:val="14"/>
                <w:szCs w:val="14"/>
              </w:rPr>
              <w:t xml:space="preserve">Rp       </w:t>
            </w:r>
            <w:r w:rsidR="00025322" w:rsidRPr="005B7870">
              <w:rPr>
                <w:rFonts w:ascii="Times New Roman" w:hAnsi="Times New Roman" w:cs="Times New Roman"/>
                <w:color w:val="000000"/>
                <w:sz w:val="14"/>
                <w:szCs w:val="14"/>
              </w:rPr>
              <w:t xml:space="preserve"> </w:t>
            </w:r>
            <w:r w:rsidR="004419AD" w:rsidRPr="005B7870">
              <w:rPr>
                <w:rFonts w:ascii="Times New Roman" w:hAnsi="Times New Roman" w:cs="Times New Roman"/>
                <w:color w:val="000000"/>
                <w:sz w:val="14"/>
                <w:szCs w:val="14"/>
              </w:rPr>
              <w:t>44.799.150</w:t>
            </w:r>
            <w:r w:rsidR="00025322" w:rsidRPr="005B7870">
              <w:rPr>
                <w:rFonts w:ascii="Times New Roman" w:hAnsi="Times New Roman" w:cs="Times New Roman"/>
                <w:color w:val="000000"/>
                <w:sz w:val="14"/>
                <w:szCs w:val="14"/>
              </w:rPr>
              <w:t>,00</w:t>
            </w:r>
          </w:p>
          <w:p w:rsidR="004419AD" w:rsidRPr="005B7870" w:rsidRDefault="004419AD" w:rsidP="005B7870">
            <w:pPr>
              <w:ind w:left="176" w:right="-249" w:hanging="284"/>
              <w:rPr>
                <w:rFonts w:ascii="Times New Roman" w:hAnsi="Times New Roman" w:cs="Times New Roman"/>
                <w:color w:val="000000"/>
                <w:sz w:val="14"/>
                <w:szCs w:val="14"/>
              </w:rPr>
            </w:pPr>
          </w:p>
          <w:p w:rsidR="004419AD" w:rsidRPr="005B7870" w:rsidRDefault="004419AD" w:rsidP="005B7870">
            <w:pPr>
              <w:ind w:left="176" w:right="-249" w:hanging="284"/>
              <w:rPr>
                <w:rFonts w:ascii="Times New Roman" w:hAnsi="Times New Roman" w:cs="Times New Roman"/>
                <w:color w:val="000000"/>
                <w:sz w:val="14"/>
                <w:szCs w:val="14"/>
              </w:rPr>
            </w:pPr>
          </w:p>
          <w:p w:rsidR="004419AD" w:rsidRPr="005B7870" w:rsidRDefault="004419AD" w:rsidP="005B7870">
            <w:pPr>
              <w:ind w:left="176" w:right="-249" w:hanging="284"/>
              <w:rPr>
                <w:rFonts w:ascii="Times New Roman" w:hAnsi="Times New Roman" w:cs="Times New Roman"/>
                <w:color w:val="000000"/>
                <w:sz w:val="14"/>
                <w:szCs w:val="14"/>
              </w:rPr>
            </w:pPr>
          </w:p>
          <w:p w:rsidR="005B7870" w:rsidRPr="005B7870" w:rsidRDefault="005B7870" w:rsidP="005B7870">
            <w:pPr>
              <w:ind w:left="176" w:right="-249" w:hanging="284"/>
              <w:rPr>
                <w:rFonts w:ascii="Times New Roman" w:hAnsi="Times New Roman" w:cs="Times New Roman"/>
                <w:color w:val="000000"/>
                <w:sz w:val="14"/>
                <w:szCs w:val="14"/>
              </w:rPr>
            </w:pPr>
          </w:p>
          <w:p w:rsidR="005B7870" w:rsidRPr="005B7870" w:rsidRDefault="005B7870" w:rsidP="005B7870">
            <w:pPr>
              <w:ind w:left="176" w:right="-249" w:hanging="284"/>
              <w:rPr>
                <w:rFonts w:ascii="Times New Roman" w:hAnsi="Times New Roman" w:cs="Times New Roman"/>
                <w:color w:val="000000"/>
                <w:sz w:val="14"/>
                <w:szCs w:val="14"/>
              </w:rPr>
            </w:pPr>
          </w:p>
          <w:p w:rsidR="005B7870" w:rsidRPr="005B7870" w:rsidRDefault="005B7870" w:rsidP="005B7870">
            <w:pPr>
              <w:ind w:left="176" w:right="-249" w:hanging="284"/>
              <w:rPr>
                <w:rFonts w:ascii="Times New Roman" w:hAnsi="Times New Roman" w:cs="Times New Roman"/>
                <w:color w:val="000000"/>
                <w:sz w:val="14"/>
                <w:szCs w:val="14"/>
              </w:rPr>
            </w:pPr>
          </w:p>
          <w:p w:rsidR="00025322" w:rsidRPr="005B7870" w:rsidRDefault="00025322" w:rsidP="005B7870">
            <w:pPr>
              <w:ind w:left="176" w:right="-249" w:hanging="284"/>
              <w:rPr>
                <w:rFonts w:ascii="Times New Roman" w:hAnsi="Times New Roman" w:cs="Times New Roman"/>
                <w:color w:val="000000"/>
                <w:sz w:val="14"/>
                <w:szCs w:val="14"/>
              </w:rPr>
            </w:pPr>
            <w:r w:rsidRPr="005B7870">
              <w:rPr>
                <w:rFonts w:ascii="Times New Roman" w:hAnsi="Times New Roman" w:cs="Times New Roman"/>
                <w:color w:val="000000"/>
                <w:sz w:val="14"/>
                <w:szCs w:val="14"/>
              </w:rPr>
              <w:t xml:space="preserve">Rp    </w:t>
            </w:r>
            <w:r w:rsidR="005B7870" w:rsidRPr="005B7870">
              <w:rPr>
                <w:rFonts w:ascii="Times New Roman" w:hAnsi="Times New Roman" w:cs="Times New Roman"/>
                <w:color w:val="000000"/>
                <w:sz w:val="14"/>
                <w:szCs w:val="14"/>
              </w:rPr>
              <w:t xml:space="preserve">    </w:t>
            </w:r>
            <w:r w:rsidR="004419AD" w:rsidRPr="005B7870">
              <w:rPr>
                <w:rFonts w:ascii="Times New Roman" w:hAnsi="Times New Roman" w:cs="Times New Roman"/>
                <w:color w:val="000000"/>
                <w:sz w:val="14"/>
                <w:szCs w:val="14"/>
              </w:rPr>
              <w:t>37.212.000</w:t>
            </w:r>
            <w:r w:rsidRPr="005B7870">
              <w:rPr>
                <w:rFonts w:ascii="Times New Roman" w:hAnsi="Times New Roman" w:cs="Times New Roman"/>
                <w:color w:val="000000"/>
                <w:sz w:val="14"/>
                <w:szCs w:val="14"/>
              </w:rPr>
              <w:t>,00</w:t>
            </w:r>
          </w:p>
          <w:p w:rsidR="00025322" w:rsidRPr="005B7870" w:rsidRDefault="00025322" w:rsidP="005B7870">
            <w:pPr>
              <w:ind w:left="176" w:right="34" w:hanging="284"/>
              <w:rPr>
                <w:rFonts w:ascii="Times New Roman" w:hAnsi="Times New Roman" w:cs="Times New Roman"/>
                <w:color w:val="000000"/>
                <w:sz w:val="14"/>
                <w:szCs w:val="14"/>
              </w:rPr>
            </w:pPr>
          </w:p>
        </w:tc>
        <w:tc>
          <w:tcPr>
            <w:tcW w:w="850" w:type="dxa"/>
            <w:shd w:val="clear" w:color="auto" w:fill="DAEEF3" w:themeFill="accent5" w:themeFillTint="33"/>
          </w:tcPr>
          <w:p w:rsidR="00025322" w:rsidRPr="005B7870" w:rsidRDefault="00025322" w:rsidP="00025322">
            <w:pPr>
              <w:rPr>
                <w:rFonts w:ascii="Times New Roman" w:hAnsi="Times New Roman" w:cs="Times New Roman"/>
                <w:color w:val="000000"/>
                <w:sz w:val="14"/>
                <w:szCs w:val="14"/>
              </w:rPr>
            </w:pPr>
            <w:r w:rsidRPr="005B7870">
              <w:rPr>
                <w:rFonts w:ascii="Times New Roman" w:hAnsi="Times New Roman" w:cs="Times New Roman"/>
                <w:color w:val="000000"/>
                <w:sz w:val="14"/>
                <w:szCs w:val="14"/>
              </w:rPr>
              <w:t>100%</w:t>
            </w:r>
          </w:p>
          <w:p w:rsidR="00025322" w:rsidRPr="005B7870" w:rsidRDefault="00025322" w:rsidP="00025322">
            <w:pPr>
              <w:rPr>
                <w:rFonts w:ascii="Times New Roman" w:hAnsi="Times New Roman" w:cs="Times New Roman"/>
                <w:color w:val="000000"/>
                <w:sz w:val="14"/>
                <w:szCs w:val="14"/>
              </w:rPr>
            </w:pPr>
          </w:p>
          <w:p w:rsidR="00025322" w:rsidRPr="005B7870" w:rsidRDefault="00025322" w:rsidP="00025322">
            <w:pPr>
              <w:rPr>
                <w:rFonts w:ascii="Times New Roman" w:hAnsi="Times New Roman" w:cs="Times New Roman"/>
                <w:color w:val="000000"/>
                <w:sz w:val="14"/>
                <w:szCs w:val="14"/>
              </w:rPr>
            </w:pPr>
          </w:p>
          <w:p w:rsidR="00025322" w:rsidRPr="005B7870" w:rsidRDefault="00025322" w:rsidP="00025322">
            <w:pPr>
              <w:rPr>
                <w:rFonts w:ascii="Times New Roman" w:hAnsi="Times New Roman" w:cs="Times New Roman"/>
                <w:color w:val="000000"/>
                <w:sz w:val="14"/>
                <w:szCs w:val="14"/>
              </w:rPr>
            </w:pPr>
          </w:p>
          <w:p w:rsidR="005B7870" w:rsidRPr="005B7870" w:rsidRDefault="005B7870" w:rsidP="00025322">
            <w:pPr>
              <w:rPr>
                <w:rFonts w:ascii="Times New Roman" w:hAnsi="Times New Roman" w:cs="Times New Roman"/>
                <w:color w:val="000000"/>
                <w:sz w:val="14"/>
                <w:szCs w:val="14"/>
              </w:rPr>
            </w:pPr>
          </w:p>
          <w:p w:rsidR="00025322" w:rsidRPr="005B7870" w:rsidRDefault="00025322" w:rsidP="00025322">
            <w:pPr>
              <w:rPr>
                <w:rFonts w:ascii="Times New Roman" w:hAnsi="Times New Roman" w:cs="Times New Roman"/>
                <w:color w:val="000000"/>
                <w:sz w:val="14"/>
                <w:szCs w:val="14"/>
              </w:rPr>
            </w:pPr>
          </w:p>
          <w:p w:rsidR="00025322" w:rsidRPr="005B7870" w:rsidRDefault="00025322" w:rsidP="00025322">
            <w:pPr>
              <w:rPr>
                <w:rFonts w:ascii="Times New Roman" w:hAnsi="Times New Roman" w:cs="Times New Roman"/>
                <w:color w:val="000000"/>
                <w:sz w:val="14"/>
                <w:szCs w:val="14"/>
              </w:rPr>
            </w:pPr>
          </w:p>
          <w:p w:rsidR="00025322" w:rsidRPr="005B7870" w:rsidRDefault="00025322" w:rsidP="00025322">
            <w:pPr>
              <w:rPr>
                <w:rFonts w:ascii="Times New Roman" w:hAnsi="Times New Roman" w:cs="Times New Roman"/>
                <w:color w:val="000000"/>
                <w:sz w:val="14"/>
                <w:szCs w:val="14"/>
              </w:rPr>
            </w:pPr>
            <w:r w:rsidRPr="005B7870">
              <w:rPr>
                <w:rFonts w:ascii="Times New Roman" w:hAnsi="Times New Roman" w:cs="Times New Roman"/>
                <w:color w:val="000000"/>
                <w:sz w:val="14"/>
                <w:szCs w:val="14"/>
              </w:rPr>
              <w:t>100%</w:t>
            </w:r>
          </w:p>
          <w:p w:rsidR="00025322" w:rsidRPr="005B7870" w:rsidRDefault="00025322" w:rsidP="00025322">
            <w:pPr>
              <w:rPr>
                <w:rFonts w:ascii="Times New Roman" w:hAnsi="Times New Roman" w:cs="Times New Roman"/>
                <w:color w:val="000000"/>
                <w:sz w:val="14"/>
                <w:szCs w:val="14"/>
              </w:rPr>
            </w:pPr>
          </w:p>
          <w:p w:rsidR="00025322" w:rsidRPr="005B7870" w:rsidRDefault="00025322" w:rsidP="00025322">
            <w:pPr>
              <w:rPr>
                <w:rFonts w:ascii="Times New Roman" w:hAnsi="Times New Roman" w:cs="Times New Roman"/>
                <w:color w:val="000000"/>
                <w:sz w:val="14"/>
                <w:szCs w:val="14"/>
              </w:rPr>
            </w:pPr>
          </w:p>
          <w:p w:rsidR="00025322" w:rsidRPr="005B7870" w:rsidRDefault="00025322" w:rsidP="00025322">
            <w:pPr>
              <w:rPr>
                <w:rFonts w:ascii="Times New Roman" w:hAnsi="Times New Roman" w:cs="Times New Roman"/>
                <w:color w:val="000000"/>
                <w:sz w:val="14"/>
                <w:szCs w:val="14"/>
              </w:rPr>
            </w:pPr>
          </w:p>
          <w:p w:rsidR="00025322" w:rsidRPr="005B7870" w:rsidRDefault="00025322" w:rsidP="00025322">
            <w:pPr>
              <w:rPr>
                <w:rFonts w:ascii="Times New Roman" w:hAnsi="Times New Roman" w:cs="Times New Roman"/>
                <w:color w:val="000000"/>
                <w:sz w:val="14"/>
                <w:szCs w:val="14"/>
              </w:rPr>
            </w:pPr>
          </w:p>
          <w:p w:rsidR="00025322" w:rsidRPr="005B7870" w:rsidRDefault="00025322" w:rsidP="00025322">
            <w:pPr>
              <w:rPr>
                <w:rFonts w:ascii="Times New Roman" w:hAnsi="Times New Roman" w:cs="Times New Roman"/>
                <w:color w:val="000000"/>
                <w:sz w:val="14"/>
                <w:szCs w:val="14"/>
              </w:rPr>
            </w:pPr>
          </w:p>
          <w:p w:rsidR="00025322" w:rsidRPr="005B7870" w:rsidRDefault="00025322" w:rsidP="00025322">
            <w:pPr>
              <w:rPr>
                <w:rFonts w:ascii="Times New Roman" w:hAnsi="Times New Roman" w:cs="Times New Roman"/>
                <w:color w:val="000000"/>
                <w:sz w:val="14"/>
                <w:szCs w:val="14"/>
              </w:rPr>
            </w:pPr>
          </w:p>
          <w:p w:rsidR="00025322" w:rsidRPr="005B7870" w:rsidRDefault="00025322" w:rsidP="00025322">
            <w:pPr>
              <w:rPr>
                <w:rFonts w:ascii="Times New Roman" w:hAnsi="Times New Roman" w:cs="Times New Roman"/>
                <w:color w:val="000000"/>
                <w:sz w:val="14"/>
                <w:szCs w:val="14"/>
              </w:rPr>
            </w:pPr>
            <w:r w:rsidRPr="005B7870">
              <w:rPr>
                <w:rFonts w:ascii="Times New Roman" w:hAnsi="Times New Roman" w:cs="Times New Roman"/>
                <w:color w:val="000000"/>
                <w:sz w:val="14"/>
                <w:szCs w:val="14"/>
              </w:rPr>
              <w:t>100%</w:t>
            </w:r>
          </w:p>
          <w:p w:rsidR="00025322" w:rsidRPr="005B7870" w:rsidRDefault="00025322" w:rsidP="00025322">
            <w:pPr>
              <w:rPr>
                <w:rFonts w:ascii="Times New Roman" w:hAnsi="Times New Roman" w:cs="Times New Roman"/>
                <w:color w:val="000000"/>
                <w:sz w:val="14"/>
                <w:szCs w:val="14"/>
              </w:rPr>
            </w:pPr>
          </w:p>
          <w:p w:rsidR="00025322" w:rsidRPr="005B7870" w:rsidRDefault="00025322" w:rsidP="00025322">
            <w:pPr>
              <w:rPr>
                <w:rFonts w:ascii="Times New Roman" w:hAnsi="Times New Roman" w:cs="Times New Roman"/>
                <w:color w:val="000000"/>
                <w:sz w:val="14"/>
                <w:szCs w:val="14"/>
              </w:rPr>
            </w:pPr>
          </w:p>
          <w:p w:rsidR="00025322" w:rsidRPr="005B7870" w:rsidRDefault="00025322" w:rsidP="00025322">
            <w:pPr>
              <w:rPr>
                <w:rFonts w:ascii="Times New Roman" w:hAnsi="Times New Roman" w:cs="Times New Roman"/>
                <w:color w:val="000000"/>
                <w:sz w:val="14"/>
                <w:szCs w:val="14"/>
              </w:rPr>
            </w:pPr>
          </w:p>
          <w:p w:rsidR="00025322" w:rsidRPr="005B7870" w:rsidRDefault="00025322" w:rsidP="00025322">
            <w:pPr>
              <w:rPr>
                <w:rFonts w:ascii="Times New Roman" w:hAnsi="Times New Roman" w:cs="Times New Roman"/>
                <w:color w:val="000000"/>
                <w:sz w:val="14"/>
                <w:szCs w:val="14"/>
              </w:rPr>
            </w:pPr>
          </w:p>
          <w:p w:rsidR="00025322" w:rsidRPr="005B7870" w:rsidRDefault="00025322" w:rsidP="00025322">
            <w:pPr>
              <w:rPr>
                <w:rFonts w:ascii="Times New Roman" w:hAnsi="Times New Roman" w:cs="Times New Roman"/>
                <w:color w:val="000000"/>
                <w:sz w:val="14"/>
                <w:szCs w:val="14"/>
              </w:rPr>
            </w:pPr>
          </w:p>
          <w:p w:rsidR="005B7870" w:rsidRPr="005B7870" w:rsidRDefault="005B7870" w:rsidP="00025322">
            <w:pPr>
              <w:rPr>
                <w:rFonts w:ascii="Times New Roman" w:hAnsi="Times New Roman" w:cs="Times New Roman"/>
                <w:color w:val="000000"/>
                <w:sz w:val="14"/>
                <w:szCs w:val="14"/>
              </w:rPr>
            </w:pPr>
          </w:p>
          <w:p w:rsidR="005B7870" w:rsidRPr="005B7870" w:rsidRDefault="005B7870" w:rsidP="00025322">
            <w:pPr>
              <w:rPr>
                <w:rFonts w:ascii="Times New Roman" w:hAnsi="Times New Roman" w:cs="Times New Roman"/>
                <w:color w:val="000000"/>
                <w:sz w:val="14"/>
                <w:szCs w:val="14"/>
              </w:rPr>
            </w:pPr>
          </w:p>
          <w:p w:rsidR="00025322" w:rsidRPr="005B7870" w:rsidRDefault="00025322" w:rsidP="00025322">
            <w:pPr>
              <w:rPr>
                <w:rFonts w:ascii="Times New Roman" w:hAnsi="Times New Roman" w:cs="Times New Roman"/>
                <w:color w:val="000000"/>
                <w:sz w:val="14"/>
                <w:szCs w:val="14"/>
              </w:rPr>
            </w:pPr>
          </w:p>
          <w:p w:rsidR="00025322" w:rsidRPr="005B7870" w:rsidRDefault="00025322" w:rsidP="00025322">
            <w:pPr>
              <w:rPr>
                <w:rFonts w:ascii="Times New Roman" w:hAnsi="Times New Roman" w:cs="Times New Roman"/>
                <w:color w:val="000000"/>
                <w:sz w:val="14"/>
                <w:szCs w:val="14"/>
              </w:rPr>
            </w:pPr>
            <w:r w:rsidRPr="005B7870">
              <w:rPr>
                <w:rFonts w:ascii="Times New Roman" w:hAnsi="Times New Roman" w:cs="Times New Roman"/>
                <w:color w:val="000000"/>
                <w:sz w:val="14"/>
                <w:szCs w:val="14"/>
              </w:rPr>
              <w:t>100%</w:t>
            </w:r>
          </w:p>
          <w:p w:rsidR="00025322" w:rsidRPr="005B7870" w:rsidRDefault="00025322" w:rsidP="00025322">
            <w:pPr>
              <w:rPr>
                <w:rFonts w:ascii="Times New Roman" w:hAnsi="Times New Roman" w:cs="Times New Roman"/>
                <w:color w:val="000000"/>
                <w:sz w:val="14"/>
                <w:szCs w:val="14"/>
              </w:rPr>
            </w:pPr>
          </w:p>
          <w:p w:rsidR="00025322" w:rsidRPr="005B7870" w:rsidRDefault="00025322" w:rsidP="00025322">
            <w:pPr>
              <w:rPr>
                <w:rFonts w:ascii="Times New Roman" w:hAnsi="Times New Roman" w:cs="Times New Roman"/>
                <w:color w:val="000000"/>
                <w:sz w:val="14"/>
                <w:szCs w:val="14"/>
              </w:rPr>
            </w:pPr>
          </w:p>
          <w:p w:rsidR="00025322" w:rsidRPr="005B7870" w:rsidRDefault="00025322" w:rsidP="00025322">
            <w:pPr>
              <w:rPr>
                <w:rFonts w:ascii="Times New Roman" w:hAnsi="Times New Roman" w:cs="Times New Roman"/>
                <w:color w:val="000000"/>
                <w:sz w:val="14"/>
                <w:szCs w:val="14"/>
              </w:rPr>
            </w:pPr>
          </w:p>
          <w:p w:rsidR="00025322" w:rsidRPr="005B7870" w:rsidRDefault="00025322" w:rsidP="00025322">
            <w:pPr>
              <w:rPr>
                <w:rFonts w:ascii="Times New Roman" w:hAnsi="Times New Roman" w:cs="Times New Roman"/>
                <w:color w:val="000000"/>
                <w:sz w:val="14"/>
                <w:szCs w:val="14"/>
              </w:rPr>
            </w:pPr>
          </w:p>
          <w:p w:rsidR="005B7870" w:rsidRPr="005B7870" w:rsidRDefault="005B7870" w:rsidP="00025322">
            <w:pPr>
              <w:rPr>
                <w:rFonts w:ascii="Times New Roman" w:hAnsi="Times New Roman" w:cs="Times New Roman"/>
                <w:color w:val="000000"/>
                <w:sz w:val="14"/>
                <w:szCs w:val="14"/>
              </w:rPr>
            </w:pPr>
          </w:p>
          <w:p w:rsidR="00025322" w:rsidRPr="005B7870" w:rsidRDefault="00025322" w:rsidP="00025322">
            <w:pPr>
              <w:rPr>
                <w:rFonts w:ascii="Times New Roman" w:hAnsi="Times New Roman" w:cs="Times New Roman"/>
                <w:color w:val="000000"/>
                <w:sz w:val="14"/>
                <w:szCs w:val="14"/>
              </w:rPr>
            </w:pPr>
          </w:p>
          <w:p w:rsidR="00025322" w:rsidRPr="005B7870" w:rsidRDefault="00025322" w:rsidP="00025322">
            <w:pPr>
              <w:rPr>
                <w:rFonts w:ascii="Times New Roman" w:hAnsi="Times New Roman" w:cs="Times New Roman"/>
                <w:color w:val="000000"/>
                <w:sz w:val="14"/>
                <w:szCs w:val="14"/>
              </w:rPr>
            </w:pPr>
            <w:r w:rsidRPr="005B7870">
              <w:rPr>
                <w:rFonts w:ascii="Times New Roman" w:hAnsi="Times New Roman" w:cs="Times New Roman"/>
                <w:color w:val="000000"/>
                <w:sz w:val="14"/>
                <w:szCs w:val="14"/>
              </w:rPr>
              <w:t>100%</w:t>
            </w:r>
          </w:p>
        </w:tc>
      </w:tr>
      <w:tr w:rsidR="005B7870" w:rsidTr="005B7870">
        <w:tc>
          <w:tcPr>
            <w:tcW w:w="1276" w:type="dxa"/>
            <w:shd w:val="clear" w:color="auto" w:fill="DAEEF3" w:themeFill="accent5" w:themeFillTint="33"/>
          </w:tcPr>
          <w:p w:rsidR="00B61D33" w:rsidRPr="005B7870" w:rsidRDefault="00B61D33" w:rsidP="005B6E3C">
            <w:pPr>
              <w:spacing w:line="360" w:lineRule="auto"/>
              <w:jc w:val="both"/>
              <w:rPr>
                <w:rFonts w:ascii="Times New Roman" w:hAnsi="Times New Roman" w:cs="Times New Roman"/>
                <w:sz w:val="14"/>
                <w:szCs w:val="14"/>
              </w:rPr>
            </w:pPr>
            <w:r w:rsidRPr="005B7870">
              <w:rPr>
                <w:rFonts w:ascii="Times New Roman" w:hAnsi="Times New Roman" w:cs="Times New Roman"/>
                <w:sz w:val="14"/>
                <w:szCs w:val="14"/>
              </w:rPr>
              <w:t>Meningkatkan penyelenggaraan pemerintahan desa</w:t>
            </w:r>
          </w:p>
          <w:p w:rsidR="00B61D33" w:rsidRPr="005B7870" w:rsidRDefault="00B61D33" w:rsidP="005B6E3C">
            <w:pPr>
              <w:pStyle w:val="ListParagraph"/>
              <w:ind w:left="0"/>
              <w:rPr>
                <w:rFonts w:ascii="Times New Roman" w:eastAsia="Calibri" w:hAnsi="Times New Roman" w:cs="Times New Roman"/>
                <w:bCs/>
                <w:sz w:val="14"/>
                <w:szCs w:val="14"/>
              </w:rPr>
            </w:pPr>
          </w:p>
        </w:tc>
        <w:tc>
          <w:tcPr>
            <w:tcW w:w="1134" w:type="dxa"/>
            <w:shd w:val="clear" w:color="auto" w:fill="DAEEF3" w:themeFill="accent5" w:themeFillTint="33"/>
          </w:tcPr>
          <w:p w:rsidR="00B61D33" w:rsidRPr="005B7870" w:rsidRDefault="00B61D33" w:rsidP="005B6E3C">
            <w:pPr>
              <w:tabs>
                <w:tab w:val="left" w:pos="0"/>
              </w:tabs>
              <w:jc w:val="both"/>
              <w:rPr>
                <w:rFonts w:ascii="Times New Roman" w:hAnsi="Times New Roman" w:cs="Times New Roman"/>
                <w:sz w:val="14"/>
                <w:szCs w:val="14"/>
              </w:rPr>
            </w:pPr>
            <w:r w:rsidRPr="005B7870">
              <w:rPr>
                <w:rFonts w:ascii="Times New Roman" w:hAnsi="Times New Roman" w:cs="Times New Roman"/>
                <w:sz w:val="14"/>
                <w:szCs w:val="14"/>
              </w:rPr>
              <w:t>Persentase desa yang sudah menyusun APBDes sesuai dengan juklis</w:t>
            </w:r>
          </w:p>
          <w:p w:rsidR="00B61D33" w:rsidRPr="005B7870" w:rsidRDefault="00B61D33" w:rsidP="005B6E3C">
            <w:pPr>
              <w:tabs>
                <w:tab w:val="left" w:pos="0"/>
              </w:tabs>
              <w:jc w:val="both"/>
              <w:rPr>
                <w:rFonts w:ascii="Times New Roman" w:hAnsi="Times New Roman" w:cs="Times New Roman"/>
                <w:sz w:val="14"/>
                <w:szCs w:val="14"/>
              </w:rPr>
            </w:pPr>
          </w:p>
          <w:p w:rsidR="00B61D33" w:rsidRPr="005B7870" w:rsidRDefault="00B61D33" w:rsidP="005B6E3C">
            <w:pPr>
              <w:tabs>
                <w:tab w:val="left" w:pos="0"/>
              </w:tabs>
              <w:jc w:val="both"/>
              <w:rPr>
                <w:rFonts w:ascii="Times New Roman" w:hAnsi="Times New Roman" w:cs="Times New Roman"/>
                <w:sz w:val="14"/>
                <w:szCs w:val="14"/>
              </w:rPr>
            </w:pPr>
            <w:r w:rsidRPr="005B7870">
              <w:rPr>
                <w:rFonts w:ascii="Times New Roman" w:hAnsi="Times New Roman" w:cs="Times New Roman"/>
                <w:sz w:val="14"/>
                <w:szCs w:val="14"/>
              </w:rPr>
              <w:t>Persentase desa yang sudah menyusun LPPD sesuai dengan juklis</w:t>
            </w:r>
          </w:p>
          <w:p w:rsidR="00B61D33" w:rsidRPr="005B7870" w:rsidRDefault="00B61D33" w:rsidP="005B6E3C">
            <w:pPr>
              <w:tabs>
                <w:tab w:val="left" w:pos="0"/>
              </w:tabs>
              <w:jc w:val="both"/>
              <w:rPr>
                <w:rFonts w:ascii="Times New Roman" w:hAnsi="Times New Roman" w:cs="Times New Roman"/>
                <w:sz w:val="14"/>
                <w:szCs w:val="14"/>
              </w:rPr>
            </w:pPr>
          </w:p>
          <w:p w:rsidR="00B61D33" w:rsidRPr="005B7870" w:rsidRDefault="00B61D33" w:rsidP="005B6E3C">
            <w:pPr>
              <w:tabs>
                <w:tab w:val="left" w:pos="0"/>
              </w:tabs>
              <w:jc w:val="both"/>
              <w:rPr>
                <w:rFonts w:ascii="Times New Roman" w:hAnsi="Times New Roman" w:cs="Times New Roman"/>
                <w:sz w:val="14"/>
                <w:szCs w:val="14"/>
              </w:rPr>
            </w:pPr>
            <w:r w:rsidRPr="005B7870">
              <w:rPr>
                <w:rFonts w:ascii="Times New Roman" w:hAnsi="Times New Roman" w:cs="Times New Roman"/>
                <w:sz w:val="14"/>
                <w:szCs w:val="14"/>
              </w:rPr>
              <w:t>Persentase desa yang sudah melaksanakan Musrenbang desa sesuai dengan juklis</w:t>
            </w:r>
          </w:p>
          <w:p w:rsidR="00B61D33" w:rsidRPr="005B7870" w:rsidRDefault="00B61D33" w:rsidP="005B6E3C">
            <w:pPr>
              <w:rPr>
                <w:rFonts w:ascii="Times New Roman" w:hAnsi="Times New Roman" w:cs="Times New Roman"/>
                <w:sz w:val="14"/>
                <w:szCs w:val="14"/>
              </w:rPr>
            </w:pPr>
          </w:p>
        </w:tc>
        <w:tc>
          <w:tcPr>
            <w:tcW w:w="708" w:type="dxa"/>
            <w:shd w:val="clear" w:color="auto" w:fill="DAEEF3" w:themeFill="accent5" w:themeFillTint="33"/>
          </w:tcPr>
          <w:p w:rsidR="00B61D33" w:rsidRPr="005B7870" w:rsidRDefault="00B56AAC" w:rsidP="005B7870">
            <w:pPr>
              <w:pStyle w:val="ListParagraph"/>
              <w:ind w:left="0"/>
              <w:rPr>
                <w:rFonts w:ascii="Times New Roman" w:hAnsi="Times New Roman" w:cs="Times New Roman"/>
                <w:sz w:val="14"/>
                <w:szCs w:val="14"/>
              </w:rPr>
            </w:pPr>
            <w:r w:rsidRPr="005B7870">
              <w:rPr>
                <w:rFonts w:ascii="Times New Roman" w:hAnsi="Times New Roman" w:cs="Times New Roman"/>
                <w:sz w:val="14"/>
                <w:szCs w:val="14"/>
              </w:rPr>
              <w:t>60%</w:t>
            </w:r>
          </w:p>
          <w:p w:rsidR="00B56AAC" w:rsidRPr="005B7870" w:rsidRDefault="00B56AAC" w:rsidP="005B7870">
            <w:pPr>
              <w:pStyle w:val="ListParagraph"/>
              <w:ind w:left="0"/>
              <w:rPr>
                <w:rFonts w:ascii="Times New Roman" w:hAnsi="Times New Roman" w:cs="Times New Roman"/>
                <w:sz w:val="14"/>
                <w:szCs w:val="14"/>
              </w:rPr>
            </w:pPr>
          </w:p>
          <w:p w:rsidR="00B56AAC" w:rsidRPr="005B7870" w:rsidRDefault="00B56AAC" w:rsidP="005B7870">
            <w:pPr>
              <w:pStyle w:val="ListParagraph"/>
              <w:ind w:left="0"/>
              <w:rPr>
                <w:rFonts w:ascii="Times New Roman" w:hAnsi="Times New Roman" w:cs="Times New Roman"/>
                <w:sz w:val="14"/>
                <w:szCs w:val="14"/>
              </w:rPr>
            </w:pPr>
          </w:p>
          <w:p w:rsidR="005B7870" w:rsidRPr="005B7870" w:rsidRDefault="005B7870" w:rsidP="005B7870">
            <w:pPr>
              <w:pStyle w:val="ListParagraph"/>
              <w:ind w:left="0"/>
              <w:rPr>
                <w:rFonts w:ascii="Times New Roman" w:hAnsi="Times New Roman" w:cs="Times New Roman"/>
                <w:sz w:val="14"/>
                <w:szCs w:val="14"/>
              </w:rPr>
            </w:pPr>
          </w:p>
          <w:p w:rsidR="005B7870" w:rsidRPr="005B7870" w:rsidRDefault="005B7870" w:rsidP="005B7870">
            <w:pPr>
              <w:pStyle w:val="ListParagraph"/>
              <w:ind w:left="0"/>
              <w:rPr>
                <w:rFonts w:ascii="Times New Roman" w:hAnsi="Times New Roman" w:cs="Times New Roman"/>
                <w:sz w:val="14"/>
                <w:szCs w:val="14"/>
              </w:rPr>
            </w:pPr>
          </w:p>
          <w:p w:rsidR="005B7870" w:rsidRPr="005B7870" w:rsidRDefault="005B7870" w:rsidP="005B7870">
            <w:pPr>
              <w:pStyle w:val="ListParagraph"/>
              <w:ind w:left="0"/>
              <w:rPr>
                <w:rFonts w:ascii="Times New Roman" w:hAnsi="Times New Roman" w:cs="Times New Roman"/>
                <w:sz w:val="14"/>
                <w:szCs w:val="14"/>
              </w:rPr>
            </w:pPr>
          </w:p>
          <w:p w:rsidR="005B7870" w:rsidRPr="005B7870" w:rsidRDefault="005B7870" w:rsidP="005B7870">
            <w:pPr>
              <w:pStyle w:val="ListParagraph"/>
              <w:ind w:left="0"/>
              <w:rPr>
                <w:rFonts w:ascii="Times New Roman" w:hAnsi="Times New Roman" w:cs="Times New Roman"/>
                <w:sz w:val="14"/>
                <w:szCs w:val="14"/>
              </w:rPr>
            </w:pPr>
          </w:p>
          <w:p w:rsidR="00B56AAC" w:rsidRPr="005B7870" w:rsidRDefault="00B56AAC" w:rsidP="005B7870">
            <w:pPr>
              <w:pStyle w:val="ListParagraph"/>
              <w:ind w:left="0"/>
              <w:rPr>
                <w:rFonts w:ascii="Times New Roman" w:hAnsi="Times New Roman" w:cs="Times New Roman"/>
                <w:sz w:val="14"/>
                <w:szCs w:val="14"/>
              </w:rPr>
            </w:pPr>
          </w:p>
          <w:p w:rsidR="00B56AAC" w:rsidRPr="005B7870" w:rsidRDefault="00B56AAC" w:rsidP="005B7870">
            <w:pPr>
              <w:pStyle w:val="ListParagraph"/>
              <w:ind w:left="0"/>
              <w:rPr>
                <w:rFonts w:ascii="Times New Roman" w:hAnsi="Times New Roman" w:cs="Times New Roman"/>
                <w:sz w:val="14"/>
                <w:szCs w:val="14"/>
              </w:rPr>
            </w:pPr>
            <w:r w:rsidRPr="005B7870">
              <w:rPr>
                <w:rFonts w:ascii="Times New Roman" w:hAnsi="Times New Roman" w:cs="Times New Roman"/>
                <w:sz w:val="14"/>
                <w:szCs w:val="14"/>
              </w:rPr>
              <w:t>60%</w:t>
            </w:r>
          </w:p>
          <w:p w:rsidR="00B56AAC" w:rsidRPr="005B7870" w:rsidRDefault="00B56AAC" w:rsidP="005B7870">
            <w:pPr>
              <w:pStyle w:val="ListParagraph"/>
              <w:ind w:left="0"/>
              <w:rPr>
                <w:rFonts w:ascii="Times New Roman" w:hAnsi="Times New Roman" w:cs="Times New Roman"/>
                <w:sz w:val="14"/>
                <w:szCs w:val="14"/>
              </w:rPr>
            </w:pPr>
          </w:p>
          <w:p w:rsidR="00B56AAC" w:rsidRPr="005B7870" w:rsidRDefault="00B56AAC" w:rsidP="005B7870">
            <w:pPr>
              <w:pStyle w:val="ListParagraph"/>
              <w:ind w:left="0"/>
              <w:rPr>
                <w:rFonts w:ascii="Times New Roman" w:hAnsi="Times New Roman" w:cs="Times New Roman"/>
                <w:sz w:val="14"/>
                <w:szCs w:val="14"/>
              </w:rPr>
            </w:pPr>
          </w:p>
          <w:p w:rsidR="00B56AAC" w:rsidRPr="005B7870" w:rsidRDefault="00B56AAC" w:rsidP="005B7870">
            <w:pPr>
              <w:pStyle w:val="ListParagraph"/>
              <w:ind w:left="0"/>
              <w:rPr>
                <w:rFonts w:ascii="Times New Roman" w:hAnsi="Times New Roman" w:cs="Times New Roman"/>
                <w:sz w:val="14"/>
                <w:szCs w:val="14"/>
              </w:rPr>
            </w:pPr>
          </w:p>
          <w:p w:rsidR="005B7870" w:rsidRPr="005B7870" w:rsidRDefault="005B7870" w:rsidP="005B7870">
            <w:pPr>
              <w:pStyle w:val="ListParagraph"/>
              <w:ind w:left="0"/>
              <w:rPr>
                <w:rFonts w:ascii="Times New Roman" w:hAnsi="Times New Roman" w:cs="Times New Roman"/>
                <w:sz w:val="14"/>
                <w:szCs w:val="14"/>
              </w:rPr>
            </w:pPr>
          </w:p>
          <w:p w:rsidR="005B7870" w:rsidRPr="005B7870" w:rsidRDefault="005B7870" w:rsidP="005B7870">
            <w:pPr>
              <w:pStyle w:val="ListParagraph"/>
              <w:ind w:left="0"/>
              <w:rPr>
                <w:rFonts w:ascii="Times New Roman" w:hAnsi="Times New Roman" w:cs="Times New Roman"/>
                <w:sz w:val="14"/>
                <w:szCs w:val="14"/>
              </w:rPr>
            </w:pPr>
          </w:p>
          <w:p w:rsidR="00B56AAC" w:rsidRPr="005B7870" w:rsidRDefault="00B56AAC" w:rsidP="005B7870">
            <w:pPr>
              <w:pStyle w:val="ListParagraph"/>
              <w:ind w:left="0"/>
              <w:rPr>
                <w:rFonts w:ascii="Times New Roman" w:hAnsi="Times New Roman" w:cs="Times New Roman"/>
                <w:sz w:val="14"/>
                <w:szCs w:val="14"/>
              </w:rPr>
            </w:pPr>
            <w:r w:rsidRPr="005B7870">
              <w:rPr>
                <w:rFonts w:ascii="Times New Roman" w:hAnsi="Times New Roman" w:cs="Times New Roman"/>
                <w:sz w:val="14"/>
                <w:szCs w:val="14"/>
              </w:rPr>
              <w:t>60%</w:t>
            </w:r>
          </w:p>
        </w:tc>
        <w:tc>
          <w:tcPr>
            <w:tcW w:w="851" w:type="dxa"/>
            <w:shd w:val="clear" w:color="auto" w:fill="DAEEF3" w:themeFill="accent5" w:themeFillTint="33"/>
          </w:tcPr>
          <w:p w:rsidR="00B61D33" w:rsidRPr="005B7870" w:rsidRDefault="00B56AAC" w:rsidP="005B7870">
            <w:pPr>
              <w:pStyle w:val="ListParagraph"/>
              <w:ind w:left="0"/>
              <w:rPr>
                <w:rFonts w:ascii="Times New Roman" w:hAnsi="Times New Roman" w:cs="Times New Roman"/>
                <w:sz w:val="14"/>
                <w:szCs w:val="14"/>
              </w:rPr>
            </w:pPr>
            <w:r w:rsidRPr="005B7870">
              <w:rPr>
                <w:rFonts w:ascii="Times New Roman" w:hAnsi="Times New Roman" w:cs="Times New Roman"/>
                <w:sz w:val="14"/>
                <w:szCs w:val="14"/>
              </w:rPr>
              <w:t>100%</w:t>
            </w:r>
          </w:p>
          <w:p w:rsidR="00B56AAC" w:rsidRPr="005B7870" w:rsidRDefault="00B56AAC" w:rsidP="005B7870">
            <w:pPr>
              <w:pStyle w:val="ListParagraph"/>
              <w:ind w:left="0"/>
              <w:rPr>
                <w:rFonts w:ascii="Times New Roman" w:hAnsi="Times New Roman" w:cs="Times New Roman"/>
                <w:sz w:val="14"/>
                <w:szCs w:val="14"/>
              </w:rPr>
            </w:pPr>
          </w:p>
          <w:p w:rsidR="00B56AAC" w:rsidRPr="005B7870" w:rsidRDefault="00B56AAC" w:rsidP="005B7870">
            <w:pPr>
              <w:pStyle w:val="ListParagraph"/>
              <w:ind w:left="0"/>
              <w:rPr>
                <w:rFonts w:ascii="Times New Roman" w:hAnsi="Times New Roman" w:cs="Times New Roman"/>
                <w:sz w:val="14"/>
                <w:szCs w:val="14"/>
              </w:rPr>
            </w:pPr>
          </w:p>
          <w:p w:rsidR="005B7870" w:rsidRPr="005B7870" w:rsidRDefault="005B7870" w:rsidP="005B7870">
            <w:pPr>
              <w:pStyle w:val="ListParagraph"/>
              <w:ind w:left="0"/>
              <w:rPr>
                <w:rFonts w:ascii="Times New Roman" w:hAnsi="Times New Roman" w:cs="Times New Roman"/>
                <w:sz w:val="14"/>
                <w:szCs w:val="14"/>
              </w:rPr>
            </w:pPr>
          </w:p>
          <w:p w:rsidR="005B7870" w:rsidRPr="005B7870" w:rsidRDefault="005B7870" w:rsidP="005B7870">
            <w:pPr>
              <w:pStyle w:val="ListParagraph"/>
              <w:ind w:left="0"/>
              <w:rPr>
                <w:rFonts w:ascii="Times New Roman" w:hAnsi="Times New Roman" w:cs="Times New Roman"/>
                <w:sz w:val="14"/>
                <w:szCs w:val="14"/>
              </w:rPr>
            </w:pPr>
          </w:p>
          <w:p w:rsidR="005B7870" w:rsidRPr="005B7870" w:rsidRDefault="005B7870" w:rsidP="005B7870">
            <w:pPr>
              <w:pStyle w:val="ListParagraph"/>
              <w:ind w:left="0"/>
              <w:rPr>
                <w:rFonts w:ascii="Times New Roman" w:hAnsi="Times New Roman" w:cs="Times New Roman"/>
                <w:sz w:val="14"/>
                <w:szCs w:val="14"/>
              </w:rPr>
            </w:pPr>
          </w:p>
          <w:p w:rsidR="00B56AAC" w:rsidRPr="005B7870" w:rsidRDefault="00B56AAC" w:rsidP="005B7870">
            <w:pPr>
              <w:pStyle w:val="ListParagraph"/>
              <w:ind w:left="0"/>
              <w:rPr>
                <w:rFonts w:ascii="Times New Roman" w:hAnsi="Times New Roman" w:cs="Times New Roman"/>
                <w:sz w:val="14"/>
                <w:szCs w:val="14"/>
              </w:rPr>
            </w:pPr>
          </w:p>
          <w:p w:rsidR="005B7870" w:rsidRPr="005B7870" w:rsidRDefault="005B7870" w:rsidP="005B7870">
            <w:pPr>
              <w:pStyle w:val="ListParagraph"/>
              <w:ind w:left="0"/>
              <w:rPr>
                <w:rFonts w:ascii="Times New Roman" w:hAnsi="Times New Roman" w:cs="Times New Roman"/>
                <w:sz w:val="14"/>
                <w:szCs w:val="14"/>
              </w:rPr>
            </w:pPr>
          </w:p>
          <w:p w:rsidR="00B56AAC" w:rsidRPr="005B7870" w:rsidRDefault="00B56AAC" w:rsidP="005B7870">
            <w:pPr>
              <w:pStyle w:val="ListParagraph"/>
              <w:ind w:left="0"/>
              <w:rPr>
                <w:rFonts w:ascii="Times New Roman" w:hAnsi="Times New Roman" w:cs="Times New Roman"/>
                <w:sz w:val="14"/>
                <w:szCs w:val="14"/>
              </w:rPr>
            </w:pPr>
            <w:r w:rsidRPr="005B7870">
              <w:rPr>
                <w:rFonts w:ascii="Times New Roman" w:hAnsi="Times New Roman" w:cs="Times New Roman"/>
                <w:sz w:val="14"/>
                <w:szCs w:val="14"/>
              </w:rPr>
              <w:t>100%</w:t>
            </w:r>
          </w:p>
          <w:p w:rsidR="00B56AAC" w:rsidRPr="005B7870" w:rsidRDefault="00B56AAC" w:rsidP="005B7870">
            <w:pPr>
              <w:pStyle w:val="ListParagraph"/>
              <w:ind w:left="0"/>
              <w:rPr>
                <w:rFonts w:ascii="Times New Roman" w:hAnsi="Times New Roman" w:cs="Times New Roman"/>
                <w:sz w:val="14"/>
                <w:szCs w:val="14"/>
              </w:rPr>
            </w:pPr>
          </w:p>
          <w:p w:rsidR="00B56AAC" w:rsidRPr="005B7870" w:rsidRDefault="00B56AAC" w:rsidP="005B7870">
            <w:pPr>
              <w:pStyle w:val="ListParagraph"/>
              <w:ind w:left="0"/>
              <w:rPr>
                <w:rFonts w:ascii="Times New Roman" w:hAnsi="Times New Roman" w:cs="Times New Roman"/>
                <w:sz w:val="14"/>
                <w:szCs w:val="14"/>
              </w:rPr>
            </w:pPr>
          </w:p>
          <w:p w:rsidR="005B7870" w:rsidRPr="005B7870" w:rsidRDefault="005B7870" w:rsidP="005B7870">
            <w:pPr>
              <w:pStyle w:val="ListParagraph"/>
              <w:ind w:left="0"/>
              <w:rPr>
                <w:rFonts w:ascii="Times New Roman" w:hAnsi="Times New Roman" w:cs="Times New Roman"/>
                <w:sz w:val="14"/>
                <w:szCs w:val="14"/>
              </w:rPr>
            </w:pPr>
          </w:p>
          <w:p w:rsidR="005B7870" w:rsidRPr="005B7870" w:rsidRDefault="005B7870" w:rsidP="005B7870">
            <w:pPr>
              <w:pStyle w:val="ListParagraph"/>
              <w:ind w:left="0"/>
              <w:rPr>
                <w:rFonts w:ascii="Times New Roman" w:hAnsi="Times New Roman" w:cs="Times New Roman"/>
                <w:sz w:val="14"/>
                <w:szCs w:val="14"/>
              </w:rPr>
            </w:pPr>
          </w:p>
          <w:p w:rsidR="00B56AAC" w:rsidRPr="005B7870" w:rsidRDefault="00B56AAC" w:rsidP="005B7870">
            <w:pPr>
              <w:pStyle w:val="ListParagraph"/>
              <w:ind w:left="0"/>
              <w:rPr>
                <w:rFonts w:ascii="Times New Roman" w:hAnsi="Times New Roman" w:cs="Times New Roman"/>
                <w:sz w:val="14"/>
                <w:szCs w:val="14"/>
              </w:rPr>
            </w:pPr>
          </w:p>
          <w:p w:rsidR="00B56AAC" w:rsidRPr="005B7870" w:rsidRDefault="00B56AAC" w:rsidP="005B7870">
            <w:pPr>
              <w:pStyle w:val="ListParagraph"/>
              <w:ind w:left="0"/>
              <w:rPr>
                <w:rFonts w:ascii="Times New Roman" w:hAnsi="Times New Roman" w:cs="Times New Roman"/>
                <w:sz w:val="14"/>
                <w:szCs w:val="14"/>
              </w:rPr>
            </w:pPr>
            <w:r w:rsidRPr="005B7870">
              <w:rPr>
                <w:rFonts w:ascii="Times New Roman" w:hAnsi="Times New Roman" w:cs="Times New Roman"/>
                <w:sz w:val="14"/>
                <w:szCs w:val="14"/>
              </w:rPr>
              <w:t>100%</w:t>
            </w:r>
          </w:p>
        </w:tc>
        <w:tc>
          <w:tcPr>
            <w:tcW w:w="850" w:type="dxa"/>
            <w:shd w:val="clear" w:color="auto" w:fill="DAEEF3" w:themeFill="accent5" w:themeFillTint="33"/>
          </w:tcPr>
          <w:p w:rsidR="00B61D33" w:rsidRPr="005B7870" w:rsidRDefault="00B56AAC" w:rsidP="005B7870">
            <w:pPr>
              <w:pStyle w:val="ListParagraph"/>
              <w:ind w:left="0"/>
              <w:rPr>
                <w:rFonts w:ascii="Times New Roman" w:hAnsi="Times New Roman" w:cs="Times New Roman"/>
                <w:sz w:val="14"/>
                <w:szCs w:val="14"/>
              </w:rPr>
            </w:pPr>
            <w:r w:rsidRPr="005B7870">
              <w:rPr>
                <w:rFonts w:ascii="Times New Roman" w:hAnsi="Times New Roman" w:cs="Times New Roman"/>
                <w:sz w:val="14"/>
                <w:szCs w:val="14"/>
              </w:rPr>
              <w:t>167%</w:t>
            </w:r>
          </w:p>
          <w:p w:rsidR="00B56AAC" w:rsidRPr="005B7870" w:rsidRDefault="00B56AAC" w:rsidP="005B7870">
            <w:pPr>
              <w:pStyle w:val="ListParagraph"/>
              <w:ind w:left="0"/>
              <w:rPr>
                <w:rFonts w:ascii="Times New Roman" w:hAnsi="Times New Roman" w:cs="Times New Roman"/>
                <w:sz w:val="14"/>
                <w:szCs w:val="14"/>
              </w:rPr>
            </w:pPr>
          </w:p>
          <w:p w:rsidR="00B56AAC" w:rsidRPr="005B7870" w:rsidRDefault="00B56AAC" w:rsidP="005B7870">
            <w:pPr>
              <w:pStyle w:val="ListParagraph"/>
              <w:ind w:left="0"/>
              <w:rPr>
                <w:rFonts w:ascii="Times New Roman" w:hAnsi="Times New Roman" w:cs="Times New Roman"/>
                <w:sz w:val="14"/>
                <w:szCs w:val="14"/>
              </w:rPr>
            </w:pPr>
          </w:p>
          <w:p w:rsidR="005B7870" w:rsidRPr="005B7870" w:rsidRDefault="005B7870" w:rsidP="005B7870">
            <w:pPr>
              <w:pStyle w:val="ListParagraph"/>
              <w:ind w:left="0"/>
              <w:rPr>
                <w:rFonts w:ascii="Times New Roman" w:hAnsi="Times New Roman" w:cs="Times New Roman"/>
                <w:sz w:val="14"/>
                <w:szCs w:val="14"/>
              </w:rPr>
            </w:pPr>
          </w:p>
          <w:p w:rsidR="005B7870" w:rsidRPr="005B7870" w:rsidRDefault="005B7870" w:rsidP="005B7870">
            <w:pPr>
              <w:pStyle w:val="ListParagraph"/>
              <w:ind w:left="0"/>
              <w:rPr>
                <w:rFonts w:ascii="Times New Roman" w:hAnsi="Times New Roman" w:cs="Times New Roman"/>
                <w:sz w:val="14"/>
                <w:szCs w:val="14"/>
              </w:rPr>
            </w:pPr>
          </w:p>
          <w:p w:rsidR="005B7870" w:rsidRPr="005B7870" w:rsidRDefault="005B7870" w:rsidP="005B7870">
            <w:pPr>
              <w:pStyle w:val="ListParagraph"/>
              <w:ind w:left="0"/>
              <w:rPr>
                <w:rFonts w:ascii="Times New Roman" w:hAnsi="Times New Roman" w:cs="Times New Roman"/>
                <w:sz w:val="14"/>
                <w:szCs w:val="14"/>
              </w:rPr>
            </w:pPr>
          </w:p>
          <w:p w:rsidR="005B7870" w:rsidRPr="005B7870" w:rsidRDefault="005B7870" w:rsidP="005B7870">
            <w:pPr>
              <w:pStyle w:val="ListParagraph"/>
              <w:ind w:left="0"/>
              <w:rPr>
                <w:rFonts w:ascii="Times New Roman" w:hAnsi="Times New Roman" w:cs="Times New Roman"/>
                <w:sz w:val="14"/>
                <w:szCs w:val="14"/>
              </w:rPr>
            </w:pPr>
          </w:p>
          <w:p w:rsidR="00B56AAC" w:rsidRPr="005B7870" w:rsidRDefault="00B56AAC" w:rsidP="005B7870">
            <w:pPr>
              <w:pStyle w:val="ListParagraph"/>
              <w:ind w:left="0"/>
              <w:rPr>
                <w:rFonts w:ascii="Times New Roman" w:hAnsi="Times New Roman" w:cs="Times New Roman"/>
                <w:sz w:val="14"/>
                <w:szCs w:val="14"/>
              </w:rPr>
            </w:pPr>
          </w:p>
          <w:p w:rsidR="00B56AAC" w:rsidRPr="005B7870" w:rsidRDefault="00B56AAC" w:rsidP="005B7870">
            <w:pPr>
              <w:pStyle w:val="ListParagraph"/>
              <w:ind w:left="0"/>
              <w:rPr>
                <w:rFonts w:ascii="Times New Roman" w:hAnsi="Times New Roman" w:cs="Times New Roman"/>
                <w:sz w:val="14"/>
                <w:szCs w:val="14"/>
              </w:rPr>
            </w:pPr>
            <w:r w:rsidRPr="005B7870">
              <w:rPr>
                <w:rFonts w:ascii="Times New Roman" w:hAnsi="Times New Roman" w:cs="Times New Roman"/>
                <w:sz w:val="14"/>
                <w:szCs w:val="14"/>
              </w:rPr>
              <w:t>167%</w:t>
            </w:r>
          </w:p>
          <w:p w:rsidR="00B56AAC" w:rsidRPr="005B7870" w:rsidRDefault="00B56AAC" w:rsidP="005B7870">
            <w:pPr>
              <w:pStyle w:val="ListParagraph"/>
              <w:ind w:left="0"/>
              <w:rPr>
                <w:rFonts w:ascii="Times New Roman" w:hAnsi="Times New Roman" w:cs="Times New Roman"/>
                <w:sz w:val="14"/>
                <w:szCs w:val="14"/>
              </w:rPr>
            </w:pPr>
          </w:p>
          <w:p w:rsidR="00B56AAC" w:rsidRPr="005B7870" w:rsidRDefault="00B56AAC" w:rsidP="005B7870">
            <w:pPr>
              <w:pStyle w:val="ListParagraph"/>
              <w:ind w:left="0"/>
              <w:rPr>
                <w:rFonts w:ascii="Times New Roman" w:hAnsi="Times New Roman" w:cs="Times New Roman"/>
                <w:sz w:val="14"/>
                <w:szCs w:val="14"/>
              </w:rPr>
            </w:pPr>
          </w:p>
          <w:p w:rsidR="005B7870" w:rsidRPr="005B7870" w:rsidRDefault="005B7870" w:rsidP="005B7870">
            <w:pPr>
              <w:pStyle w:val="ListParagraph"/>
              <w:ind w:left="0"/>
              <w:rPr>
                <w:rFonts w:ascii="Times New Roman" w:hAnsi="Times New Roman" w:cs="Times New Roman"/>
                <w:sz w:val="14"/>
                <w:szCs w:val="14"/>
              </w:rPr>
            </w:pPr>
          </w:p>
          <w:p w:rsidR="005B7870" w:rsidRPr="005B7870" w:rsidRDefault="005B7870" w:rsidP="005B7870">
            <w:pPr>
              <w:pStyle w:val="ListParagraph"/>
              <w:ind w:left="0"/>
              <w:rPr>
                <w:rFonts w:ascii="Times New Roman" w:hAnsi="Times New Roman" w:cs="Times New Roman"/>
                <w:sz w:val="14"/>
                <w:szCs w:val="14"/>
              </w:rPr>
            </w:pPr>
          </w:p>
          <w:p w:rsidR="00B56AAC" w:rsidRPr="005B7870" w:rsidRDefault="00B56AAC" w:rsidP="005B7870">
            <w:pPr>
              <w:pStyle w:val="ListParagraph"/>
              <w:ind w:left="0"/>
              <w:rPr>
                <w:rFonts w:ascii="Times New Roman" w:hAnsi="Times New Roman" w:cs="Times New Roman"/>
                <w:sz w:val="14"/>
                <w:szCs w:val="14"/>
              </w:rPr>
            </w:pPr>
          </w:p>
          <w:p w:rsidR="00B56AAC" w:rsidRPr="005B7870" w:rsidRDefault="00B56AAC" w:rsidP="005B7870">
            <w:pPr>
              <w:pStyle w:val="ListParagraph"/>
              <w:ind w:left="0"/>
              <w:rPr>
                <w:rFonts w:ascii="Times New Roman" w:hAnsi="Times New Roman" w:cs="Times New Roman"/>
                <w:sz w:val="14"/>
                <w:szCs w:val="14"/>
              </w:rPr>
            </w:pPr>
            <w:r w:rsidRPr="005B7870">
              <w:rPr>
                <w:rFonts w:ascii="Times New Roman" w:hAnsi="Times New Roman" w:cs="Times New Roman"/>
                <w:sz w:val="14"/>
                <w:szCs w:val="14"/>
              </w:rPr>
              <w:t>167%</w:t>
            </w:r>
          </w:p>
        </w:tc>
        <w:tc>
          <w:tcPr>
            <w:tcW w:w="1418" w:type="dxa"/>
            <w:shd w:val="clear" w:color="auto" w:fill="DAEEF3" w:themeFill="accent5" w:themeFillTint="33"/>
          </w:tcPr>
          <w:p w:rsidR="00025322" w:rsidRPr="005B7870" w:rsidRDefault="005B7870" w:rsidP="005B7870">
            <w:pPr>
              <w:ind w:left="-108" w:right="-108"/>
              <w:rPr>
                <w:rFonts w:ascii="Times New Roman" w:hAnsi="Times New Roman" w:cs="Times New Roman"/>
                <w:color w:val="000000"/>
                <w:sz w:val="14"/>
                <w:szCs w:val="14"/>
              </w:rPr>
            </w:pPr>
            <w:r w:rsidRPr="005B7870">
              <w:rPr>
                <w:rFonts w:ascii="Times New Roman" w:hAnsi="Times New Roman" w:cs="Times New Roman"/>
                <w:color w:val="000000"/>
                <w:sz w:val="14"/>
                <w:szCs w:val="14"/>
              </w:rPr>
              <w:t xml:space="preserve">Rp         </w:t>
            </w:r>
            <w:r w:rsidR="00025322" w:rsidRPr="005B7870">
              <w:rPr>
                <w:rFonts w:ascii="Times New Roman" w:hAnsi="Times New Roman" w:cs="Times New Roman"/>
                <w:color w:val="000000"/>
                <w:sz w:val="14"/>
                <w:szCs w:val="14"/>
              </w:rPr>
              <w:t xml:space="preserve">10.000.000,00 </w:t>
            </w:r>
          </w:p>
          <w:p w:rsidR="00B61D33" w:rsidRPr="005B7870" w:rsidRDefault="00B61D33" w:rsidP="005B7870">
            <w:pPr>
              <w:pStyle w:val="ListParagraph"/>
              <w:ind w:left="-108" w:right="-108"/>
              <w:rPr>
                <w:rFonts w:ascii="Times New Roman" w:hAnsi="Times New Roman" w:cs="Times New Roman"/>
                <w:sz w:val="14"/>
                <w:szCs w:val="14"/>
              </w:rPr>
            </w:pPr>
          </w:p>
          <w:p w:rsidR="00025322" w:rsidRPr="005B7870" w:rsidRDefault="00025322" w:rsidP="005B7870">
            <w:pPr>
              <w:pStyle w:val="ListParagraph"/>
              <w:ind w:left="-108" w:right="-108"/>
              <w:rPr>
                <w:rFonts w:ascii="Times New Roman" w:hAnsi="Times New Roman" w:cs="Times New Roman"/>
                <w:sz w:val="14"/>
                <w:szCs w:val="14"/>
              </w:rPr>
            </w:pPr>
          </w:p>
          <w:p w:rsidR="005B7870" w:rsidRPr="005B7870" w:rsidRDefault="005B7870" w:rsidP="005B7870">
            <w:pPr>
              <w:ind w:right="-108"/>
              <w:rPr>
                <w:rFonts w:ascii="Times New Roman" w:hAnsi="Times New Roman" w:cs="Times New Roman"/>
                <w:sz w:val="14"/>
                <w:szCs w:val="14"/>
              </w:rPr>
            </w:pPr>
          </w:p>
          <w:p w:rsidR="005B7870" w:rsidRPr="005B7870" w:rsidRDefault="005B7870" w:rsidP="005B7870">
            <w:pPr>
              <w:ind w:right="-108"/>
              <w:rPr>
                <w:rFonts w:ascii="Times New Roman" w:hAnsi="Times New Roman" w:cs="Times New Roman"/>
                <w:sz w:val="14"/>
                <w:szCs w:val="14"/>
              </w:rPr>
            </w:pPr>
          </w:p>
          <w:p w:rsidR="005B7870" w:rsidRPr="005B7870" w:rsidRDefault="005B7870" w:rsidP="005B7870">
            <w:pPr>
              <w:ind w:right="-108"/>
              <w:rPr>
                <w:rFonts w:ascii="Times New Roman" w:hAnsi="Times New Roman" w:cs="Times New Roman"/>
                <w:sz w:val="14"/>
                <w:szCs w:val="14"/>
              </w:rPr>
            </w:pPr>
          </w:p>
          <w:p w:rsidR="005B7870" w:rsidRPr="005B7870" w:rsidRDefault="005B7870" w:rsidP="005B7870">
            <w:pPr>
              <w:ind w:right="-108"/>
              <w:rPr>
                <w:rFonts w:ascii="Times New Roman" w:hAnsi="Times New Roman" w:cs="Times New Roman"/>
                <w:sz w:val="14"/>
                <w:szCs w:val="14"/>
              </w:rPr>
            </w:pPr>
          </w:p>
          <w:p w:rsidR="005B7870" w:rsidRPr="005B7870" w:rsidRDefault="005B7870" w:rsidP="005B7870">
            <w:pPr>
              <w:ind w:right="-108"/>
              <w:rPr>
                <w:rFonts w:ascii="Times New Roman" w:hAnsi="Times New Roman" w:cs="Times New Roman"/>
                <w:sz w:val="14"/>
                <w:szCs w:val="14"/>
              </w:rPr>
            </w:pPr>
          </w:p>
          <w:p w:rsidR="00025322" w:rsidRPr="005B7870" w:rsidRDefault="00025322" w:rsidP="005B7870">
            <w:pPr>
              <w:ind w:left="-108" w:right="-108"/>
              <w:rPr>
                <w:rFonts w:ascii="Times New Roman" w:hAnsi="Times New Roman" w:cs="Times New Roman"/>
                <w:color w:val="000000"/>
                <w:sz w:val="14"/>
                <w:szCs w:val="14"/>
              </w:rPr>
            </w:pPr>
            <w:r w:rsidRPr="005B7870">
              <w:rPr>
                <w:rFonts w:ascii="Times New Roman" w:hAnsi="Times New Roman" w:cs="Times New Roman"/>
                <w:color w:val="000000"/>
                <w:sz w:val="14"/>
                <w:szCs w:val="14"/>
              </w:rPr>
              <w:t xml:space="preserve">Rp            10.000.000,00 </w:t>
            </w:r>
          </w:p>
          <w:p w:rsidR="00025322" w:rsidRPr="005B7870" w:rsidRDefault="00025322" w:rsidP="005B7870">
            <w:pPr>
              <w:pStyle w:val="ListParagraph"/>
              <w:ind w:left="-108" w:right="-108"/>
              <w:rPr>
                <w:rFonts w:ascii="Times New Roman" w:hAnsi="Times New Roman" w:cs="Times New Roman"/>
                <w:sz w:val="14"/>
                <w:szCs w:val="14"/>
              </w:rPr>
            </w:pPr>
          </w:p>
          <w:p w:rsidR="00025322" w:rsidRPr="005B7870" w:rsidRDefault="00025322" w:rsidP="005B7870">
            <w:pPr>
              <w:pStyle w:val="ListParagraph"/>
              <w:ind w:left="-108" w:right="-108"/>
              <w:rPr>
                <w:rFonts w:ascii="Times New Roman" w:hAnsi="Times New Roman" w:cs="Times New Roman"/>
                <w:sz w:val="14"/>
                <w:szCs w:val="14"/>
              </w:rPr>
            </w:pPr>
          </w:p>
          <w:p w:rsidR="005B7870" w:rsidRPr="005B7870" w:rsidRDefault="005B7870" w:rsidP="005B7870">
            <w:pPr>
              <w:pStyle w:val="ListParagraph"/>
              <w:ind w:left="-108" w:right="-108"/>
              <w:rPr>
                <w:rFonts w:ascii="Times New Roman" w:hAnsi="Times New Roman" w:cs="Times New Roman"/>
                <w:sz w:val="14"/>
                <w:szCs w:val="14"/>
              </w:rPr>
            </w:pPr>
          </w:p>
          <w:p w:rsidR="005B7870" w:rsidRPr="005B7870" w:rsidRDefault="005B7870" w:rsidP="005B7870">
            <w:pPr>
              <w:pStyle w:val="ListParagraph"/>
              <w:ind w:left="-108" w:right="-108"/>
              <w:rPr>
                <w:rFonts w:ascii="Times New Roman" w:hAnsi="Times New Roman" w:cs="Times New Roman"/>
                <w:sz w:val="14"/>
                <w:szCs w:val="14"/>
              </w:rPr>
            </w:pPr>
          </w:p>
          <w:p w:rsidR="005B7870" w:rsidRPr="005B7870" w:rsidRDefault="005B7870" w:rsidP="005B7870">
            <w:pPr>
              <w:pStyle w:val="ListParagraph"/>
              <w:ind w:left="-108" w:right="-108"/>
              <w:rPr>
                <w:rFonts w:ascii="Times New Roman" w:hAnsi="Times New Roman" w:cs="Times New Roman"/>
                <w:sz w:val="14"/>
                <w:szCs w:val="14"/>
              </w:rPr>
            </w:pPr>
          </w:p>
          <w:p w:rsidR="00025322" w:rsidRPr="005B7870" w:rsidRDefault="00025322" w:rsidP="005B7870">
            <w:pPr>
              <w:ind w:left="-108" w:right="-108"/>
              <w:rPr>
                <w:rFonts w:ascii="Times New Roman" w:hAnsi="Times New Roman" w:cs="Times New Roman"/>
                <w:color w:val="000000"/>
                <w:sz w:val="14"/>
                <w:szCs w:val="14"/>
              </w:rPr>
            </w:pPr>
            <w:r w:rsidRPr="005B7870">
              <w:rPr>
                <w:rFonts w:ascii="Times New Roman" w:hAnsi="Times New Roman" w:cs="Times New Roman"/>
                <w:color w:val="000000"/>
                <w:sz w:val="14"/>
                <w:szCs w:val="14"/>
              </w:rPr>
              <w:t xml:space="preserve">Rp            18.900.000,00 </w:t>
            </w:r>
          </w:p>
          <w:p w:rsidR="00025322" w:rsidRPr="005B7870" w:rsidRDefault="00025322" w:rsidP="005B7870">
            <w:pPr>
              <w:pStyle w:val="ListParagraph"/>
              <w:spacing w:line="360" w:lineRule="auto"/>
              <w:ind w:left="-108" w:right="34"/>
              <w:rPr>
                <w:rFonts w:ascii="Times New Roman" w:hAnsi="Times New Roman" w:cs="Times New Roman"/>
                <w:sz w:val="14"/>
                <w:szCs w:val="14"/>
              </w:rPr>
            </w:pPr>
          </w:p>
        </w:tc>
        <w:tc>
          <w:tcPr>
            <w:tcW w:w="1276" w:type="dxa"/>
            <w:shd w:val="clear" w:color="auto" w:fill="DAEEF3" w:themeFill="accent5" w:themeFillTint="33"/>
          </w:tcPr>
          <w:p w:rsidR="00025322" w:rsidRPr="005B7870" w:rsidRDefault="005B7870" w:rsidP="005B7870">
            <w:pPr>
              <w:ind w:left="-108" w:right="-249"/>
              <w:rPr>
                <w:rFonts w:ascii="Times New Roman" w:hAnsi="Times New Roman" w:cs="Times New Roman"/>
                <w:color w:val="000000"/>
                <w:sz w:val="14"/>
                <w:szCs w:val="14"/>
              </w:rPr>
            </w:pPr>
            <w:r w:rsidRPr="005B7870">
              <w:rPr>
                <w:rFonts w:ascii="Times New Roman" w:hAnsi="Times New Roman" w:cs="Times New Roman"/>
                <w:color w:val="000000"/>
                <w:sz w:val="14"/>
                <w:szCs w:val="14"/>
              </w:rPr>
              <w:t xml:space="preserve">Rp        </w:t>
            </w:r>
            <w:r w:rsidR="00025322" w:rsidRPr="005B7870">
              <w:rPr>
                <w:rFonts w:ascii="Times New Roman" w:hAnsi="Times New Roman" w:cs="Times New Roman"/>
                <w:color w:val="000000"/>
                <w:sz w:val="14"/>
                <w:szCs w:val="14"/>
              </w:rPr>
              <w:t xml:space="preserve">10.000.000,00 </w:t>
            </w:r>
          </w:p>
          <w:p w:rsidR="00B61D33" w:rsidRPr="005B7870" w:rsidRDefault="00B61D33" w:rsidP="005B7870">
            <w:pPr>
              <w:pStyle w:val="ListParagraph"/>
              <w:ind w:left="-108" w:right="-249"/>
              <w:rPr>
                <w:rFonts w:ascii="Times New Roman" w:hAnsi="Times New Roman" w:cs="Times New Roman"/>
                <w:sz w:val="14"/>
                <w:szCs w:val="14"/>
              </w:rPr>
            </w:pPr>
          </w:p>
          <w:p w:rsidR="00025322" w:rsidRPr="005B7870" w:rsidRDefault="00025322" w:rsidP="005B7870">
            <w:pPr>
              <w:pStyle w:val="ListParagraph"/>
              <w:ind w:left="-108" w:right="-249"/>
              <w:rPr>
                <w:rFonts w:ascii="Times New Roman" w:hAnsi="Times New Roman" w:cs="Times New Roman"/>
                <w:sz w:val="14"/>
                <w:szCs w:val="14"/>
              </w:rPr>
            </w:pPr>
          </w:p>
          <w:p w:rsidR="005B7870" w:rsidRPr="005B7870" w:rsidRDefault="005B7870" w:rsidP="005B7870">
            <w:pPr>
              <w:pStyle w:val="ListParagraph"/>
              <w:ind w:left="-108" w:right="-249"/>
              <w:rPr>
                <w:rFonts w:ascii="Times New Roman" w:hAnsi="Times New Roman" w:cs="Times New Roman"/>
                <w:sz w:val="14"/>
                <w:szCs w:val="14"/>
              </w:rPr>
            </w:pPr>
          </w:p>
          <w:p w:rsidR="005B7870" w:rsidRPr="005B7870" w:rsidRDefault="005B7870" w:rsidP="005B7870">
            <w:pPr>
              <w:pStyle w:val="ListParagraph"/>
              <w:ind w:left="-108" w:right="-249"/>
              <w:rPr>
                <w:rFonts w:ascii="Times New Roman" w:hAnsi="Times New Roman" w:cs="Times New Roman"/>
                <w:sz w:val="14"/>
                <w:szCs w:val="14"/>
              </w:rPr>
            </w:pPr>
          </w:p>
          <w:p w:rsidR="005B7870" w:rsidRPr="005B7870" w:rsidRDefault="005B7870" w:rsidP="005B7870">
            <w:pPr>
              <w:pStyle w:val="ListParagraph"/>
              <w:ind w:left="-108" w:right="-249"/>
              <w:rPr>
                <w:rFonts w:ascii="Times New Roman" w:hAnsi="Times New Roman" w:cs="Times New Roman"/>
                <w:sz w:val="14"/>
                <w:szCs w:val="14"/>
              </w:rPr>
            </w:pPr>
          </w:p>
          <w:p w:rsidR="005B7870" w:rsidRPr="005B7870" w:rsidRDefault="005B7870" w:rsidP="005B7870">
            <w:pPr>
              <w:pStyle w:val="ListParagraph"/>
              <w:ind w:left="-108" w:right="-249"/>
              <w:rPr>
                <w:rFonts w:ascii="Times New Roman" w:hAnsi="Times New Roman" w:cs="Times New Roman"/>
                <w:sz w:val="14"/>
                <w:szCs w:val="14"/>
              </w:rPr>
            </w:pPr>
          </w:p>
          <w:p w:rsidR="005B7870" w:rsidRPr="005B7870" w:rsidRDefault="005B7870" w:rsidP="005B7870">
            <w:pPr>
              <w:pStyle w:val="ListParagraph"/>
              <w:ind w:left="-108" w:right="-249"/>
              <w:rPr>
                <w:rFonts w:ascii="Times New Roman" w:hAnsi="Times New Roman" w:cs="Times New Roman"/>
                <w:sz w:val="14"/>
                <w:szCs w:val="14"/>
              </w:rPr>
            </w:pPr>
          </w:p>
          <w:p w:rsidR="00025322" w:rsidRPr="005B7870" w:rsidRDefault="005B7870" w:rsidP="005B7870">
            <w:pPr>
              <w:pStyle w:val="ListParagraph"/>
              <w:ind w:left="-108" w:right="-249"/>
              <w:rPr>
                <w:rFonts w:ascii="Times New Roman" w:hAnsi="Times New Roman" w:cs="Times New Roman"/>
                <w:sz w:val="14"/>
                <w:szCs w:val="14"/>
              </w:rPr>
            </w:pPr>
            <w:r w:rsidRPr="005B7870">
              <w:rPr>
                <w:rFonts w:ascii="Times New Roman" w:hAnsi="Times New Roman" w:cs="Times New Roman"/>
                <w:color w:val="000000"/>
                <w:sz w:val="14"/>
                <w:szCs w:val="14"/>
              </w:rPr>
              <w:t xml:space="preserve">Rp       </w:t>
            </w:r>
            <w:r w:rsidR="00025322" w:rsidRPr="005B7870">
              <w:rPr>
                <w:rFonts w:ascii="Times New Roman" w:hAnsi="Times New Roman" w:cs="Times New Roman"/>
                <w:color w:val="000000"/>
                <w:sz w:val="14"/>
                <w:szCs w:val="14"/>
              </w:rPr>
              <w:t xml:space="preserve">  9.989.950,00 </w:t>
            </w:r>
          </w:p>
          <w:p w:rsidR="00025322" w:rsidRPr="005B7870" w:rsidRDefault="00025322" w:rsidP="005B7870">
            <w:pPr>
              <w:pStyle w:val="ListParagraph"/>
              <w:ind w:left="-108" w:right="-249"/>
              <w:rPr>
                <w:rFonts w:ascii="Times New Roman" w:hAnsi="Times New Roman" w:cs="Times New Roman"/>
                <w:sz w:val="14"/>
                <w:szCs w:val="14"/>
              </w:rPr>
            </w:pPr>
          </w:p>
          <w:p w:rsidR="005B7870" w:rsidRPr="005B7870" w:rsidRDefault="005B7870" w:rsidP="005B7870">
            <w:pPr>
              <w:pStyle w:val="ListParagraph"/>
              <w:ind w:left="-108" w:right="-249"/>
              <w:rPr>
                <w:rFonts w:ascii="Times New Roman" w:hAnsi="Times New Roman" w:cs="Times New Roman"/>
                <w:sz w:val="14"/>
                <w:szCs w:val="14"/>
              </w:rPr>
            </w:pPr>
          </w:p>
          <w:p w:rsidR="005B7870" w:rsidRPr="005B7870" w:rsidRDefault="005B7870" w:rsidP="005B7870">
            <w:pPr>
              <w:pStyle w:val="ListParagraph"/>
              <w:ind w:left="-108" w:right="-249"/>
              <w:rPr>
                <w:rFonts w:ascii="Times New Roman" w:hAnsi="Times New Roman" w:cs="Times New Roman"/>
                <w:sz w:val="14"/>
                <w:szCs w:val="14"/>
              </w:rPr>
            </w:pPr>
          </w:p>
          <w:p w:rsidR="005B7870" w:rsidRPr="005B7870" w:rsidRDefault="005B7870" w:rsidP="005B7870">
            <w:pPr>
              <w:pStyle w:val="ListParagraph"/>
              <w:ind w:left="-108" w:right="-249"/>
              <w:rPr>
                <w:rFonts w:ascii="Times New Roman" w:hAnsi="Times New Roman" w:cs="Times New Roman"/>
                <w:sz w:val="14"/>
                <w:szCs w:val="14"/>
              </w:rPr>
            </w:pPr>
          </w:p>
          <w:p w:rsidR="00025322" w:rsidRPr="005B7870" w:rsidRDefault="00025322" w:rsidP="005B7870">
            <w:pPr>
              <w:pStyle w:val="ListParagraph"/>
              <w:ind w:left="-108" w:right="-249"/>
              <w:rPr>
                <w:rFonts w:ascii="Times New Roman" w:hAnsi="Times New Roman" w:cs="Times New Roman"/>
                <w:sz w:val="14"/>
                <w:szCs w:val="14"/>
              </w:rPr>
            </w:pPr>
          </w:p>
          <w:p w:rsidR="00025322" w:rsidRPr="005B7870" w:rsidRDefault="005B7870" w:rsidP="005B7870">
            <w:pPr>
              <w:pStyle w:val="ListParagraph"/>
              <w:ind w:left="-108" w:right="-249"/>
              <w:rPr>
                <w:rFonts w:ascii="Times New Roman" w:hAnsi="Times New Roman" w:cs="Times New Roman"/>
                <w:sz w:val="14"/>
                <w:szCs w:val="14"/>
              </w:rPr>
            </w:pPr>
            <w:r w:rsidRPr="005B7870">
              <w:rPr>
                <w:rFonts w:ascii="Times New Roman" w:hAnsi="Times New Roman" w:cs="Times New Roman"/>
                <w:color w:val="000000"/>
                <w:sz w:val="14"/>
                <w:szCs w:val="14"/>
              </w:rPr>
              <w:t xml:space="preserve">Rp      </w:t>
            </w:r>
            <w:r w:rsidR="00025322" w:rsidRPr="005B7870">
              <w:rPr>
                <w:rFonts w:ascii="Times New Roman" w:hAnsi="Times New Roman" w:cs="Times New Roman"/>
                <w:color w:val="000000"/>
                <w:sz w:val="14"/>
                <w:szCs w:val="14"/>
              </w:rPr>
              <w:t xml:space="preserve"> 18.899.950,00 </w:t>
            </w:r>
          </w:p>
        </w:tc>
        <w:tc>
          <w:tcPr>
            <w:tcW w:w="850" w:type="dxa"/>
            <w:shd w:val="clear" w:color="auto" w:fill="DAEEF3" w:themeFill="accent5" w:themeFillTint="33"/>
          </w:tcPr>
          <w:p w:rsidR="00B61D33" w:rsidRPr="005B7870" w:rsidRDefault="00025322" w:rsidP="005B7870">
            <w:pPr>
              <w:pStyle w:val="ListParagraph"/>
              <w:ind w:left="0"/>
              <w:rPr>
                <w:rFonts w:ascii="Times New Roman" w:hAnsi="Times New Roman" w:cs="Times New Roman"/>
                <w:sz w:val="14"/>
                <w:szCs w:val="14"/>
              </w:rPr>
            </w:pPr>
            <w:r w:rsidRPr="005B7870">
              <w:rPr>
                <w:rFonts w:ascii="Times New Roman" w:hAnsi="Times New Roman" w:cs="Times New Roman"/>
                <w:sz w:val="14"/>
                <w:szCs w:val="14"/>
              </w:rPr>
              <w:t>100%</w:t>
            </w:r>
          </w:p>
          <w:p w:rsidR="00025322" w:rsidRPr="005B7870" w:rsidRDefault="00025322" w:rsidP="005B7870">
            <w:pPr>
              <w:pStyle w:val="ListParagraph"/>
              <w:ind w:left="0"/>
              <w:rPr>
                <w:rFonts w:ascii="Times New Roman" w:hAnsi="Times New Roman" w:cs="Times New Roman"/>
                <w:sz w:val="14"/>
                <w:szCs w:val="14"/>
              </w:rPr>
            </w:pPr>
          </w:p>
          <w:p w:rsidR="00025322" w:rsidRPr="005B7870" w:rsidRDefault="00025322" w:rsidP="005B7870">
            <w:pPr>
              <w:pStyle w:val="ListParagraph"/>
              <w:ind w:left="0"/>
              <w:rPr>
                <w:rFonts w:ascii="Times New Roman" w:hAnsi="Times New Roman" w:cs="Times New Roman"/>
                <w:sz w:val="14"/>
                <w:szCs w:val="14"/>
              </w:rPr>
            </w:pPr>
          </w:p>
          <w:p w:rsidR="00025322" w:rsidRPr="005B7870" w:rsidRDefault="00025322" w:rsidP="005B7870">
            <w:pPr>
              <w:pStyle w:val="ListParagraph"/>
              <w:ind w:left="0"/>
              <w:rPr>
                <w:rFonts w:ascii="Times New Roman" w:hAnsi="Times New Roman" w:cs="Times New Roman"/>
                <w:sz w:val="14"/>
                <w:szCs w:val="14"/>
              </w:rPr>
            </w:pPr>
          </w:p>
          <w:p w:rsidR="005B7870" w:rsidRPr="005B7870" w:rsidRDefault="005B7870" w:rsidP="005B7870">
            <w:pPr>
              <w:pStyle w:val="ListParagraph"/>
              <w:ind w:left="0"/>
              <w:rPr>
                <w:rFonts w:ascii="Times New Roman" w:hAnsi="Times New Roman" w:cs="Times New Roman"/>
                <w:sz w:val="14"/>
                <w:szCs w:val="14"/>
              </w:rPr>
            </w:pPr>
          </w:p>
          <w:p w:rsidR="005B7870" w:rsidRPr="005B7870" w:rsidRDefault="005B7870" w:rsidP="005B7870">
            <w:pPr>
              <w:pStyle w:val="ListParagraph"/>
              <w:ind w:left="0"/>
              <w:rPr>
                <w:rFonts w:ascii="Times New Roman" w:hAnsi="Times New Roman" w:cs="Times New Roman"/>
                <w:sz w:val="14"/>
                <w:szCs w:val="14"/>
              </w:rPr>
            </w:pPr>
          </w:p>
          <w:p w:rsidR="005B7870" w:rsidRPr="005B7870" w:rsidRDefault="005B7870" w:rsidP="005B7870">
            <w:pPr>
              <w:pStyle w:val="ListParagraph"/>
              <w:ind w:left="0"/>
              <w:rPr>
                <w:rFonts w:ascii="Times New Roman" w:hAnsi="Times New Roman" w:cs="Times New Roman"/>
                <w:sz w:val="14"/>
                <w:szCs w:val="14"/>
              </w:rPr>
            </w:pPr>
          </w:p>
          <w:p w:rsidR="005B7870" w:rsidRPr="005B7870" w:rsidRDefault="005B7870" w:rsidP="005B7870">
            <w:pPr>
              <w:pStyle w:val="ListParagraph"/>
              <w:ind w:left="0"/>
              <w:rPr>
                <w:rFonts w:ascii="Times New Roman" w:hAnsi="Times New Roman" w:cs="Times New Roman"/>
                <w:sz w:val="14"/>
                <w:szCs w:val="14"/>
              </w:rPr>
            </w:pPr>
          </w:p>
          <w:p w:rsidR="00025322" w:rsidRPr="005B7870" w:rsidRDefault="00025322" w:rsidP="005B7870">
            <w:pPr>
              <w:pStyle w:val="ListParagraph"/>
              <w:ind w:left="0"/>
              <w:rPr>
                <w:rFonts w:ascii="Times New Roman" w:hAnsi="Times New Roman" w:cs="Times New Roman"/>
                <w:sz w:val="14"/>
                <w:szCs w:val="14"/>
              </w:rPr>
            </w:pPr>
            <w:r w:rsidRPr="005B7870">
              <w:rPr>
                <w:rFonts w:ascii="Times New Roman" w:hAnsi="Times New Roman" w:cs="Times New Roman"/>
                <w:sz w:val="14"/>
                <w:szCs w:val="14"/>
              </w:rPr>
              <w:t>100%</w:t>
            </w:r>
          </w:p>
          <w:p w:rsidR="00025322" w:rsidRPr="005B7870" w:rsidRDefault="00025322" w:rsidP="005B7870">
            <w:pPr>
              <w:pStyle w:val="ListParagraph"/>
              <w:ind w:left="0"/>
              <w:rPr>
                <w:rFonts w:ascii="Times New Roman" w:hAnsi="Times New Roman" w:cs="Times New Roman"/>
                <w:sz w:val="14"/>
                <w:szCs w:val="14"/>
              </w:rPr>
            </w:pPr>
          </w:p>
          <w:p w:rsidR="00025322" w:rsidRPr="005B7870" w:rsidRDefault="00025322" w:rsidP="005B7870">
            <w:pPr>
              <w:pStyle w:val="ListParagraph"/>
              <w:ind w:left="0"/>
              <w:rPr>
                <w:rFonts w:ascii="Times New Roman" w:hAnsi="Times New Roman" w:cs="Times New Roman"/>
                <w:sz w:val="14"/>
                <w:szCs w:val="14"/>
              </w:rPr>
            </w:pPr>
          </w:p>
          <w:p w:rsidR="00025322" w:rsidRPr="005B7870" w:rsidRDefault="00025322" w:rsidP="005B7870">
            <w:pPr>
              <w:pStyle w:val="ListParagraph"/>
              <w:ind w:left="0"/>
              <w:rPr>
                <w:rFonts w:ascii="Times New Roman" w:hAnsi="Times New Roman" w:cs="Times New Roman"/>
                <w:sz w:val="14"/>
                <w:szCs w:val="14"/>
              </w:rPr>
            </w:pPr>
          </w:p>
          <w:p w:rsidR="005B7870" w:rsidRPr="005B7870" w:rsidRDefault="005B7870" w:rsidP="005B7870">
            <w:pPr>
              <w:pStyle w:val="ListParagraph"/>
              <w:ind w:left="0"/>
              <w:rPr>
                <w:rFonts w:ascii="Times New Roman" w:hAnsi="Times New Roman" w:cs="Times New Roman"/>
                <w:sz w:val="14"/>
                <w:szCs w:val="14"/>
              </w:rPr>
            </w:pPr>
          </w:p>
          <w:p w:rsidR="005B7870" w:rsidRPr="005B7870" w:rsidRDefault="005B7870" w:rsidP="005B7870">
            <w:pPr>
              <w:pStyle w:val="ListParagraph"/>
              <w:ind w:left="0"/>
              <w:rPr>
                <w:rFonts w:ascii="Times New Roman" w:hAnsi="Times New Roman" w:cs="Times New Roman"/>
                <w:sz w:val="14"/>
                <w:szCs w:val="14"/>
              </w:rPr>
            </w:pPr>
          </w:p>
          <w:p w:rsidR="00025322" w:rsidRPr="005B7870" w:rsidRDefault="00025322" w:rsidP="005B7870">
            <w:pPr>
              <w:pStyle w:val="ListParagraph"/>
              <w:ind w:left="0"/>
              <w:rPr>
                <w:rFonts w:ascii="Times New Roman" w:hAnsi="Times New Roman" w:cs="Times New Roman"/>
                <w:sz w:val="14"/>
                <w:szCs w:val="14"/>
              </w:rPr>
            </w:pPr>
            <w:r w:rsidRPr="005B7870">
              <w:rPr>
                <w:rFonts w:ascii="Times New Roman" w:hAnsi="Times New Roman" w:cs="Times New Roman"/>
                <w:sz w:val="14"/>
                <w:szCs w:val="14"/>
              </w:rPr>
              <w:t>100%</w:t>
            </w:r>
          </w:p>
        </w:tc>
      </w:tr>
    </w:tbl>
    <w:p w:rsidR="00322CD5" w:rsidRDefault="00322CD5" w:rsidP="00322CD5">
      <w:pPr>
        <w:pStyle w:val="ListParagraph"/>
        <w:spacing w:after="0" w:line="360" w:lineRule="auto"/>
        <w:ind w:left="1843"/>
        <w:rPr>
          <w:rFonts w:ascii="Times New Roman" w:hAnsi="Times New Roman" w:cs="Times New Roman"/>
          <w:b/>
          <w:sz w:val="24"/>
          <w:szCs w:val="24"/>
          <w:lang w:val="id-ID"/>
        </w:rPr>
      </w:pPr>
    </w:p>
    <w:p w:rsidR="00B61D33" w:rsidRDefault="00B61D33" w:rsidP="00322CD5">
      <w:pPr>
        <w:pStyle w:val="ListParagraph"/>
        <w:spacing w:after="0" w:line="360" w:lineRule="auto"/>
        <w:ind w:left="1843"/>
        <w:rPr>
          <w:rFonts w:ascii="Times New Roman" w:hAnsi="Times New Roman" w:cs="Times New Roman"/>
          <w:b/>
          <w:sz w:val="24"/>
          <w:szCs w:val="24"/>
          <w:lang w:val="id-ID"/>
        </w:rPr>
      </w:pPr>
    </w:p>
    <w:p w:rsidR="00B61D33" w:rsidRDefault="00B61D33" w:rsidP="00322CD5">
      <w:pPr>
        <w:pStyle w:val="ListParagraph"/>
        <w:spacing w:after="0" w:line="360" w:lineRule="auto"/>
        <w:ind w:left="1843"/>
        <w:rPr>
          <w:rFonts w:ascii="Times New Roman" w:hAnsi="Times New Roman" w:cs="Times New Roman"/>
          <w:b/>
          <w:sz w:val="24"/>
          <w:szCs w:val="24"/>
          <w:lang w:val="id-ID"/>
        </w:rPr>
      </w:pPr>
    </w:p>
    <w:p w:rsidR="00B61D33" w:rsidRDefault="00B61D33" w:rsidP="00322CD5">
      <w:pPr>
        <w:pStyle w:val="ListParagraph"/>
        <w:spacing w:after="0" w:line="360" w:lineRule="auto"/>
        <w:ind w:left="1843"/>
        <w:rPr>
          <w:rFonts w:ascii="Times New Roman" w:hAnsi="Times New Roman" w:cs="Times New Roman"/>
          <w:b/>
          <w:sz w:val="24"/>
          <w:szCs w:val="24"/>
          <w:lang w:val="id-ID"/>
        </w:rPr>
      </w:pPr>
    </w:p>
    <w:p w:rsidR="00B61D33" w:rsidRPr="00322CD5" w:rsidRDefault="00B61D33" w:rsidP="00322CD5">
      <w:pPr>
        <w:pStyle w:val="ListParagraph"/>
        <w:spacing w:after="0" w:line="360" w:lineRule="auto"/>
        <w:ind w:left="1843"/>
        <w:rPr>
          <w:rFonts w:ascii="Times New Roman" w:hAnsi="Times New Roman" w:cs="Times New Roman"/>
          <w:b/>
          <w:sz w:val="24"/>
          <w:szCs w:val="24"/>
          <w:lang w:val="id-ID"/>
        </w:rPr>
      </w:pPr>
    </w:p>
    <w:p w:rsidR="00322CD5" w:rsidRDefault="00322CD5" w:rsidP="00322CD5">
      <w:pPr>
        <w:pStyle w:val="ListParagraph"/>
        <w:numPr>
          <w:ilvl w:val="2"/>
          <w:numId w:val="24"/>
        </w:numPr>
        <w:spacing w:after="0" w:line="360" w:lineRule="auto"/>
        <w:ind w:left="1843" w:hanging="283"/>
        <w:rPr>
          <w:rFonts w:ascii="Times New Roman" w:hAnsi="Times New Roman" w:cs="Times New Roman"/>
          <w:b/>
          <w:sz w:val="24"/>
          <w:szCs w:val="24"/>
          <w:lang w:val="id-ID"/>
        </w:rPr>
      </w:pPr>
      <w:r w:rsidRPr="00322CD5">
        <w:rPr>
          <w:rFonts w:ascii="Times New Roman" w:hAnsi="Times New Roman" w:cs="Times New Roman"/>
          <w:b/>
          <w:sz w:val="24"/>
          <w:szCs w:val="24"/>
          <w:lang w:val="id-ID"/>
        </w:rPr>
        <w:t>Efisiensi Penggunaan Sumber Daya</w:t>
      </w:r>
    </w:p>
    <w:p w:rsidR="005B7870" w:rsidRPr="005B7870" w:rsidRDefault="005B7870" w:rsidP="005B7870">
      <w:pPr>
        <w:pStyle w:val="ListParagraph"/>
        <w:spacing w:after="0" w:line="240" w:lineRule="auto"/>
        <w:ind w:firstLine="981"/>
        <w:jc w:val="center"/>
        <w:rPr>
          <w:rFonts w:ascii="Times New Roman" w:eastAsia="Calibri" w:hAnsi="Times New Roman" w:cs="Times New Roman"/>
          <w:b/>
          <w:sz w:val="24"/>
          <w:szCs w:val="24"/>
          <w:lang w:val="id-ID"/>
        </w:rPr>
      </w:pPr>
      <w:r w:rsidRPr="005B7870">
        <w:rPr>
          <w:rFonts w:ascii="Times New Roman" w:eastAsia="Calibri" w:hAnsi="Times New Roman" w:cs="Times New Roman"/>
          <w:b/>
          <w:sz w:val="24"/>
          <w:szCs w:val="24"/>
          <w:lang w:val="id-ID"/>
        </w:rPr>
        <w:t>Tabel 3.</w:t>
      </w:r>
      <w:r>
        <w:rPr>
          <w:rFonts w:ascii="Times New Roman" w:eastAsia="Calibri" w:hAnsi="Times New Roman" w:cs="Times New Roman"/>
          <w:b/>
          <w:sz w:val="24"/>
          <w:szCs w:val="24"/>
          <w:lang w:val="id-ID"/>
        </w:rPr>
        <w:t>23</w:t>
      </w:r>
      <w:r w:rsidRPr="005B7870">
        <w:rPr>
          <w:rFonts w:ascii="Times New Roman" w:eastAsia="Calibri" w:hAnsi="Times New Roman" w:cs="Times New Roman"/>
          <w:b/>
          <w:sz w:val="24"/>
          <w:szCs w:val="24"/>
          <w:lang w:val="id-ID"/>
        </w:rPr>
        <w:t>.</w:t>
      </w:r>
    </w:p>
    <w:p w:rsidR="005B7870" w:rsidRDefault="005B7870" w:rsidP="005B7870">
      <w:pPr>
        <w:pStyle w:val="ListParagraph"/>
        <w:spacing w:after="0" w:line="240" w:lineRule="auto"/>
        <w:ind w:left="1843"/>
        <w:jc w:val="center"/>
        <w:rPr>
          <w:rFonts w:ascii="Times New Roman" w:hAnsi="Times New Roman" w:cs="Times New Roman"/>
          <w:b/>
          <w:sz w:val="24"/>
          <w:szCs w:val="24"/>
          <w:lang w:val="id-ID"/>
        </w:rPr>
      </w:pPr>
      <w:r w:rsidRPr="00322CD5">
        <w:rPr>
          <w:rFonts w:ascii="Times New Roman" w:hAnsi="Times New Roman" w:cs="Times New Roman"/>
          <w:b/>
          <w:sz w:val="24"/>
          <w:szCs w:val="24"/>
          <w:lang w:val="id-ID"/>
        </w:rPr>
        <w:t>Efisiensi Penggunaan Sumber Daya</w:t>
      </w:r>
    </w:p>
    <w:p w:rsidR="005B7870" w:rsidRPr="00322CD5" w:rsidRDefault="005B7870" w:rsidP="005B7870">
      <w:pPr>
        <w:pStyle w:val="ListParagraph"/>
        <w:spacing w:after="0" w:line="240" w:lineRule="auto"/>
        <w:ind w:firstLine="981"/>
        <w:jc w:val="center"/>
        <w:rPr>
          <w:rFonts w:ascii="Times New Roman" w:hAnsi="Times New Roman" w:cs="Times New Roman"/>
          <w:b/>
          <w:sz w:val="24"/>
          <w:szCs w:val="24"/>
          <w:lang w:val="id-ID"/>
        </w:rPr>
      </w:pPr>
      <w:r w:rsidRPr="005B7870">
        <w:rPr>
          <w:rFonts w:ascii="Times New Roman" w:eastAsia="Calibri" w:hAnsi="Times New Roman" w:cs="Times New Roman"/>
          <w:b/>
          <w:sz w:val="24"/>
          <w:szCs w:val="24"/>
          <w:lang w:val="id-ID"/>
        </w:rPr>
        <w:t>T</w:t>
      </w:r>
      <w:r w:rsidRPr="005B7870">
        <w:rPr>
          <w:rFonts w:ascii="Times New Roman" w:eastAsia="Calibri" w:hAnsi="Times New Roman" w:cs="Times New Roman"/>
          <w:b/>
          <w:sz w:val="24"/>
          <w:szCs w:val="24"/>
          <w:lang w:val="sv-SE"/>
        </w:rPr>
        <w:t>ahun 201</w:t>
      </w:r>
      <w:r w:rsidRPr="005B7870">
        <w:rPr>
          <w:rFonts w:ascii="Times New Roman" w:eastAsia="Calibri" w:hAnsi="Times New Roman" w:cs="Times New Roman"/>
          <w:b/>
          <w:sz w:val="24"/>
          <w:szCs w:val="24"/>
          <w:lang w:val="id-ID"/>
        </w:rPr>
        <w:t>6</w:t>
      </w:r>
    </w:p>
    <w:tbl>
      <w:tblPr>
        <w:tblStyle w:val="TableGrid"/>
        <w:tblW w:w="7513" w:type="dxa"/>
        <w:tblInd w:w="1809" w:type="dxa"/>
        <w:tblLook w:val="04A0"/>
      </w:tblPr>
      <w:tblGrid>
        <w:gridCol w:w="1773"/>
        <w:gridCol w:w="1334"/>
        <w:gridCol w:w="1323"/>
        <w:gridCol w:w="2091"/>
        <w:gridCol w:w="992"/>
      </w:tblGrid>
      <w:tr w:rsidR="008D44CF" w:rsidTr="005B7870">
        <w:trPr>
          <w:trHeight w:val="593"/>
        </w:trPr>
        <w:tc>
          <w:tcPr>
            <w:tcW w:w="1773" w:type="dxa"/>
            <w:shd w:val="clear" w:color="auto" w:fill="92CDDC" w:themeFill="accent5" w:themeFillTint="99"/>
            <w:vAlign w:val="center"/>
          </w:tcPr>
          <w:p w:rsidR="008D44CF" w:rsidRPr="004419AD" w:rsidRDefault="008D44CF" w:rsidP="008D44CF">
            <w:pPr>
              <w:pStyle w:val="ListParagraph"/>
              <w:spacing w:line="360" w:lineRule="auto"/>
              <w:ind w:left="0"/>
              <w:jc w:val="center"/>
              <w:rPr>
                <w:rFonts w:ascii="Times New Roman" w:hAnsi="Times New Roman" w:cs="Times New Roman"/>
                <w:b/>
                <w:sz w:val="16"/>
                <w:szCs w:val="16"/>
              </w:rPr>
            </w:pPr>
            <w:r w:rsidRPr="004419AD">
              <w:rPr>
                <w:rFonts w:ascii="Times New Roman" w:hAnsi="Times New Roman" w:cs="Times New Roman"/>
                <w:b/>
                <w:sz w:val="16"/>
                <w:szCs w:val="16"/>
              </w:rPr>
              <w:t>Sasaran Strategis</w:t>
            </w:r>
          </w:p>
        </w:tc>
        <w:tc>
          <w:tcPr>
            <w:tcW w:w="1334" w:type="dxa"/>
            <w:shd w:val="clear" w:color="auto" w:fill="92CDDC" w:themeFill="accent5" w:themeFillTint="99"/>
            <w:vAlign w:val="center"/>
          </w:tcPr>
          <w:p w:rsidR="008D44CF" w:rsidRPr="004419AD" w:rsidRDefault="008D44CF" w:rsidP="008D44CF">
            <w:pPr>
              <w:pStyle w:val="ListParagraph"/>
              <w:spacing w:line="360" w:lineRule="auto"/>
              <w:ind w:left="0"/>
              <w:jc w:val="center"/>
              <w:rPr>
                <w:rFonts w:ascii="Times New Roman" w:hAnsi="Times New Roman" w:cs="Times New Roman"/>
                <w:b/>
                <w:sz w:val="16"/>
                <w:szCs w:val="16"/>
              </w:rPr>
            </w:pPr>
            <w:r w:rsidRPr="004419AD">
              <w:rPr>
                <w:rFonts w:ascii="Times New Roman" w:hAnsi="Times New Roman" w:cs="Times New Roman"/>
                <w:b/>
                <w:sz w:val="16"/>
                <w:szCs w:val="16"/>
              </w:rPr>
              <w:t>Indikator Kinerja</w:t>
            </w:r>
          </w:p>
        </w:tc>
        <w:tc>
          <w:tcPr>
            <w:tcW w:w="1323" w:type="dxa"/>
            <w:shd w:val="clear" w:color="auto" w:fill="92CDDC" w:themeFill="accent5" w:themeFillTint="99"/>
            <w:vAlign w:val="center"/>
          </w:tcPr>
          <w:p w:rsidR="008D44CF" w:rsidRPr="004419AD" w:rsidRDefault="008D44CF" w:rsidP="008D44CF">
            <w:pPr>
              <w:pStyle w:val="ListParagraph"/>
              <w:spacing w:line="360" w:lineRule="auto"/>
              <w:ind w:left="0"/>
              <w:jc w:val="center"/>
              <w:rPr>
                <w:rFonts w:ascii="Times New Roman" w:hAnsi="Times New Roman" w:cs="Times New Roman"/>
                <w:b/>
                <w:sz w:val="16"/>
                <w:szCs w:val="16"/>
              </w:rPr>
            </w:pPr>
            <w:r w:rsidRPr="004419AD">
              <w:rPr>
                <w:rFonts w:ascii="Times New Roman" w:hAnsi="Times New Roman" w:cs="Times New Roman"/>
                <w:b/>
                <w:sz w:val="16"/>
                <w:szCs w:val="16"/>
              </w:rPr>
              <w:t>% Capaian Kinerja</w:t>
            </w:r>
          </w:p>
        </w:tc>
        <w:tc>
          <w:tcPr>
            <w:tcW w:w="2091" w:type="dxa"/>
            <w:shd w:val="clear" w:color="auto" w:fill="92CDDC" w:themeFill="accent5" w:themeFillTint="99"/>
            <w:vAlign w:val="center"/>
          </w:tcPr>
          <w:p w:rsidR="008D44CF" w:rsidRPr="004419AD" w:rsidRDefault="008D44CF" w:rsidP="008D44CF">
            <w:pPr>
              <w:pStyle w:val="ListParagraph"/>
              <w:spacing w:line="360" w:lineRule="auto"/>
              <w:ind w:left="0"/>
              <w:jc w:val="center"/>
              <w:rPr>
                <w:rFonts w:ascii="Times New Roman" w:hAnsi="Times New Roman" w:cs="Times New Roman"/>
                <w:b/>
                <w:sz w:val="16"/>
                <w:szCs w:val="16"/>
              </w:rPr>
            </w:pPr>
            <w:r w:rsidRPr="004419AD">
              <w:rPr>
                <w:rFonts w:ascii="Times New Roman" w:hAnsi="Times New Roman" w:cs="Times New Roman"/>
                <w:b/>
                <w:sz w:val="16"/>
                <w:szCs w:val="16"/>
              </w:rPr>
              <w:t>% Penyerapan Anggaran</w:t>
            </w:r>
          </w:p>
        </w:tc>
        <w:tc>
          <w:tcPr>
            <w:tcW w:w="992" w:type="dxa"/>
            <w:shd w:val="clear" w:color="auto" w:fill="92CDDC" w:themeFill="accent5" w:themeFillTint="99"/>
            <w:vAlign w:val="center"/>
          </w:tcPr>
          <w:p w:rsidR="008D44CF" w:rsidRPr="004419AD" w:rsidRDefault="008D44CF" w:rsidP="008D44CF">
            <w:pPr>
              <w:pStyle w:val="ListParagraph"/>
              <w:spacing w:line="360" w:lineRule="auto"/>
              <w:ind w:left="0"/>
              <w:jc w:val="center"/>
              <w:rPr>
                <w:rFonts w:ascii="Times New Roman" w:hAnsi="Times New Roman" w:cs="Times New Roman"/>
                <w:b/>
                <w:sz w:val="16"/>
                <w:szCs w:val="16"/>
              </w:rPr>
            </w:pPr>
            <w:r w:rsidRPr="004419AD">
              <w:rPr>
                <w:rFonts w:ascii="Times New Roman" w:hAnsi="Times New Roman" w:cs="Times New Roman"/>
                <w:b/>
                <w:sz w:val="16"/>
                <w:szCs w:val="16"/>
              </w:rPr>
              <w:t>% Tingkat Efisiensi</w:t>
            </w:r>
          </w:p>
        </w:tc>
      </w:tr>
      <w:tr w:rsidR="00025322" w:rsidTr="005B7870">
        <w:tc>
          <w:tcPr>
            <w:tcW w:w="1773" w:type="dxa"/>
            <w:shd w:val="clear" w:color="auto" w:fill="DAEEF3" w:themeFill="accent5" w:themeFillTint="33"/>
          </w:tcPr>
          <w:p w:rsidR="00025322" w:rsidRPr="004419AD" w:rsidRDefault="00025322" w:rsidP="005B6E3C">
            <w:pPr>
              <w:pStyle w:val="ListParagraph"/>
              <w:ind w:left="0"/>
              <w:rPr>
                <w:rFonts w:ascii="Times New Roman" w:hAnsi="Times New Roman" w:cs="Times New Roman"/>
                <w:sz w:val="16"/>
                <w:szCs w:val="16"/>
              </w:rPr>
            </w:pPr>
            <w:r w:rsidRPr="004419AD">
              <w:rPr>
                <w:rFonts w:ascii="Times New Roman" w:eastAsia="Calibri" w:hAnsi="Times New Roman" w:cs="Times New Roman"/>
                <w:bCs/>
                <w:sz w:val="16"/>
                <w:szCs w:val="16"/>
              </w:rPr>
              <w:t>Meningkatnya kualitas pelayanan di Kecamatan Wonoayu.</w:t>
            </w:r>
          </w:p>
        </w:tc>
        <w:tc>
          <w:tcPr>
            <w:tcW w:w="1334" w:type="dxa"/>
            <w:shd w:val="clear" w:color="auto" w:fill="DAEEF3" w:themeFill="accent5" w:themeFillTint="33"/>
          </w:tcPr>
          <w:p w:rsidR="00025322" w:rsidRPr="004419AD" w:rsidRDefault="00025322" w:rsidP="005B6E3C">
            <w:pPr>
              <w:pStyle w:val="ListParagraph"/>
              <w:ind w:left="0"/>
              <w:rPr>
                <w:rFonts w:ascii="Times New Roman" w:hAnsi="Times New Roman" w:cs="Times New Roman"/>
                <w:sz w:val="16"/>
                <w:szCs w:val="16"/>
              </w:rPr>
            </w:pPr>
            <w:r w:rsidRPr="004419AD">
              <w:rPr>
                <w:rFonts w:ascii="Times New Roman" w:hAnsi="Times New Roman" w:cs="Times New Roman"/>
                <w:sz w:val="16"/>
                <w:szCs w:val="16"/>
              </w:rPr>
              <w:t>Survey Kepuasan Masyarakat (SKM)</w:t>
            </w:r>
          </w:p>
          <w:p w:rsidR="00025322" w:rsidRPr="004419AD" w:rsidRDefault="00025322" w:rsidP="005B6E3C">
            <w:pPr>
              <w:pStyle w:val="ListParagraph"/>
              <w:ind w:left="0"/>
              <w:rPr>
                <w:rFonts w:ascii="Times New Roman" w:hAnsi="Times New Roman" w:cs="Times New Roman"/>
                <w:sz w:val="16"/>
                <w:szCs w:val="16"/>
              </w:rPr>
            </w:pPr>
          </w:p>
        </w:tc>
        <w:tc>
          <w:tcPr>
            <w:tcW w:w="1323" w:type="dxa"/>
            <w:shd w:val="clear" w:color="auto" w:fill="DAEEF3" w:themeFill="accent5" w:themeFillTint="33"/>
          </w:tcPr>
          <w:p w:rsidR="00025322" w:rsidRPr="004419AD" w:rsidRDefault="00025322" w:rsidP="005B7870">
            <w:pPr>
              <w:pStyle w:val="ListParagraph"/>
              <w:ind w:left="0"/>
              <w:rPr>
                <w:rFonts w:ascii="Times New Roman" w:hAnsi="Times New Roman" w:cs="Times New Roman"/>
                <w:b/>
                <w:sz w:val="16"/>
                <w:szCs w:val="16"/>
              </w:rPr>
            </w:pPr>
            <w:r w:rsidRPr="004419AD">
              <w:rPr>
                <w:rFonts w:ascii="Times New Roman" w:hAnsi="Times New Roman" w:cs="Times New Roman"/>
                <w:b/>
                <w:sz w:val="16"/>
                <w:szCs w:val="16"/>
              </w:rPr>
              <w:t>104%</w:t>
            </w:r>
          </w:p>
        </w:tc>
        <w:tc>
          <w:tcPr>
            <w:tcW w:w="2091" w:type="dxa"/>
            <w:shd w:val="clear" w:color="auto" w:fill="DAEEF3" w:themeFill="accent5" w:themeFillTint="33"/>
          </w:tcPr>
          <w:p w:rsidR="004419AD" w:rsidRPr="004419AD" w:rsidRDefault="004419AD" w:rsidP="005B7870">
            <w:pPr>
              <w:rPr>
                <w:rFonts w:ascii="Times New Roman" w:hAnsi="Times New Roman" w:cs="Times New Roman"/>
                <w:color w:val="000000"/>
                <w:sz w:val="16"/>
                <w:szCs w:val="16"/>
              </w:rPr>
            </w:pPr>
            <w:r w:rsidRPr="004419AD">
              <w:rPr>
                <w:rFonts w:ascii="Times New Roman" w:hAnsi="Times New Roman" w:cs="Times New Roman"/>
                <w:color w:val="000000"/>
                <w:sz w:val="16"/>
                <w:szCs w:val="16"/>
              </w:rPr>
              <w:t xml:space="preserve">Rp       2.070.554.748,00 </w:t>
            </w:r>
          </w:p>
          <w:p w:rsidR="00025322" w:rsidRPr="004419AD" w:rsidRDefault="00025322" w:rsidP="005B7870">
            <w:pPr>
              <w:pStyle w:val="ListParagraph"/>
              <w:ind w:left="0"/>
              <w:rPr>
                <w:rFonts w:ascii="Times New Roman" w:hAnsi="Times New Roman" w:cs="Times New Roman"/>
                <w:b/>
                <w:sz w:val="16"/>
                <w:szCs w:val="16"/>
              </w:rPr>
            </w:pPr>
          </w:p>
        </w:tc>
        <w:tc>
          <w:tcPr>
            <w:tcW w:w="992" w:type="dxa"/>
            <w:shd w:val="clear" w:color="auto" w:fill="DAEEF3" w:themeFill="accent5" w:themeFillTint="33"/>
          </w:tcPr>
          <w:p w:rsidR="00025322" w:rsidRPr="004419AD" w:rsidRDefault="004419AD" w:rsidP="005B7870">
            <w:pPr>
              <w:rPr>
                <w:rFonts w:ascii="Times New Roman" w:hAnsi="Times New Roman" w:cs="Times New Roman"/>
                <w:b/>
                <w:sz w:val="16"/>
                <w:szCs w:val="16"/>
              </w:rPr>
            </w:pPr>
            <w:r w:rsidRPr="004419AD">
              <w:rPr>
                <w:rFonts w:ascii="Times New Roman" w:hAnsi="Times New Roman" w:cs="Times New Roman"/>
                <w:b/>
                <w:sz w:val="16"/>
                <w:szCs w:val="16"/>
              </w:rPr>
              <w:t>100%</w:t>
            </w:r>
          </w:p>
        </w:tc>
      </w:tr>
      <w:tr w:rsidR="004419AD" w:rsidTr="005B7870">
        <w:tc>
          <w:tcPr>
            <w:tcW w:w="1773" w:type="dxa"/>
            <w:shd w:val="clear" w:color="auto" w:fill="DAEEF3" w:themeFill="accent5" w:themeFillTint="33"/>
          </w:tcPr>
          <w:p w:rsidR="004419AD" w:rsidRPr="004419AD" w:rsidRDefault="004419AD" w:rsidP="005B6E3C">
            <w:pPr>
              <w:pStyle w:val="ListParagraph"/>
              <w:ind w:left="0"/>
              <w:rPr>
                <w:rFonts w:ascii="Times New Roman" w:eastAsia="Calibri" w:hAnsi="Times New Roman" w:cs="Times New Roman"/>
                <w:bCs/>
                <w:sz w:val="16"/>
                <w:szCs w:val="16"/>
              </w:rPr>
            </w:pPr>
            <w:r w:rsidRPr="004419AD">
              <w:rPr>
                <w:rFonts w:ascii="Times New Roman" w:eastAsia="Times New Roman" w:hAnsi="Times New Roman" w:cs="Times New Roman"/>
                <w:sz w:val="16"/>
                <w:szCs w:val="16"/>
              </w:rPr>
              <w:t>Meningkatnya koordinasi bidang pemerintahan dan pembangunan</w:t>
            </w:r>
          </w:p>
        </w:tc>
        <w:tc>
          <w:tcPr>
            <w:tcW w:w="1334" w:type="dxa"/>
            <w:shd w:val="clear" w:color="auto" w:fill="DAEEF3" w:themeFill="accent5" w:themeFillTint="33"/>
          </w:tcPr>
          <w:p w:rsidR="004419AD" w:rsidRPr="004419AD" w:rsidRDefault="004419AD" w:rsidP="005B6E3C">
            <w:pPr>
              <w:tabs>
                <w:tab w:val="left" w:pos="0"/>
              </w:tabs>
              <w:jc w:val="both"/>
              <w:rPr>
                <w:rFonts w:ascii="Times New Roman" w:hAnsi="Times New Roman" w:cs="Times New Roman"/>
                <w:sz w:val="16"/>
                <w:szCs w:val="16"/>
              </w:rPr>
            </w:pPr>
            <w:r w:rsidRPr="004419AD">
              <w:rPr>
                <w:rFonts w:ascii="Times New Roman" w:hAnsi="Times New Roman" w:cs="Times New Roman"/>
                <w:sz w:val="16"/>
                <w:szCs w:val="16"/>
              </w:rPr>
              <w:t>Prosentase hasil koordinasi bidang pemerintahan yang ditindaklanjuti</w:t>
            </w:r>
          </w:p>
          <w:p w:rsidR="004419AD" w:rsidRPr="004419AD" w:rsidRDefault="004419AD" w:rsidP="005B6E3C">
            <w:pPr>
              <w:tabs>
                <w:tab w:val="left" w:pos="0"/>
              </w:tabs>
              <w:jc w:val="both"/>
              <w:rPr>
                <w:rFonts w:ascii="Times New Roman" w:hAnsi="Times New Roman" w:cs="Times New Roman"/>
                <w:sz w:val="16"/>
                <w:szCs w:val="16"/>
              </w:rPr>
            </w:pPr>
          </w:p>
          <w:p w:rsidR="004419AD" w:rsidRPr="004419AD" w:rsidRDefault="004419AD" w:rsidP="005B6E3C">
            <w:pPr>
              <w:tabs>
                <w:tab w:val="left" w:pos="0"/>
              </w:tabs>
              <w:jc w:val="both"/>
              <w:rPr>
                <w:rFonts w:ascii="Times New Roman" w:hAnsi="Times New Roman" w:cs="Times New Roman"/>
                <w:sz w:val="16"/>
                <w:szCs w:val="16"/>
              </w:rPr>
            </w:pPr>
            <w:r w:rsidRPr="004419AD">
              <w:rPr>
                <w:rFonts w:ascii="Times New Roman" w:hAnsi="Times New Roman" w:cs="Times New Roman"/>
                <w:sz w:val="16"/>
                <w:szCs w:val="16"/>
              </w:rPr>
              <w:t>Prosentase hasil koordinasi bidang perekonomian yang ditindaklanjuti</w:t>
            </w:r>
          </w:p>
          <w:p w:rsidR="004419AD" w:rsidRPr="004419AD" w:rsidRDefault="004419AD" w:rsidP="005B6E3C">
            <w:pPr>
              <w:tabs>
                <w:tab w:val="left" w:pos="0"/>
              </w:tabs>
              <w:jc w:val="both"/>
              <w:rPr>
                <w:rFonts w:ascii="Times New Roman" w:hAnsi="Times New Roman" w:cs="Times New Roman"/>
                <w:sz w:val="16"/>
                <w:szCs w:val="16"/>
              </w:rPr>
            </w:pPr>
          </w:p>
          <w:p w:rsidR="004419AD" w:rsidRPr="004419AD" w:rsidRDefault="004419AD" w:rsidP="005B6E3C">
            <w:pPr>
              <w:tabs>
                <w:tab w:val="left" w:pos="0"/>
              </w:tabs>
              <w:jc w:val="both"/>
              <w:rPr>
                <w:rFonts w:ascii="Times New Roman" w:hAnsi="Times New Roman" w:cs="Times New Roman"/>
                <w:sz w:val="16"/>
                <w:szCs w:val="16"/>
              </w:rPr>
            </w:pPr>
            <w:r w:rsidRPr="004419AD">
              <w:rPr>
                <w:rFonts w:ascii="Times New Roman" w:hAnsi="Times New Roman" w:cs="Times New Roman"/>
                <w:sz w:val="16"/>
                <w:szCs w:val="16"/>
              </w:rPr>
              <w:t>Prosentase hasil koordinasi bidang ketentraman dan ketertiban yang ditindaklanjuti</w:t>
            </w:r>
          </w:p>
          <w:p w:rsidR="004419AD" w:rsidRPr="004419AD" w:rsidRDefault="004419AD" w:rsidP="005B6E3C">
            <w:pPr>
              <w:tabs>
                <w:tab w:val="left" w:pos="0"/>
              </w:tabs>
              <w:jc w:val="both"/>
              <w:rPr>
                <w:rFonts w:ascii="Times New Roman" w:hAnsi="Times New Roman" w:cs="Times New Roman"/>
                <w:sz w:val="16"/>
                <w:szCs w:val="16"/>
              </w:rPr>
            </w:pPr>
          </w:p>
          <w:p w:rsidR="004419AD" w:rsidRPr="004419AD" w:rsidRDefault="004419AD" w:rsidP="005B6E3C">
            <w:pPr>
              <w:tabs>
                <w:tab w:val="left" w:pos="0"/>
              </w:tabs>
              <w:jc w:val="both"/>
              <w:rPr>
                <w:rFonts w:ascii="Times New Roman" w:hAnsi="Times New Roman" w:cs="Times New Roman"/>
                <w:sz w:val="16"/>
                <w:szCs w:val="16"/>
              </w:rPr>
            </w:pPr>
            <w:r w:rsidRPr="004419AD">
              <w:rPr>
                <w:rFonts w:ascii="Times New Roman" w:hAnsi="Times New Roman" w:cs="Times New Roman"/>
                <w:sz w:val="16"/>
                <w:szCs w:val="16"/>
              </w:rPr>
              <w:t>Prosentase hasil koordinasi bidang kesejahteraan sosial yang ditindaklanjuti</w:t>
            </w:r>
          </w:p>
          <w:p w:rsidR="004419AD" w:rsidRPr="004419AD" w:rsidRDefault="004419AD" w:rsidP="005B6E3C">
            <w:pPr>
              <w:tabs>
                <w:tab w:val="left" w:pos="0"/>
              </w:tabs>
              <w:jc w:val="both"/>
              <w:rPr>
                <w:rFonts w:ascii="Times New Roman" w:hAnsi="Times New Roman" w:cs="Times New Roman"/>
                <w:sz w:val="16"/>
                <w:szCs w:val="16"/>
              </w:rPr>
            </w:pPr>
          </w:p>
          <w:p w:rsidR="004419AD" w:rsidRPr="004419AD" w:rsidRDefault="004419AD" w:rsidP="005B6E3C">
            <w:pPr>
              <w:tabs>
                <w:tab w:val="left" w:pos="0"/>
              </w:tabs>
              <w:jc w:val="both"/>
              <w:rPr>
                <w:rFonts w:ascii="Times New Roman" w:hAnsi="Times New Roman" w:cs="Times New Roman"/>
                <w:sz w:val="16"/>
                <w:szCs w:val="16"/>
              </w:rPr>
            </w:pPr>
            <w:r w:rsidRPr="004419AD">
              <w:rPr>
                <w:rFonts w:ascii="Times New Roman" w:hAnsi="Times New Roman" w:cs="Times New Roman"/>
                <w:sz w:val="16"/>
                <w:szCs w:val="16"/>
              </w:rPr>
              <w:t>Prosentase hasil koordinasi bidang pembangunan fisik yang ditindaklanjuti</w:t>
            </w:r>
          </w:p>
          <w:p w:rsidR="004419AD" w:rsidRPr="004419AD" w:rsidRDefault="004419AD" w:rsidP="005B6E3C">
            <w:pPr>
              <w:pStyle w:val="ListParagraph"/>
              <w:ind w:left="0"/>
              <w:rPr>
                <w:rFonts w:ascii="Times New Roman" w:hAnsi="Times New Roman" w:cs="Times New Roman"/>
                <w:sz w:val="16"/>
                <w:szCs w:val="16"/>
              </w:rPr>
            </w:pPr>
          </w:p>
        </w:tc>
        <w:tc>
          <w:tcPr>
            <w:tcW w:w="1323" w:type="dxa"/>
            <w:shd w:val="clear" w:color="auto" w:fill="DAEEF3" w:themeFill="accent5" w:themeFillTint="33"/>
          </w:tcPr>
          <w:p w:rsidR="004419AD" w:rsidRPr="004419AD" w:rsidRDefault="004419AD" w:rsidP="005B7870">
            <w:pPr>
              <w:pStyle w:val="ListParagraph"/>
              <w:ind w:left="0"/>
              <w:rPr>
                <w:rFonts w:ascii="Times New Roman" w:hAnsi="Times New Roman" w:cs="Times New Roman"/>
                <w:b/>
                <w:sz w:val="16"/>
                <w:szCs w:val="16"/>
              </w:rPr>
            </w:pPr>
            <w:r w:rsidRPr="004419AD">
              <w:rPr>
                <w:rFonts w:ascii="Times New Roman" w:hAnsi="Times New Roman" w:cs="Times New Roman"/>
                <w:b/>
                <w:sz w:val="16"/>
                <w:szCs w:val="16"/>
              </w:rPr>
              <w:t>167%</w:t>
            </w:r>
          </w:p>
          <w:p w:rsidR="004419AD" w:rsidRPr="004419AD" w:rsidRDefault="004419AD" w:rsidP="005B7870">
            <w:pPr>
              <w:pStyle w:val="ListParagraph"/>
              <w:ind w:left="0"/>
              <w:rPr>
                <w:rFonts w:ascii="Times New Roman" w:hAnsi="Times New Roman" w:cs="Times New Roman"/>
                <w:b/>
                <w:sz w:val="16"/>
                <w:szCs w:val="16"/>
              </w:rPr>
            </w:pPr>
          </w:p>
          <w:p w:rsidR="004419AD" w:rsidRDefault="004419AD" w:rsidP="005B7870">
            <w:pPr>
              <w:pStyle w:val="ListParagraph"/>
              <w:ind w:left="0"/>
              <w:rPr>
                <w:rFonts w:ascii="Times New Roman" w:hAnsi="Times New Roman" w:cs="Times New Roman"/>
                <w:b/>
                <w:sz w:val="16"/>
                <w:szCs w:val="16"/>
              </w:rPr>
            </w:pPr>
          </w:p>
          <w:p w:rsidR="005B7870" w:rsidRDefault="005B7870" w:rsidP="005B7870">
            <w:pPr>
              <w:pStyle w:val="ListParagraph"/>
              <w:ind w:left="0"/>
              <w:rPr>
                <w:rFonts w:ascii="Times New Roman" w:hAnsi="Times New Roman" w:cs="Times New Roman"/>
                <w:b/>
                <w:sz w:val="16"/>
                <w:szCs w:val="16"/>
              </w:rPr>
            </w:pPr>
          </w:p>
          <w:p w:rsidR="005B7870" w:rsidRDefault="005B7870" w:rsidP="005B7870">
            <w:pPr>
              <w:pStyle w:val="ListParagraph"/>
              <w:ind w:left="0"/>
              <w:rPr>
                <w:rFonts w:ascii="Times New Roman" w:hAnsi="Times New Roman" w:cs="Times New Roman"/>
                <w:b/>
                <w:sz w:val="16"/>
                <w:szCs w:val="16"/>
              </w:rPr>
            </w:pPr>
          </w:p>
          <w:p w:rsidR="005B7870" w:rsidRPr="004419AD" w:rsidRDefault="005B7870" w:rsidP="005B7870">
            <w:pPr>
              <w:pStyle w:val="ListParagraph"/>
              <w:ind w:left="0"/>
              <w:rPr>
                <w:rFonts w:ascii="Times New Roman" w:hAnsi="Times New Roman" w:cs="Times New Roman"/>
                <w:b/>
                <w:sz w:val="16"/>
                <w:szCs w:val="16"/>
              </w:rPr>
            </w:pPr>
          </w:p>
          <w:p w:rsidR="004419AD" w:rsidRPr="004419AD" w:rsidRDefault="004419AD" w:rsidP="005B7870">
            <w:pPr>
              <w:pStyle w:val="ListParagraph"/>
              <w:ind w:left="0"/>
              <w:rPr>
                <w:rFonts w:ascii="Times New Roman" w:hAnsi="Times New Roman" w:cs="Times New Roman"/>
                <w:b/>
                <w:sz w:val="16"/>
                <w:szCs w:val="16"/>
              </w:rPr>
            </w:pPr>
          </w:p>
          <w:p w:rsidR="004419AD" w:rsidRPr="004419AD" w:rsidRDefault="004419AD" w:rsidP="005B7870">
            <w:pPr>
              <w:pStyle w:val="ListParagraph"/>
              <w:ind w:left="0"/>
              <w:rPr>
                <w:rFonts w:ascii="Times New Roman" w:hAnsi="Times New Roman" w:cs="Times New Roman"/>
                <w:b/>
                <w:sz w:val="16"/>
                <w:szCs w:val="16"/>
              </w:rPr>
            </w:pPr>
            <w:r w:rsidRPr="004419AD">
              <w:rPr>
                <w:rFonts w:ascii="Times New Roman" w:hAnsi="Times New Roman" w:cs="Times New Roman"/>
                <w:b/>
                <w:sz w:val="16"/>
                <w:szCs w:val="16"/>
              </w:rPr>
              <w:t>167%</w:t>
            </w:r>
          </w:p>
          <w:p w:rsidR="004419AD" w:rsidRPr="004419AD" w:rsidRDefault="004419AD" w:rsidP="005B7870">
            <w:pPr>
              <w:pStyle w:val="ListParagraph"/>
              <w:ind w:left="0"/>
              <w:rPr>
                <w:rFonts w:ascii="Times New Roman" w:hAnsi="Times New Roman" w:cs="Times New Roman"/>
                <w:b/>
                <w:sz w:val="16"/>
                <w:szCs w:val="16"/>
              </w:rPr>
            </w:pPr>
          </w:p>
          <w:p w:rsidR="004419AD" w:rsidRDefault="004419AD" w:rsidP="005B7870">
            <w:pPr>
              <w:pStyle w:val="ListParagraph"/>
              <w:ind w:left="0"/>
              <w:rPr>
                <w:rFonts w:ascii="Times New Roman" w:hAnsi="Times New Roman" w:cs="Times New Roman"/>
                <w:b/>
                <w:sz w:val="16"/>
                <w:szCs w:val="16"/>
              </w:rPr>
            </w:pPr>
          </w:p>
          <w:p w:rsidR="005B7870" w:rsidRPr="004419AD" w:rsidRDefault="005B7870" w:rsidP="005B7870">
            <w:pPr>
              <w:pStyle w:val="ListParagraph"/>
              <w:ind w:left="0"/>
              <w:rPr>
                <w:rFonts w:ascii="Times New Roman" w:hAnsi="Times New Roman" w:cs="Times New Roman"/>
                <w:b/>
                <w:sz w:val="16"/>
                <w:szCs w:val="16"/>
              </w:rPr>
            </w:pPr>
          </w:p>
          <w:p w:rsidR="004419AD" w:rsidRDefault="004419AD" w:rsidP="005B7870">
            <w:pPr>
              <w:pStyle w:val="ListParagraph"/>
              <w:ind w:left="0"/>
              <w:rPr>
                <w:rFonts w:ascii="Times New Roman" w:hAnsi="Times New Roman" w:cs="Times New Roman"/>
                <w:b/>
                <w:sz w:val="16"/>
                <w:szCs w:val="16"/>
              </w:rPr>
            </w:pPr>
          </w:p>
          <w:p w:rsidR="005B7870" w:rsidRDefault="005B7870" w:rsidP="005B7870">
            <w:pPr>
              <w:pStyle w:val="ListParagraph"/>
              <w:ind w:left="0"/>
              <w:rPr>
                <w:rFonts w:ascii="Times New Roman" w:hAnsi="Times New Roman" w:cs="Times New Roman"/>
                <w:b/>
                <w:sz w:val="16"/>
                <w:szCs w:val="16"/>
              </w:rPr>
            </w:pPr>
          </w:p>
          <w:p w:rsidR="005B7870" w:rsidRPr="004419AD" w:rsidRDefault="005B7870" w:rsidP="005B7870">
            <w:pPr>
              <w:pStyle w:val="ListParagraph"/>
              <w:ind w:left="0"/>
              <w:rPr>
                <w:rFonts w:ascii="Times New Roman" w:hAnsi="Times New Roman" w:cs="Times New Roman"/>
                <w:b/>
                <w:sz w:val="16"/>
                <w:szCs w:val="16"/>
              </w:rPr>
            </w:pPr>
          </w:p>
          <w:p w:rsidR="004419AD" w:rsidRPr="004419AD" w:rsidRDefault="004419AD" w:rsidP="005B7870">
            <w:pPr>
              <w:pStyle w:val="ListParagraph"/>
              <w:ind w:left="0"/>
              <w:rPr>
                <w:rFonts w:ascii="Times New Roman" w:hAnsi="Times New Roman" w:cs="Times New Roman"/>
                <w:b/>
                <w:sz w:val="16"/>
                <w:szCs w:val="16"/>
              </w:rPr>
            </w:pPr>
            <w:r w:rsidRPr="004419AD">
              <w:rPr>
                <w:rFonts w:ascii="Times New Roman" w:hAnsi="Times New Roman" w:cs="Times New Roman"/>
                <w:b/>
                <w:sz w:val="16"/>
                <w:szCs w:val="16"/>
              </w:rPr>
              <w:t>167%</w:t>
            </w:r>
          </w:p>
          <w:p w:rsidR="004419AD" w:rsidRPr="004419AD" w:rsidRDefault="004419AD" w:rsidP="005B7870">
            <w:pPr>
              <w:pStyle w:val="ListParagraph"/>
              <w:ind w:left="0"/>
              <w:rPr>
                <w:rFonts w:ascii="Times New Roman" w:hAnsi="Times New Roman" w:cs="Times New Roman"/>
                <w:b/>
                <w:sz w:val="16"/>
                <w:szCs w:val="16"/>
              </w:rPr>
            </w:pPr>
          </w:p>
          <w:p w:rsidR="004419AD" w:rsidRDefault="004419AD" w:rsidP="005B7870">
            <w:pPr>
              <w:pStyle w:val="ListParagraph"/>
              <w:ind w:left="0"/>
              <w:rPr>
                <w:rFonts w:ascii="Times New Roman" w:hAnsi="Times New Roman" w:cs="Times New Roman"/>
                <w:b/>
                <w:sz w:val="16"/>
                <w:szCs w:val="16"/>
              </w:rPr>
            </w:pPr>
          </w:p>
          <w:p w:rsidR="005B7870" w:rsidRPr="004419AD" w:rsidRDefault="005B7870" w:rsidP="005B7870">
            <w:pPr>
              <w:pStyle w:val="ListParagraph"/>
              <w:ind w:left="0"/>
              <w:rPr>
                <w:rFonts w:ascii="Times New Roman" w:hAnsi="Times New Roman" w:cs="Times New Roman"/>
                <w:b/>
                <w:sz w:val="16"/>
                <w:szCs w:val="16"/>
              </w:rPr>
            </w:pPr>
          </w:p>
          <w:p w:rsidR="004419AD" w:rsidRDefault="004419AD" w:rsidP="005B7870">
            <w:pPr>
              <w:pStyle w:val="ListParagraph"/>
              <w:ind w:left="0"/>
              <w:rPr>
                <w:rFonts w:ascii="Times New Roman" w:hAnsi="Times New Roman" w:cs="Times New Roman"/>
                <w:b/>
                <w:sz w:val="16"/>
                <w:szCs w:val="16"/>
              </w:rPr>
            </w:pPr>
          </w:p>
          <w:p w:rsidR="005B7870" w:rsidRDefault="005B7870" w:rsidP="005B7870">
            <w:pPr>
              <w:pStyle w:val="ListParagraph"/>
              <w:ind w:left="0"/>
              <w:rPr>
                <w:rFonts w:ascii="Times New Roman" w:hAnsi="Times New Roman" w:cs="Times New Roman"/>
                <w:b/>
                <w:sz w:val="16"/>
                <w:szCs w:val="16"/>
              </w:rPr>
            </w:pPr>
          </w:p>
          <w:p w:rsidR="005B7870" w:rsidRPr="004419AD" w:rsidRDefault="005B7870" w:rsidP="005B7870">
            <w:pPr>
              <w:pStyle w:val="ListParagraph"/>
              <w:ind w:left="0"/>
              <w:rPr>
                <w:rFonts w:ascii="Times New Roman" w:hAnsi="Times New Roman" w:cs="Times New Roman"/>
                <w:b/>
                <w:sz w:val="16"/>
                <w:szCs w:val="16"/>
              </w:rPr>
            </w:pPr>
          </w:p>
          <w:p w:rsidR="004419AD" w:rsidRPr="004419AD" w:rsidRDefault="004419AD" w:rsidP="005B7870">
            <w:pPr>
              <w:pStyle w:val="ListParagraph"/>
              <w:ind w:left="0"/>
              <w:rPr>
                <w:rFonts w:ascii="Times New Roman" w:hAnsi="Times New Roman" w:cs="Times New Roman"/>
                <w:b/>
                <w:sz w:val="16"/>
                <w:szCs w:val="16"/>
              </w:rPr>
            </w:pPr>
            <w:r w:rsidRPr="004419AD">
              <w:rPr>
                <w:rFonts w:ascii="Times New Roman" w:hAnsi="Times New Roman" w:cs="Times New Roman"/>
                <w:b/>
                <w:sz w:val="16"/>
                <w:szCs w:val="16"/>
              </w:rPr>
              <w:t>167%</w:t>
            </w:r>
          </w:p>
          <w:p w:rsidR="004419AD" w:rsidRPr="004419AD" w:rsidRDefault="004419AD" w:rsidP="005B7870">
            <w:pPr>
              <w:pStyle w:val="ListParagraph"/>
              <w:ind w:left="0"/>
              <w:rPr>
                <w:rFonts w:ascii="Times New Roman" w:hAnsi="Times New Roman" w:cs="Times New Roman"/>
                <w:b/>
                <w:sz w:val="16"/>
                <w:szCs w:val="16"/>
              </w:rPr>
            </w:pPr>
          </w:p>
          <w:p w:rsidR="004419AD" w:rsidRPr="004419AD" w:rsidRDefault="004419AD" w:rsidP="005B7870">
            <w:pPr>
              <w:pStyle w:val="ListParagraph"/>
              <w:ind w:left="0"/>
              <w:rPr>
                <w:rFonts w:ascii="Times New Roman" w:hAnsi="Times New Roman" w:cs="Times New Roman"/>
                <w:b/>
                <w:sz w:val="16"/>
                <w:szCs w:val="16"/>
              </w:rPr>
            </w:pPr>
          </w:p>
          <w:p w:rsidR="004419AD" w:rsidRDefault="004419AD" w:rsidP="005B7870">
            <w:pPr>
              <w:pStyle w:val="ListParagraph"/>
              <w:ind w:left="0"/>
              <w:rPr>
                <w:rFonts w:ascii="Times New Roman" w:hAnsi="Times New Roman" w:cs="Times New Roman"/>
                <w:b/>
                <w:sz w:val="16"/>
                <w:szCs w:val="16"/>
              </w:rPr>
            </w:pPr>
          </w:p>
          <w:p w:rsidR="005B7870" w:rsidRDefault="005B7870" w:rsidP="005B7870">
            <w:pPr>
              <w:pStyle w:val="ListParagraph"/>
              <w:ind w:left="0"/>
              <w:rPr>
                <w:rFonts w:ascii="Times New Roman" w:hAnsi="Times New Roman" w:cs="Times New Roman"/>
                <w:b/>
                <w:sz w:val="16"/>
                <w:szCs w:val="16"/>
              </w:rPr>
            </w:pPr>
          </w:p>
          <w:p w:rsidR="005B7870" w:rsidRDefault="005B7870" w:rsidP="005B7870">
            <w:pPr>
              <w:pStyle w:val="ListParagraph"/>
              <w:ind w:left="0"/>
              <w:rPr>
                <w:rFonts w:ascii="Times New Roman" w:hAnsi="Times New Roman" w:cs="Times New Roman"/>
                <w:b/>
                <w:sz w:val="16"/>
                <w:szCs w:val="16"/>
              </w:rPr>
            </w:pPr>
          </w:p>
          <w:p w:rsidR="005B7870" w:rsidRPr="004419AD" w:rsidRDefault="005B7870" w:rsidP="005B7870">
            <w:pPr>
              <w:pStyle w:val="ListParagraph"/>
              <w:ind w:left="0"/>
              <w:rPr>
                <w:rFonts w:ascii="Times New Roman" w:hAnsi="Times New Roman" w:cs="Times New Roman"/>
                <w:b/>
                <w:sz w:val="16"/>
                <w:szCs w:val="16"/>
              </w:rPr>
            </w:pPr>
          </w:p>
          <w:p w:rsidR="004419AD" w:rsidRPr="004419AD" w:rsidRDefault="004419AD" w:rsidP="005B7870">
            <w:pPr>
              <w:pStyle w:val="ListParagraph"/>
              <w:ind w:left="0"/>
              <w:rPr>
                <w:rFonts w:ascii="Times New Roman" w:hAnsi="Times New Roman" w:cs="Times New Roman"/>
                <w:b/>
                <w:sz w:val="16"/>
                <w:szCs w:val="16"/>
              </w:rPr>
            </w:pPr>
            <w:r w:rsidRPr="004419AD">
              <w:rPr>
                <w:rFonts w:ascii="Times New Roman" w:hAnsi="Times New Roman" w:cs="Times New Roman"/>
                <w:b/>
                <w:sz w:val="16"/>
                <w:szCs w:val="16"/>
              </w:rPr>
              <w:t>167%</w:t>
            </w:r>
          </w:p>
          <w:p w:rsidR="004419AD" w:rsidRPr="004419AD" w:rsidRDefault="004419AD" w:rsidP="005B7870">
            <w:pPr>
              <w:pStyle w:val="ListParagraph"/>
              <w:ind w:left="0"/>
              <w:rPr>
                <w:rFonts w:ascii="Times New Roman" w:hAnsi="Times New Roman" w:cs="Times New Roman"/>
                <w:b/>
                <w:sz w:val="16"/>
                <w:szCs w:val="16"/>
              </w:rPr>
            </w:pPr>
          </w:p>
          <w:p w:rsidR="004419AD" w:rsidRPr="004419AD" w:rsidRDefault="004419AD" w:rsidP="005B7870">
            <w:pPr>
              <w:pStyle w:val="ListParagraph"/>
              <w:ind w:left="0"/>
              <w:rPr>
                <w:rFonts w:ascii="Times New Roman" w:hAnsi="Times New Roman" w:cs="Times New Roman"/>
                <w:b/>
                <w:sz w:val="16"/>
                <w:szCs w:val="16"/>
              </w:rPr>
            </w:pPr>
          </w:p>
          <w:p w:rsidR="004419AD" w:rsidRPr="004419AD" w:rsidRDefault="004419AD" w:rsidP="005B7870">
            <w:pPr>
              <w:pStyle w:val="ListParagraph"/>
              <w:ind w:left="0"/>
              <w:rPr>
                <w:rFonts w:ascii="Times New Roman" w:hAnsi="Times New Roman" w:cs="Times New Roman"/>
                <w:b/>
                <w:sz w:val="16"/>
                <w:szCs w:val="16"/>
              </w:rPr>
            </w:pPr>
          </w:p>
        </w:tc>
        <w:tc>
          <w:tcPr>
            <w:tcW w:w="2091" w:type="dxa"/>
            <w:shd w:val="clear" w:color="auto" w:fill="DAEEF3" w:themeFill="accent5" w:themeFillTint="33"/>
          </w:tcPr>
          <w:p w:rsidR="004419AD" w:rsidRPr="004419AD" w:rsidRDefault="004419AD" w:rsidP="005B7870">
            <w:pPr>
              <w:rPr>
                <w:rFonts w:ascii="Times New Roman" w:hAnsi="Times New Roman" w:cs="Times New Roman"/>
                <w:color w:val="000000"/>
                <w:sz w:val="16"/>
                <w:szCs w:val="16"/>
              </w:rPr>
            </w:pPr>
            <w:r w:rsidRPr="004419AD">
              <w:rPr>
                <w:rFonts w:ascii="Times New Roman" w:hAnsi="Times New Roman" w:cs="Times New Roman"/>
                <w:color w:val="000000"/>
                <w:sz w:val="16"/>
                <w:szCs w:val="16"/>
              </w:rPr>
              <w:t xml:space="preserve">Rp           32.253.950,00 </w:t>
            </w:r>
          </w:p>
          <w:p w:rsidR="004419AD" w:rsidRPr="004419AD" w:rsidRDefault="004419AD" w:rsidP="005B7870">
            <w:pPr>
              <w:rPr>
                <w:rFonts w:ascii="Times New Roman" w:hAnsi="Times New Roman" w:cs="Times New Roman"/>
                <w:color w:val="000000"/>
                <w:sz w:val="16"/>
                <w:szCs w:val="16"/>
              </w:rPr>
            </w:pPr>
          </w:p>
          <w:p w:rsidR="004419AD" w:rsidRDefault="004419AD" w:rsidP="005B7870">
            <w:pPr>
              <w:rPr>
                <w:rFonts w:ascii="Times New Roman" w:hAnsi="Times New Roman" w:cs="Times New Roman"/>
                <w:color w:val="000000"/>
                <w:sz w:val="16"/>
                <w:szCs w:val="16"/>
              </w:rPr>
            </w:pPr>
          </w:p>
          <w:p w:rsidR="005B7870" w:rsidRDefault="005B7870" w:rsidP="005B7870">
            <w:pPr>
              <w:rPr>
                <w:rFonts w:ascii="Times New Roman" w:hAnsi="Times New Roman" w:cs="Times New Roman"/>
                <w:color w:val="000000"/>
                <w:sz w:val="16"/>
                <w:szCs w:val="16"/>
              </w:rPr>
            </w:pPr>
          </w:p>
          <w:p w:rsidR="005B7870" w:rsidRPr="004419AD" w:rsidRDefault="005B7870" w:rsidP="005B7870">
            <w:pPr>
              <w:rPr>
                <w:rFonts w:ascii="Times New Roman" w:hAnsi="Times New Roman" w:cs="Times New Roman"/>
                <w:color w:val="000000"/>
                <w:sz w:val="16"/>
                <w:szCs w:val="16"/>
              </w:rPr>
            </w:pPr>
          </w:p>
          <w:p w:rsidR="004419AD" w:rsidRDefault="004419AD" w:rsidP="005B7870">
            <w:pPr>
              <w:rPr>
                <w:rFonts w:ascii="Times New Roman" w:hAnsi="Times New Roman" w:cs="Times New Roman"/>
                <w:color w:val="000000"/>
                <w:sz w:val="16"/>
                <w:szCs w:val="16"/>
              </w:rPr>
            </w:pPr>
          </w:p>
          <w:p w:rsidR="005B7870" w:rsidRPr="004419AD" w:rsidRDefault="005B7870" w:rsidP="005B7870">
            <w:pPr>
              <w:rPr>
                <w:rFonts w:ascii="Times New Roman" w:hAnsi="Times New Roman" w:cs="Times New Roman"/>
                <w:color w:val="000000"/>
                <w:sz w:val="16"/>
                <w:szCs w:val="16"/>
              </w:rPr>
            </w:pPr>
          </w:p>
          <w:p w:rsidR="004419AD" w:rsidRPr="004419AD" w:rsidRDefault="004419AD" w:rsidP="005B7870">
            <w:pPr>
              <w:rPr>
                <w:rFonts w:ascii="Times New Roman" w:hAnsi="Times New Roman" w:cs="Times New Roman"/>
                <w:color w:val="000000"/>
                <w:sz w:val="16"/>
                <w:szCs w:val="16"/>
              </w:rPr>
            </w:pPr>
            <w:r w:rsidRPr="004419AD">
              <w:rPr>
                <w:rFonts w:ascii="Times New Roman" w:hAnsi="Times New Roman" w:cs="Times New Roman"/>
                <w:color w:val="000000"/>
                <w:sz w:val="16"/>
                <w:szCs w:val="16"/>
              </w:rPr>
              <w:t>Rp           32.253.950,00</w:t>
            </w:r>
          </w:p>
          <w:p w:rsidR="004419AD" w:rsidRPr="004419AD" w:rsidRDefault="004419AD" w:rsidP="005B7870">
            <w:pPr>
              <w:rPr>
                <w:rFonts w:ascii="Times New Roman" w:hAnsi="Times New Roman" w:cs="Times New Roman"/>
                <w:color w:val="000000"/>
                <w:sz w:val="16"/>
                <w:szCs w:val="16"/>
              </w:rPr>
            </w:pPr>
          </w:p>
          <w:p w:rsidR="004419AD" w:rsidRPr="004419AD" w:rsidRDefault="004419AD" w:rsidP="005B7870">
            <w:pPr>
              <w:rPr>
                <w:rFonts w:ascii="Times New Roman" w:hAnsi="Times New Roman" w:cs="Times New Roman"/>
                <w:color w:val="000000"/>
                <w:sz w:val="16"/>
                <w:szCs w:val="16"/>
              </w:rPr>
            </w:pPr>
          </w:p>
          <w:p w:rsidR="004419AD" w:rsidRDefault="004419AD" w:rsidP="005B7870">
            <w:pPr>
              <w:rPr>
                <w:rFonts w:ascii="Times New Roman" w:hAnsi="Times New Roman" w:cs="Times New Roman"/>
                <w:color w:val="000000"/>
                <w:sz w:val="16"/>
                <w:szCs w:val="16"/>
              </w:rPr>
            </w:pPr>
          </w:p>
          <w:p w:rsidR="005B7870" w:rsidRDefault="005B7870" w:rsidP="005B7870">
            <w:pPr>
              <w:rPr>
                <w:rFonts w:ascii="Times New Roman" w:hAnsi="Times New Roman" w:cs="Times New Roman"/>
                <w:color w:val="000000"/>
                <w:sz w:val="16"/>
                <w:szCs w:val="16"/>
              </w:rPr>
            </w:pPr>
          </w:p>
          <w:p w:rsidR="005B7870" w:rsidRDefault="005B7870" w:rsidP="005B7870">
            <w:pPr>
              <w:rPr>
                <w:rFonts w:ascii="Times New Roman" w:hAnsi="Times New Roman" w:cs="Times New Roman"/>
                <w:color w:val="000000"/>
                <w:sz w:val="16"/>
                <w:szCs w:val="16"/>
              </w:rPr>
            </w:pPr>
          </w:p>
          <w:p w:rsidR="004419AD" w:rsidRPr="004419AD" w:rsidRDefault="004419AD" w:rsidP="005B7870">
            <w:pPr>
              <w:rPr>
                <w:rFonts w:ascii="Times New Roman" w:hAnsi="Times New Roman" w:cs="Times New Roman"/>
                <w:color w:val="000000"/>
                <w:sz w:val="16"/>
                <w:szCs w:val="16"/>
              </w:rPr>
            </w:pPr>
          </w:p>
          <w:p w:rsidR="004419AD" w:rsidRPr="004419AD" w:rsidRDefault="005B7870" w:rsidP="005B7870">
            <w:pPr>
              <w:rPr>
                <w:rFonts w:ascii="Times New Roman" w:hAnsi="Times New Roman" w:cs="Times New Roman"/>
                <w:color w:val="000000"/>
                <w:sz w:val="16"/>
                <w:szCs w:val="16"/>
              </w:rPr>
            </w:pPr>
            <w:r>
              <w:rPr>
                <w:rFonts w:ascii="Times New Roman" w:hAnsi="Times New Roman" w:cs="Times New Roman"/>
                <w:color w:val="000000"/>
                <w:sz w:val="16"/>
                <w:szCs w:val="16"/>
              </w:rPr>
              <w:t xml:space="preserve">Rp         </w:t>
            </w:r>
            <w:r w:rsidR="004419AD" w:rsidRPr="004419AD">
              <w:rPr>
                <w:rFonts w:ascii="Times New Roman" w:hAnsi="Times New Roman" w:cs="Times New Roman"/>
                <w:color w:val="000000"/>
                <w:sz w:val="16"/>
                <w:szCs w:val="16"/>
              </w:rPr>
              <w:t>236.313.750,00</w:t>
            </w:r>
          </w:p>
          <w:p w:rsidR="004419AD" w:rsidRPr="004419AD" w:rsidRDefault="004419AD" w:rsidP="005B7870">
            <w:pPr>
              <w:rPr>
                <w:rFonts w:ascii="Times New Roman" w:hAnsi="Times New Roman" w:cs="Times New Roman"/>
                <w:color w:val="000000"/>
                <w:sz w:val="16"/>
                <w:szCs w:val="16"/>
              </w:rPr>
            </w:pPr>
          </w:p>
          <w:p w:rsidR="004419AD" w:rsidRPr="004419AD" w:rsidRDefault="004419AD" w:rsidP="005B7870">
            <w:pPr>
              <w:rPr>
                <w:rFonts w:ascii="Times New Roman" w:hAnsi="Times New Roman" w:cs="Times New Roman"/>
                <w:color w:val="000000"/>
                <w:sz w:val="16"/>
                <w:szCs w:val="16"/>
              </w:rPr>
            </w:pPr>
          </w:p>
          <w:p w:rsidR="004419AD" w:rsidRDefault="004419AD" w:rsidP="005B7870">
            <w:pPr>
              <w:rPr>
                <w:rFonts w:ascii="Times New Roman" w:hAnsi="Times New Roman" w:cs="Times New Roman"/>
                <w:color w:val="000000"/>
                <w:sz w:val="16"/>
                <w:szCs w:val="16"/>
              </w:rPr>
            </w:pPr>
          </w:p>
          <w:p w:rsidR="005B7870" w:rsidRDefault="005B7870" w:rsidP="005B7870">
            <w:pPr>
              <w:rPr>
                <w:rFonts w:ascii="Times New Roman" w:hAnsi="Times New Roman" w:cs="Times New Roman"/>
                <w:color w:val="000000"/>
                <w:sz w:val="16"/>
                <w:szCs w:val="16"/>
              </w:rPr>
            </w:pPr>
          </w:p>
          <w:p w:rsidR="005B7870" w:rsidRPr="004419AD" w:rsidRDefault="005B7870" w:rsidP="005B7870">
            <w:pPr>
              <w:rPr>
                <w:rFonts w:ascii="Times New Roman" w:hAnsi="Times New Roman" w:cs="Times New Roman"/>
                <w:color w:val="000000"/>
                <w:sz w:val="16"/>
                <w:szCs w:val="16"/>
              </w:rPr>
            </w:pPr>
          </w:p>
          <w:p w:rsidR="004419AD" w:rsidRPr="004419AD" w:rsidRDefault="004419AD" w:rsidP="005B7870">
            <w:pPr>
              <w:rPr>
                <w:rFonts w:ascii="Times New Roman" w:hAnsi="Times New Roman" w:cs="Times New Roman"/>
                <w:color w:val="000000"/>
                <w:sz w:val="16"/>
                <w:szCs w:val="16"/>
              </w:rPr>
            </w:pPr>
          </w:p>
          <w:p w:rsidR="004419AD" w:rsidRPr="004419AD" w:rsidRDefault="005B7870" w:rsidP="005B7870">
            <w:pPr>
              <w:rPr>
                <w:rFonts w:ascii="Times New Roman" w:hAnsi="Times New Roman" w:cs="Times New Roman"/>
                <w:color w:val="000000"/>
                <w:sz w:val="16"/>
                <w:szCs w:val="16"/>
              </w:rPr>
            </w:pPr>
            <w:r>
              <w:rPr>
                <w:rFonts w:ascii="Times New Roman" w:hAnsi="Times New Roman" w:cs="Times New Roman"/>
                <w:color w:val="000000"/>
                <w:sz w:val="16"/>
                <w:szCs w:val="16"/>
              </w:rPr>
              <w:t xml:space="preserve">Rp         </w:t>
            </w:r>
            <w:r w:rsidR="004419AD" w:rsidRPr="004419AD">
              <w:rPr>
                <w:rFonts w:ascii="Times New Roman" w:hAnsi="Times New Roman" w:cs="Times New Roman"/>
                <w:color w:val="000000"/>
                <w:sz w:val="16"/>
                <w:szCs w:val="16"/>
              </w:rPr>
              <w:t>44.799.150,00</w:t>
            </w:r>
          </w:p>
          <w:p w:rsidR="004419AD" w:rsidRPr="004419AD" w:rsidRDefault="004419AD" w:rsidP="005B7870">
            <w:pPr>
              <w:rPr>
                <w:rFonts w:ascii="Times New Roman" w:hAnsi="Times New Roman" w:cs="Times New Roman"/>
                <w:color w:val="000000"/>
                <w:sz w:val="16"/>
                <w:szCs w:val="16"/>
              </w:rPr>
            </w:pPr>
          </w:p>
          <w:p w:rsidR="004419AD" w:rsidRPr="004419AD" w:rsidRDefault="004419AD" w:rsidP="005B7870">
            <w:pPr>
              <w:rPr>
                <w:rFonts w:ascii="Times New Roman" w:hAnsi="Times New Roman" w:cs="Times New Roman"/>
                <w:color w:val="000000"/>
                <w:sz w:val="16"/>
                <w:szCs w:val="16"/>
              </w:rPr>
            </w:pPr>
          </w:p>
          <w:p w:rsidR="004419AD" w:rsidRDefault="004419AD" w:rsidP="005B7870">
            <w:pPr>
              <w:rPr>
                <w:rFonts w:ascii="Times New Roman" w:hAnsi="Times New Roman" w:cs="Times New Roman"/>
                <w:color w:val="000000"/>
                <w:sz w:val="16"/>
                <w:szCs w:val="16"/>
              </w:rPr>
            </w:pPr>
          </w:p>
          <w:p w:rsidR="005B7870" w:rsidRDefault="005B7870" w:rsidP="005B7870">
            <w:pPr>
              <w:rPr>
                <w:rFonts w:ascii="Times New Roman" w:hAnsi="Times New Roman" w:cs="Times New Roman"/>
                <w:color w:val="000000"/>
                <w:sz w:val="16"/>
                <w:szCs w:val="16"/>
              </w:rPr>
            </w:pPr>
          </w:p>
          <w:p w:rsidR="005B7870" w:rsidRDefault="005B7870" w:rsidP="005B7870">
            <w:pPr>
              <w:rPr>
                <w:rFonts w:ascii="Times New Roman" w:hAnsi="Times New Roman" w:cs="Times New Roman"/>
                <w:color w:val="000000"/>
                <w:sz w:val="16"/>
                <w:szCs w:val="16"/>
              </w:rPr>
            </w:pPr>
          </w:p>
          <w:p w:rsidR="005B7870" w:rsidRPr="004419AD" w:rsidRDefault="005B7870" w:rsidP="005B7870">
            <w:pPr>
              <w:rPr>
                <w:rFonts w:ascii="Times New Roman" w:hAnsi="Times New Roman" w:cs="Times New Roman"/>
                <w:color w:val="000000"/>
                <w:sz w:val="16"/>
                <w:szCs w:val="16"/>
              </w:rPr>
            </w:pPr>
          </w:p>
          <w:p w:rsidR="004419AD" w:rsidRPr="004419AD" w:rsidRDefault="004419AD" w:rsidP="005B7870">
            <w:pPr>
              <w:rPr>
                <w:rFonts w:ascii="Times New Roman" w:hAnsi="Times New Roman" w:cs="Times New Roman"/>
                <w:color w:val="000000"/>
                <w:sz w:val="16"/>
                <w:szCs w:val="16"/>
              </w:rPr>
            </w:pPr>
            <w:r w:rsidRPr="004419AD">
              <w:rPr>
                <w:rFonts w:ascii="Times New Roman" w:hAnsi="Times New Roman" w:cs="Times New Roman"/>
                <w:color w:val="000000"/>
                <w:sz w:val="16"/>
                <w:szCs w:val="16"/>
              </w:rPr>
              <w:t xml:space="preserve">Rp    </w:t>
            </w:r>
            <w:r w:rsidR="005B7870">
              <w:rPr>
                <w:rFonts w:ascii="Times New Roman" w:hAnsi="Times New Roman" w:cs="Times New Roman"/>
                <w:color w:val="000000"/>
                <w:sz w:val="16"/>
                <w:szCs w:val="16"/>
              </w:rPr>
              <w:t xml:space="preserve">     </w:t>
            </w:r>
            <w:r w:rsidRPr="004419AD">
              <w:rPr>
                <w:rFonts w:ascii="Times New Roman" w:hAnsi="Times New Roman" w:cs="Times New Roman"/>
                <w:color w:val="000000"/>
                <w:sz w:val="16"/>
                <w:szCs w:val="16"/>
              </w:rPr>
              <w:t>37.212.000,00</w:t>
            </w:r>
          </w:p>
          <w:p w:rsidR="004419AD" w:rsidRPr="004419AD" w:rsidRDefault="004419AD" w:rsidP="005B7870">
            <w:pPr>
              <w:pStyle w:val="ListParagraph"/>
              <w:ind w:left="0"/>
              <w:rPr>
                <w:rFonts w:ascii="Times New Roman" w:hAnsi="Times New Roman" w:cs="Times New Roman"/>
                <w:b/>
                <w:sz w:val="16"/>
                <w:szCs w:val="16"/>
              </w:rPr>
            </w:pPr>
          </w:p>
        </w:tc>
        <w:tc>
          <w:tcPr>
            <w:tcW w:w="992" w:type="dxa"/>
            <w:shd w:val="clear" w:color="auto" w:fill="DAEEF3" w:themeFill="accent5" w:themeFillTint="33"/>
          </w:tcPr>
          <w:p w:rsidR="004419AD" w:rsidRPr="004419AD" w:rsidRDefault="004419AD" w:rsidP="005B7870">
            <w:pPr>
              <w:rPr>
                <w:rFonts w:ascii="Times New Roman" w:hAnsi="Times New Roman" w:cs="Times New Roman"/>
                <w:color w:val="000000"/>
                <w:sz w:val="16"/>
                <w:szCs w:val="16"/>
              </w:rPr>
            </w:pPr>
            <w:r w:rsidRPr="004419AD">
              <w:rPr>
                <w:rFonts w:ascii="Times New Roman" w:hAnsi="Times New Roman" w:cs="Times New Roman"/>
                <w:color w:val="000000"/>
                <w:sz w:val="16"/>
                <w:szCs w:val="16"/>
              </w:rPr>
              <w:t>100%</w:t>
            </w:r>
          </w:p>
          <w:p w:rsidR="004419AD" w:rsidRPr="004419AD" w:rsidRDefault="004419AD" w:rsidP="005B7870">
            <w:pPr>
              <w:rPr>
                <w:rFonts w:ascii="Times New Roman" w:hAnsi="Times New Roman" w:cs="Times New Roman"/>
                <w:color w:val="000000"/>
                <w:sz w:val="16"/>
                <w:szCs w:val="16"/>
              </w:rPr>
            </w:pPr>
          </w:p>
          <w:p w:rsidR="004419AD" w:rsidRPr="004419AD" w:rsidRDefault="004419AD" w:rsidP="005B7870">
            <w:pPr>
              <w:rPr>
                <w:rFonts w:ascii="Times New Roman" w:hAnsi="Times New Roman" w:cs="Times New Roman"/>
                <w:color w:val="000000"/>
                <w:sz w:val="16"/>
                <w:szCs w:val="16"/>
              </w:rPr>
            </w:pPr>
          </w:p>
          <w:p w:rsidR="004419AD" w:rsidRPr="004419AD" w:rsidRDefault="004419AD" w:rsidP="005B7870">
            <w:pPr>
              <w:rPr>
                <w:rFonts w:ascii="Times New Roman" w:hAnsi="Times New Roman" w:cs="Times New Roman"/>
                <w:color w:val="000000"/>
                <w:sz w:val="16"/>
                <w:szCs w:val="16"/>
              </w:rPr>
            </w:pPr>
          </w:p>
          <w:p w:rsidR="004419AD" w:rsidRPr="004419AD" w:rsidRDefault="004419AD" w:rsidP="005B7870">
            <w:pPr>
              <w:rPr>
                <w:rFonts w:ascii="Times New Roman" w:hAnsi="Times New Roman" w:cs="Times New Roman"/>
                <w:color w:val="000000"/>
                <w:sz w:val="16"/>
                <w:szCs w:val="16"/>
              </w:rPr>
            </w:pPr>
          </w:p>
          <w:p w:rsidR="004419AD" w:rsidRDefault="004419AD" w:rsidP="005B7870">
            <w:pPr>
              <w:rPr>
                <w:rFonts w:ascii="Times New Roman" w:hAnsi="Times New Roman" w:cs="Times New Roman"/>
                <w:color w:val="000000"/>
                <w:sz w:val="16"/>
                <w:szCs w:val="16"/>
              </w:rPr>
            </w:pPr>
          </w:p>
          <w:p w:rsidR="005B7870" w:rsidRPr="004419AD" w:rsidRDefault="005B7870" w:rsidP="005B7870">
            <w:pPr>
              <w:rPr>
                <w:rFonts w:ascii="Times New Roman" w:hAnsi="Times New Roman" w:cs="Times New Roman"/>
                <w:color w:val="000000"/>
                <w:sz w:val="16"/>
                <w:szCs w:val="16"/>
              </w:rPr>
            </w:pPr>
          </w:p>
          <w:p w:rsidR="004419AD" w:rsidRPr="004419AD" w:rsidRDefault="004419AD" w:rsidP="005B7870">
            <w:pPr>
              <w:rPr>
                <w:rFonts w:ascii="Times New Roman" w:hAnsi="Times New Roman" w:cs="Times New Roman"/>
                <w:color w:val="000000"/>
                <w:sz w:val="16"/>
                <w:szCs w:val="16"/>
              </w:rPr>
            </w:pPr>
            <w:r w:rsidRPr="004419AD">
              <w:rPr>
                <w:rFonts w:ascii="Times New Roman" w:hAnsi="Times New Roman" w:cs="Times New Roman"/>
                <w:color w:val="000000"/>
                <w:sz w:val="16"/>
                <w:szCs w:val="16"/>
              </w:rPr>
              <w:t>100%</w:t>
            </w:r>
          </w:p>
          <w:p w:rsidR="004419AD" w:rsidRPr="004419AD" w:rsidRDefault="004419AD" w:rsidP="005B7870">
            <w:pPr>
              <w:rPr>
                <w:rFonts w:ascii="Times New Roman" w:hAnsi="Times New Roman" w:cs="Times New Roman"/>
                <w:color w:val="000000"/>
                <w:sz w:val="16"/>
                <w:szCs w:val="16"/>
              </w:rPr>
            </w:pPr>
          </w:p>
          <w:p w:rsidR="004419AD" w:rsidRPr="004419AD" w:rsidRDefault="004419AD" w:rsidP="005B7870">
            <w:pPr>
              <w:rPr>
                <w:rFonts w:ascii="Times New Roman" w:hAnsi="Times New Roman" w:cs="Times New Roman"/>
                <w:color w:val="000000"/>
                <w:sz w:val="16"/>
                <w:szCs w:val="16"/>
              </w:rPr>
            </w:pPr>
          </w:p>
          <w:p w:rsidR="004419AD" w:rsidRPr="004419AD" w:rsidRDefault="004419AD" w:rsidP="005B7870">
            <w:pPr>
              <w:rPr>
                <w:rFonts w:ascii="Times New Roman" w:hAnsi="Times New Roman" w:cs="Times New Roman"/>
                <w:color w:val="000000"/>
                <w:sz w:val="16"/>
                <w:szCs w:val="16"/>
              </w:rPr>
            </w:pPr>
          </w:p>
          <w:p w:rsidR="004419AD" w:rsidRDefault="004419AD" w:rsidP="005B7870">
            <w:pPr>
              <w:rPr>
                <w:rFonts w:ascii="Times New Roman" w:hAnsi="Times New Roman" w:cs="Times New Roman"/>
                <w:color w:val="000000"/>
                <w:sz w:val="16"/>
                <w:szCs w:val="16"/>
              </w:rPr>
            </w:pPr>
          </w:p>
          <w:p w:rsidR="005B7870" w:rsidRPr="004419AD" w:rsidRDefault="005B7870" w:rsidP="005B7870">
            <w:pPr>
              <w:rPr>
                <w:rFonts w:ascii="Times New Roman" w:hAnsi="Times New Roman" w:cs="Times New Roman"/>
                <w:color w:val="000000"/>
                <w:sz w:val="16"/>
                <w:szCs w:val="16"/>
              </w:rPr>
            </w:pPr>
          </w:p>
          <w:p w:rsidR="004419AD" w:rsidRPr="004419AD" w:rsidRDefault="004419AD" w:rsidP="005B7870">
            <w:pPr>
              <w:rPr>
                <w:rFonts w:ascii="Times New Roman" w:hAnsi="Times New Roman" w:cs="Times New Roman"/>
                <w:color w:val="000000"/>
                <w:sz w:val="16"/>
                <w:szCs w:val="16"/>
              </w:rPr>
            </w:pPr>
          </w:p>
          <w:p w:rsidR="004419AD" w:rsidRPr="004419AD" w:rsidRDefault="004419AD" w:rsidP="005B7870">
            <w:pPr>
              <w:rPr>
                <w:rFonts w:ascii="Times New Roman" w:hAnsi="Times New Roman" w:cs="Times New Roman"/>
                <w:color w:val="000000"/>
                <w:sz w:val="16"/>
                <w:szCs w:val="16"/>
              </w:rPr>
            </w:pPr>
            <w:r w:rsidRPr="004419AD">
              <w:rPr>
                <w:rFonts w:ascii="Times New Roman" w:hAnsi="Times New Roman" w:cs="Times New Roman"/>
                <w:color w:val="000000"/>
                <w:sz w:val="16"/>
                <w:szCs w:val="16"/>
              </w:rPr>
              <w:t>100%</w:t>
            </w:r>
          </w:p>
          <w:p w:rsidR="004419AD" w:rsidRPr="004419AD" w:rsidRDefault="004419AD" w:rsidP="005B7870">
            <w:pPr>
              <w:rPr>
                <w:rFonts w:ascii="Times New Roman" w:hAnsi="Times New Roman" w:cs="Times New Roman"/>
                <w:color w:val="000000"/>
                <w:sz w:val="16"/>
                <w:szCs w:val="16"/>
              </w:rPr>
            </w:pPr>
          </w:p>
          <w:p w:rsidR="004419AD" w:rsidRPr="004419AD" w:rsidRDefault="004419AD" w:rsidP="005B7870">
            <w:pPr>
              <w:rPr>
                <w:rFonts w:ascii="Times New Roman" w:hAnsi="Times New Roman" w:cs="Times New Roman"/>
                <w:color w:val="000000"/>
                <w:sz w:val="16"/>
                <w:szCs w:val="16"/>
              </w:rPr>
            </w:pPr>
          </w:p>
          <w:p w:rsidR="004419AD" w:rsidRPr="004419AD" w:rsidRDefault="004419AD" w:rsidP="005B7870">
            <w:pPr>
              <w:rPr>
                <w:rFonts w:ascii="Times New Roman" w:hAnsi="Times New Roman" w:cs="Times New Roman"/>
                <w:color w:val="000000"/>
                <w:sz w:val="16"/>
                <w:szCs w:val="16"/>
              </w:rPr>
            </w:pPr>
          </w:p>
          <w:p w:rsidR="004419AD" w:rsidRPr="004419AD" w:rsidRDefault="004419AD" w:rsidP="005B7870">
            <w:pPr>
              <w:rPr>
                <w:rFonts w:ascii="Times New Roman" w:hAnsi="Times New Roman" w:cs="Times New Roman"/>
                <w:color w:val="000000"/>
                <w:sz w:val="16"/>
                <w:szCs w:val="16"/>
              </w:rPr>
            </w:pPr>
          </w:p>
          <w:p w:rsidR="004419AD" w:rsidRDefault="004419AD" w:rsidP="005B7870">
            <w:pPr>
              <w:rPr>
                <w:rFonts w:ascii="Times New Roman" w:hAnsi="Times New Roman" w:cs="Times New Roman"/>
                <w:color w:val="000000"/>
                <w:sz w:val="16"/>
                <w:szCs w:val="16"/>
              </w:rPr>
            </w:pPr>
          </w:p>
          <w:p w:rsidR="004419AD" w:rsidRPr="004419AD" w:rsidRDefault="004419AD" w:rsidP="005B7870">
            <w:pPr>
              <w:rPr>
                <w:rFonts w:ascii="Times New Roman" w:hAnsi="Times New Roman" w:cs="Times New Roman"/>
                <w:color w:val="000000"/>
                <w:sz w:val="16"/>
                <w:szCs w:val="16"/>
              </w:rPr>
            </w:pPr>
          </w:p>
          <w:p w:rsidR="004419AD" w:rsidRPr="004419AD" w:rsidRDefault="004419AD" w:rsidP="005B7870">
            <w:pPr>
              <w:rPr>
                <w:rFonts w:ascii="Times New Roman" w:hAnsi="Times New Roman" w:cs="Times New Roman"/>
                <w:color w:val="000000"/>
                <w:sz w:val="16"/>
                <w:szCs w:val="16"/>
              </w:rPr>
            </w:pPr>
            <w:r w:rsidRPr="004419AD">
              <w:rPr>
                <w:rFonts w:ascii="Times New Roman" w:hAnsi="Times New Roman" w:cs="Times New Roman"/>
                <w:color w:val="000000"/>
                <w:sz w:val="16"/>
                <w:szCs w:val="16"/>
              </w:rPr>
              <w:t>100%</w:t>
            </w:r>
          </w:p>
          <w:p w:rsidR="004419AD" w:rsidRPr="004419AD" w:rsidRDefault="004419AD" w:rsidP="005B7870">
            <w:pPr>
              <w:rPr>
                <w:rFonts w:ascii="Times New Roman" w:hAnsi="Times New Roman" w:cs="Times New Roman"/>
                <w:color w:val="000000"/>
                <w:sz w:val="16"/>
                <w:szCs w:val="16"/>
              </w:rPr>
            </w:pPr>
          </w:p>
          <w:p w:rsidR="004419AD" w:rsidRPr="004419AD" w:rsidRDefault="004419AD" w:rsidP="005B7870">
            <w:pPr>
              <w:rPr>
                <w:rFonts w:ascii="Times New Roman" w:hAnsi="Times New Roman" w:cs="Times New Roman"/>
                <w:color w:val="000000"/>
                <w:sz w:val="16"/>
                <w:szCs w:val="16"/>
              </w:rPr>
            </w:pPr>
          </w:p>
          <w:p w:rsidR="004419AD" w:rsidRPr="004419AD" w:rsidRDefault="004419AD" w:rsidP="005B7870">
            <w:pPr>
              <w:rPr>
                <w:rFonts w:ascii="Times New Roman" w:hAnsi="Times New Roman" w:cs="Times New Roman"/>
                <w:color w:val="000000"/>
                <w:sz w:val="16"/>
                <w:szCs w:val="16"/>
              </w:rPr>
            </w:pPr>
          </w:p>
          <w:p w:rsidR="004419AD" w:rsidRDefault="004419AD" w:rsidP="005B7870">
            <w:pPr>
              <w:rPr>
                <w:rFonts w:ascii="Times New Roman" w:hAnsi="Times New Roman" w:cs="Times New Roman"/>
                <w:color w:val="000000"/>
                <w:sz w:val="16"/>
                <w:szCs w:val="16"/>
              </w:rPr>
            </w:pPr>
          </w:p>
          <w:p w:rsidR="005B7870" w:rsidRPr="004419AD" w:rsidRDefault="005B7870" w:rsidP="005B7870">
            <w:pPr>
              <w:rPr>
                <w:rFonts w:ascii="Times New Roman" w:hAnsi="Times New Roman" w:cs="Times New Roman"/>
                <w:color w:val="000000"/>
                <w:sz w:val="16"/>
                <w:szCs w:val="16"/>
              </w:rPr>
            </w:pPr>
          </w:p>
          <w:p w:rsidR="004419AD" w:rsidRPr="004419AD" w:rsidRDefault="004419AD" w:rsidP="005B7870">
            <w:pPr>
              <w:rPr>
                <w:rFonts w:ascii="Times New Roman" w:hAnsi="Times New Roman" w:cs="Times New Roman"/>
                <w:color w:val="000000"/>
                <w:sz w:val="16"/>
                <w:szCs w:val="16"/>
              </w:rPr>
            </w:pPr>
          </w:p>
          <w:p w:rsidR="004419AD" w:rsidRPr="004419AD" w:rsidRDefault="004419AD" w:rsidP="005B7870">
            <w:pPr>
              <w:rPr>
                <w:rFonts w:ascii="Times New Roman" w:hAnsi="Times New Roman" w:cs="Times New Roman"/>
                <w:color w:val="000000"/>
                <w:sz w:val="16"/>
                <w:szCs w:val="16"/>
              </w:rPr>
            </w:pPr>
            <w:r w:rsidRPr="004419AD">
              <w:rPr>
                <w:rFonts w:ascii="Times New Roman" w:hAnsi="Times New Roman" w:cs="Times New Roman"/>
                <w:color w:val="000000"/>
                <w:sz w:val="16"/>
                <w:szCs w:val="16"/>
              </w:rPr>
              <w:t>100%</w:t>
            </w:r>
          </w:p>
        </w:tc>
      </w:tr>
      <w:tr w:rsidR="004419AD" w:rsidTr="005B7870">
        <w:tc>
          <w:tcPr>
            <w:tcW w:w="1773" w:type="dxa"/>
            <w:shd w:val="clear" w:color="auto" w:fill="DAEEF3" w:themeFill="accent5" w:themeFillTint="33"/>
          </w:tcPr>
          <w:p w:rsidR="004419AD" w:rsidRPr="004419AD" w:rsidRDefault="004419AD" w:rsidP="005B6E3C">
            <w:pPr>
              <w:spacing w:line="360" w:lineRule="auto"/>
              <w:jc w:val="both"/>
              <w:rPr>
                <w:rFonts w:ascii="Times New Roman" w:hAnsi="Times New Roman" w:cs="Times New Roman"/>
                <w:sz w:val="16"/>
                <w:szCs w:val="16"/>
              </w:rPr>
            </w:pPr>
            <w:r w:rsidRPr="004419AD">
              <w:rPr>
                <w:rFonts w:ascii="Times New Roman" w:hAnsi="Times New Roman" w:cs="Times New Roman"/>
                <w:sz w:val="16"/>
                <w:szCs w:val="16"/>
              </w:rPr>
              <w:t>Meningkatkan penyelenggaraan pemerintahan desa</w:t>
            </w:r>
          </w:p>
          <w:p w:rsidR="004419AD" w:rsidRPr="004419AD" w:rsidRDefault="004419AD" w:rsidP="005B6E3C">
            <w:pPr>
              <w:pStyle w:val="ListParagraph"/>
              <w:ind w:left="0"/>
              <w:rPr>
                <w:rFonts w:ascii="Times New Roman" w:eastAsia="Calibri" w:hAnsi="Times New Roman" w:cs="Times New Roman"/>
                <w:bCs/>
                <w:sz w:val="16"/>
                <w:szCs w:val="16"/>
              </w:rPr>
            </w:pPr>
          </w:p>
        </w:tc>
        <w:tc>
          <w:tcPr>
            <w:tcW w:w="1334" w:type="dxa"/>
            <w:shd w:val="clear" w:color="auto" w:fill="DAEEF3" w:themeFill="accent5" w:themeFillTint="33"/>
          </w:tcPr>
          <w:p w:rsidR="004419AD" w:rsidRPr="004419AD" w:rsidRDefault="004419AD" w:rsidP="005B6E3C">
            <w:pPr>
              <w:tabs>
                <w:tab w:val="left" w:pos="0"/>
              </w:tabs>
              <w:jc w:val="both"/>
              <w:rPr>
                <w:rFonts w:ascii="Times New Roman" w:hAnsi="Times New Roman" w:cs="Times New Roman"/>
                <w:sz w:val="16"/>
                <w:szCs w:val="16"/>
              </w:rPr>
            </w:pPr>
            <w:r w:rsidRPr="004419AD">
              <w:rPr>
                <w:rFonts w:ascii="Times New Roman" w:hAnsi="Times New Roman" w:cs="Times New Roman"/>
                <w:sz w:val="16"/>
                <w:szCs w:val="16"/>
              </w:rPr>
              <w:t>Persentase desa yang sudah menyusun APBDes sesuai dengan juklis</w:t>
            </w:r>
          </w:p>
          <w:p w:rsidR="004419AD" w:rsidRPr="004419AD" w:rsidRDefault="004419AD" w:rsidP="005B6E3C">
            <w:pPr>
              <w:tabs>
                <w:tab w:val="left" w:pos="0"/>
              </w:tabs>
              <w:jc w:val="both"/>
              <w:rPr>
                <w:rFonts w:ascii="Times New Roman" w:hAnsi="Times New Roman" w:cs="Times New Roman"/>
                <w:sz w:val="16"/>
                <w:szCs w:val="16"/>
              </w:rPr>
            </w:pPr>
          </w:p>
          <w:p w:rsidR="004419AD" w:rsidRPr="004419AD" w:rsidRDefault="004419AD" w:rsidP="005B6E3C">
            <w:pPr>
              <w:tabs>
                <w:tab w:val="left" w:pos="0"/>
              </w:tabs>
              <w:jc w:val="both"/>
              <w:rPr>
                <w:rFonts w:ascii="Times New Roman" w:hAnsi="Times New Roman" w:cs="Times New Roman"/>
                <w:sz w:val="16"/>
                <w:szCs w:val="16"/>
              </w:rPr>
            </w:pPr>
            <w:r w:rsidRPr="004419AD">
              <w:rPr>
                <w:rFonts w:ascii="Times New Roman" w:hAnsi="Times New Roman" w:cs="Times New Roman"/>
                <w:sz w:val="16"/>
                <w:szCs w:val="16"/>
              </w:rPr>
              <w:t>Persentase desa yang sudah menyusun LPPD sesuai dengan juklis</w:t>
            </w:r>
          </w:p>
          <w:p w:rsidR="004419AD" w:rsidRPr="004419AD" w:rsidRDefault="004419AD" w:rsidP="005B6E3C">
            <w:pPr>
              <w:tabs>
                <w:tab w:val="left" w:pos="0"/>
              </w:tabs>
              <w:jc w:val="both"/>
              <w:rPr>
                <w:rFonts w:ascii="Times New Roman" w:hAnsi="Times New Roman" w:cs="Times New Roman"/>
                <w:sz w:val="16"/>
                <w:szCs w:val="16"/>
              </w:rPr>
            </w:pPr>
          </w:p>
          <w:p w:rsidR="004419AD" w:rsidRPr="004419AD" w:rsidRDefault="004419AD" w:rsidP="005B6E3C">
            <w:pPr>
              <w:tabs>
                <w:tab w:val="left" w:pos="0"/>
              </w:tabs>
              <w:jc w:val="both"/>
              <w:rPr>
                <w:rFonts w:ascii="Times New Roman" w:hAnsi="Times New Roman" w:cs="Times New Roman"/>
                <w:sz w:val="16"/>
                <w:szCs w:val="16"/>
              </w:rPr>
            </w:pPr>
            <w:r w:rsidRPr="004419AD">
              <w:rPr>
                <w:rFonts w:ascii="Times New Roman" w:hAnsi="Times New Roman" w:cs="Times New Roman"/>
                <w:sz w:val="16"/>
                <w:szCs w:val="16"/>
              </w:rPr>
              <w:t>Persentase desa yang sudah melaksanakan Musrenbang desa sesuai dengan juklis</w:t>
            </w:r>
          </w:p>
          <w:p w:rsidR="004419AD" w:rsidRPr="004419AD" w:rsidRDefault="004419AD" w:rsidP="005B6E3C">
            <w:pPr>
              <w:rPr>
                <w:rFonts w:ascii="Times New Roman" w:hAnsi="Times New Roman" w:cs="Times New Roman"/>
                <w:sz w:val="16"/>
                <w:szCs w:val="16"/>
              </w:rPr>
            </w:pPr>
          </w:p>
        </w:tc>
        <w:tc>
          <w:tcPr>
            <w:tcW w:w="1323" w:type="dxa"/>
            <w:shd w:val="clear" w:color="auto" w:fill="DAEEF3" w:themeFill="accent5" w:themeFillTint="33"/>
          </w:tcPr>
          <w:p w:rsidR="004419AD" w:rsidRPr="004419AD" w:rsidRDefault="004419AD" w:rsidP="005B7870">
            <w:pPr>
              <w:pStyle w:val="ListParagraph"/>
              <w:ind w:left="0"/>
              <w:rPr>
                <w:rFonts w:ascii="Times New Roman" w:hAnsi="Times New Roman" w:cs="Times New Roman"/>
                <w:b/>
                <w:sz w:val="16"/>
                <w:szCs w:val="16"/>
              </w:rPr>
            </w:pPr>
            <w:r w:rsidRPr="004419AD">
              <w:rPr>
                <w:rFonts w:ascii="Times New Roman" w:hAnsi="Times New Roman" w:cs="Times New Roman"/>
                <w:b/>
                <w:sz w:val="16"/>
                <w:szCs w:val="16"/>
              </w:rPr>
              <w:t>167%</w:t>
            </w:r>
          </w:p>
          <w:p w:rsidR="004419AD" w:rsidRPr="004419AD" w:rsidRDefault="004419AD" w:rsidP="005B7870">
            <w:pPr>
              <w:pStyle w:val="ListParagraph"/>
              <w:ind w:left="0"/>
              <w:rPr>
                <w:rFonts w:ascii="Times New Roman" w:hAnsi="Times New Roman" w:cs="Times New Roman"/>
                <w:b/>
                <w:sz w:val="16"/>
                <w:szCs w:val="16"/>
              </w:rPr>
            </w:pPr>
          </w:p>
          <w:p w:rsidR="004419AD" w:rsidRPr="004419AD" w:rsidRDefault="004419AD" w:rsidP="005B7870">
            <w:pPr>
              <w:pStyle w:val="ListParagraph"/>
              <w:ind w:left="0"/>
              <w:rPr>
                <w:rFonts w:ascii="Times New Roman" w:hAnsi="Times New Roman" w:cs="Times New Roman"/>
                <w:b/>
                <w:sz w:val="16"/>
                <w:szCs w:val="16"/>
              </w:rPr>
            </w:pPr>
          </w:p>
          <w:p w:rsidR="004419AD" w:rsidRDefault="004419AD" w:rsidP="005B7870">
            <w:pPr>
              <w:pStyle w:val="ListParagraph"/>
              <w:ind w:left="0"/>
              <w:rPr>
                <w:rFonts w:ascii="Times New Roman" w:hAnsi="Times New Roman" w:cs="Times New Roman"/>
                <w:b/>
                <w:sz w:val="16"/>
                <w:szCs w:val="16"/>
              </w:rPr>
            </w:pPr>
          </w:p>
          <w:p w:rsidR="005B7870" w:rsidRDefault="005B7870" w:rsidP="005B7870">
            <w:pPr>
              <w:pStyle w:val="ListParagraph"/>
              <w:ind w:left="0"/>
              <w:rPr>
                <w:rFonts w:ascii="Times New Roman" w:hAnsi="Times New Roman" w:cs="Times New Roman"/>
                <w:b/>
                <w:sz w:val="16"/>
                <w:szCs w:val="16"/>
              </w:rPr>
            </w:pPr>
          </w:p>
          <w:p w:rsidR="005B7870" w:rsidRPr="004419AD" w:rsidRDefault="005B7870" w:rsidP="005B7870">
            <w:pPr>
              <w:pStyle w:val="ListParagraph"/>
              <w:ind w:left="0"/>
              <w:rPr>
                <w:rFonts w:ascii="Times New Roman" w:hAnsi="Times New Roman" w:cs="Times New Roman"/>
                <w:b/>
                <w:sz w:val="16"/>
                <w:szCs w:val="16"/>
              </w:rPr>
            </w:pPr>
          </w:p>
          <w:p w:rsidR="004419AD" w:rsidRPr="004419AD" w:rsidRDefault="004419AD" w:rsidP="005B7870">
            <w:pPr>
              <w:pStyle w:val="ListParagraph"/>
              <w:ind w:left="0"/>
              <w:rPr>
                <w:rFonts w:ascii="Times New Roman" w:hAnsi="Times New Roman" w:cs="Times New Roman"/>
                <w:b/>
                <w:sz w:val="16"/>
                <w:szCs w:val="16"/>
              </w:rPr>
            </w:pPr>
            <w:r w:rsidRPr="004419AD">
              <w:rPr>
                <w:rFonts w:ascii="Times New Roman" w:hAnsi="Times New Roman" w:cs="Times New Roman"/>
                <w:b/>
                <w:sz w:val="16"/>
                <w:szCs w:val="16"/>
              </w:rPr>
              <w:t>167%</w:t>
            </w:r>
          </w:p>
          <w:p w:rsidR="004419AD" w:rsidRPr="004419AD" w:rsidRDefault="004419AD" w:rsidP="005B7870">
            <w:pPr>
              <w:pStyle w:val="ListParagraph"/>
              <w:ind w:left="0"/>
              <w:rPr>
                <w:rFonts w:ascii="Times New Roman" w:hAnsi="Times New Roman" w:cs="Times New Roman"/>
                <w:b/>
                <w:sz w:val="16"/>
                <w:szCs w:val="16"/>
              </w:rPr>
            </w:pPr>
          </w:p>
          <w:p w:rsidR="004419AD" w:rsidRDefault="004419AD" w:rsidP="005B7870">
            <w:pPr>
              <w:pStyle w:val="ListParagraph"/>
              <w:ind w:left="0"/>
              <w:rPr>
                <w:rFonts w:ascii="Times New Roman" w:hAnsi="Times New Roman" w:cs="Times New Roman"/>
                <w:b/>
                <w:sz w:val="16"/>
                <w:szCs w:val="16"/>
              </w:rPr>
            </w:pPr>
          </w:p>
          <w:p w:rsidR="005B7870" w:rsidRDefault="005B7870" w:rsidP="005B7870">
            <w:pPr>
              <w:pStyle w:val="ListParagraph"/>
              <w:ind w:left="0"/>
              <w:rPr>
                <w:rFonts w:ascii="Times New Roman" w:hAnsi="Times New Roman" w:cs="Times New Roman"/>
                <w:b/>
                <w:sz w:val="16"/>
                <w:szCs w:val="16"/>
              </w:rPr>
            </w:pPr>
          </w:p>
          <w:p w:rsidR="005B7870" w:rsidRPr="004419AD" w:rsidRDefault="005B7870" w:rsidP="005B7870">
            <w:pPr>
              <w:pStyle w:val="ListParagraph"/>
              <w:ind w:left="0"/>
              <w:rPr>
                <w:rFonts w:ascii="Times New Roman" w:hAnsi="Times New Roman" w:cs="Times New Roman"/>
                <w:b/>
                <w:sz w:val="16"/>
                <w:szCs w:val="16"/>
              </w:rPr>
            </w:pPr>
          </w:p>
          <w:p w:rsidR="004419AD" w:rsidRPr="004419AD" w:rsidRDefault="004419AD" w:rsidP="005B7870">
            <w:pPr>
              <w:pStyle w:val="ListParagraph"/>
              <w:ind w:left="0"/>
              <w:rPr>
                <w:rFonts w:ascii="Times New Roman" w:hAnsi="Times New Roman" w:cs="Times New Roman"/>
                <w:b/>
                <w:sz w:val="16"/>
                <w:szCs w:val="16"/>
              </w:rPr>
            </w:pPr>
          </w:p>
          <w:p w:rsidR="004419AD" w:rsidRPr="004419AD" w:rsidRDefault="004419AD" w:rsidP="005B7870">
            <w:pPr>
              <w:pStyle w:val="ListParagraph"/>
              <w:ind w:left="0"/>
              <w:rPr>
                <w:rFonts w:ascii="Times New Roman" w:hAnsi="Times New Roman" w:cs="Times New Roman"/>
                <w:b/>
                <w:sz w:val="16"/>
                <w:szCs w:val="16"/>
              </w:rPr>
            </w:pPr>
            <w:r w:rsidRPr="004419AD">
              <w:rPr>
                <w:rFonts w:ascii="Times New Roman" w:hAnsi="Times New Roman" w:cs="Times New Roman"/>
                <w:b/>
                <w:sz w:val="16"/>
                <w:szCs w:val="16"/>
              </w:rPr>
              <w:t>167%</w:t>
            </w:r>
          </w:p>
        </w:tc>
        <w:tc>
          <w:tcPr>
            <w:tcW w:w="2091" w:type="dxa"/>
            <w:shd w:val="clear" w:color="auto" w:fill="DAEEF3" w:themeFill="accent5" w:themeFillTint="33"/>
          </w:tcPr>
          <w:p w:rsidR="004419AD" w:rsidRPr="004419AD" w:rsidRDefault="004419AD" w:rsidP="005B7870">
            <w:pPr>
              <w:rPr>
                <w:rFonts w:ascii="Times New Roman" w:hAnsi="Times New Roman" w:cs="Times New Roman"/>
                <w:color w:val="000000"/>
                <w:sz w:val="16"/>
                <w:szCs w:val="16"/>
              </w:rPr>
            </w:pPr>
            <w:r w:rsidRPr="004419AD">
              <w:rPr>
                <w:rFonts w:ascii="Times New Roman" w:hAnsi="Times New Roman" w:cs="Times New Roman"/>
                <w:color w:val="000000"/>
                <w:sz w:val="16"/>
                <w:szCs w:val="16"/>
              </w:rPr>
              <w:t xml:space="preserve">Rp            10.000.000,00 </w:t>
            </w:r>
          </w:p>
          <w:p w:rsidR="004419AD" w:rsidRPr="004419AD" w:rsidRDefault="004419AD" w:rsidP="005B7870">
            <w:pPr>
              <w:pStyle w:val="ListParagraph"/>
              <w:ind w:left="0"/>
              <w:rPr>
                <w:rFonts w:ascii="Times New Roman" w:hAnsi="Times New Roman" w:cs="Times New Roman"/>
                <w:b/>
                <w:sz w:val="16"/>
                <w:szCs w:val="16"/>
              </w:rPr>
            </w:pPr>
          </w:p>
          <w:p w:rsidR="004419AD" w:rsidRDefault="004419AD" w:rsidP="005B7870">
            <w:pPr>
              <w:pStyle w:val="ListParagraph"/>
              <w:ind w:left="0"/>
              <w:rPr>
                <w:rFonts w:ascii="Times New Roman" w:hAnsi="Times New Roman" w:cs="Times New Roman"/>
                <w:b/>
                <w:sz w:val="16"/>
                <w:szCs w:val="16"/>
              </w:rPr>
            </w:pPr>
          </w:p>
          <w:p w:rsidR="005B7870" w:rsidRDefault="005B7870" w:rsidP="005B7870">
            <w:pPr>
              <w:pStyle w:val="ListParagraph"/>
              <w:ind w:left="0"/>
              <w:rPr>
                <w:rFonts w:ascii="Times New Roman" w:hAnsi="Times New Roman" w:cs="Times New Roman"/>
                <w:b/>
                <w:sz w:val="16"/>
                <w:szCs w:val="16"/>
              </w:rPr>
            </w:pPr>
          </w:p>
          <w:p w:rsidR="005B7870" w:rsidRDefault="005B7870" w:rsidP="005B7870">
            <w:pPr>
              <w:pStyle w:val="ListParagraph"/>
              <w:ind w:left="0"/>
              <w:rPr>
                <w:rFonts w:ascii="Times New Roman" w:hAnsi="Times New Roman" w:cs="Times New Roman"/>
                <w:b/>
                <w:sz w:val="16"/>
                <w:szCs w:val="16"/>
              </w:rPr>
            </w:pPr>
          </w:p>
          <w:p w:rsidR="005B7870" w:rsidRPr="004419AD" w:rsidRDefault="005B7870" w:rsidP="005B7870">
            <w:pPr>
              <w:pStyle w:val="ListParagraph"/>
              <w:ind w:left="0"/>
              <w:rPr>
                <w:rFonts w:ascii="Times New Roman" w:hAnsi="Times New Roman" w:cs="Times New Roman"/>
                <w:b/>
                <w:sz w:val="16"/>
                <w:szCs w:val="16"/>
              </w:rPr>
            </w:pPr>
          </w:p>
          <w:p w:rsidR="004419AD" w:rsidRPr="004419AD" w:rsidRDefault="004419AD" w:rsidP="005B7870">
            <w:pPr>
              <w:pStyle w:val="ListParagraph"/>
              <w:ind w:left="0"/>
              <w:rPr>
                <w:rFonts w:ascii="Times New Roman" w:hAnsi="Times New Roman" w:cs="Times New Roman"/>
                <w:b/>
                <w:sz w:val="16"/>
                <w:szCs w:val="16"/>
              </w:rPr>
            </w:pPr>
            <w:r w:rsidRPr="004419AD">
              <w:rPr>
                <w:rFonts w:ascii="Times New Roman" w:hAnsi="Times New Roman" w:cs="Times New Roman"/>
                <w:color w:val="000000"/>
                <w:sz w:val="16"/>
                <w:szCs w:val="16"/>
              </w:rPr>
              <w:t xml:space="preserve">Rp             9.989.950,00 </w:t>
            </w:r>
          </w:p>
          <w:p w:rsidR="004419AD" w:rsidRPr="004419AD" w:rsidRDefault="004419AD" w:rsidP="005B7870">
            <w:pPr>
              <w:pStyle w:val="ListParagraph"/>
              <w:ind w:left="0"/>
              <w:rPr>
                <w:rFonts w:ascii="Times New Roman" w:hAnsi="Times New Roman" w:cs="Times New Roman"/>
                <w:b/>
                <w:sz w:val="16"/>
                <w:szCs w:val="16"/>
              </w:rPr>
            </w:pPr>
          </w:p>
          <w:p w:rsidR="004419AD" w:rsidRDefault="004419AD" w:rsidP="005B7870">
            <w:pPr>
              <w:pStyle w:val="ListParagraph"/>
              <w:ind w:left="0"/>
              <w:rPr>
                <w:rFonts w:ascii="Times New Roman" w:hAnsi="Times New Roman" w:cs="Times New Roman"/>
                <w:b/>
                <w:sz w:val="16"/>
                <w:szCs w:val="16"/>
              </w:rPr>
            </w:pPr>
          </w:p>
          <w:p w:rsidR="005B7870" w:rsidRDefault="005B7870" w:rsidP="005B7870">
            <w:pPr>
              <w:pStyle w:val="ListParagraph"/>
              <w:ind w:left="0"/>
              <w:rPr>
                <w:rFonts w:ascii="Times New Roman" w:hAnsi="Times New Roman" w:cs="Times New Roman"/>
                <w:b/>
                <w:sz w:val="16"/>
                <w:szCs w:val="16"/>
              </w:rPr>
            </w:pPr>
          </w:p>
          <w:p w:rsidR="005B7870" w:rsidRDefault="005B7870" w:rsidP="005B7870">
            <w:pPr>
              <w:pStyle w:val="ListParagraph"/>
              <w:ind w:left="0"/>
              <w:rPr>
                <w:rFonts w:ascii="Times New Roman" w:hAnsi="Times New Roman" w:cs="Times New Roman"/>
                <w:b/>
                <w:sz w:val="16"/>
                <w:szCs w:val="16"/>
              </w:rPr>
            </w:pPr>
          </w:p>
          <w:p w:rsidR="005B7870" w:rsidRPr="004419AD" w:rsidRDefault="005B7870" w:rsidP="005B7870">
            <w:pPr>
              <w:pStyle w:val="ListParagraph"/>
              <w:ind w:left="0"/>
              <w:rPr>
                <w:rFonts w:ascii="Times New Roman" w:hAnsi="Times New Roman" w:cs="Times New Roman"/>
                <w:b/>
                <w:sz w:val="16"/>
                <w:szCs w:val="16"/>
              </w:rPr>
            </w:pPr>
          </w:p>
          <w:p w:rsidR="004419AD" w:rsidRPr="004419AD" w:rsidRDefault="004419AD" w:rsidP="005B7870">
            <w:pPr>
              <w:pStyle w:val="ListParagraph"/>
              <w:ind w:left="0"/>
              <w:rPr>
                <w:rFonts w:ascii="Times New Roman" w:hAnsi="Times New Roman" w:cs="Times New Roman"/>
                <w:b/>
                <w:sz w:val="16"/>
                <w:szCs w:val="16"/>
              </w:rPr>
            </w:pPr>
            <w:r w:rsidRPr="004419AD">
              <w:rPr>
                <w:rFonts w:ascii="Times New Roman" w:hAnsi="Times New Roman" w:cs="Times New Roman"/>
                <w:color w:val="000000"/>
                <w:sz w:val="16"/>
                <w:szCs w:val="16"/>
              </w:rPr>
              <w:t xml:space="preserve">Rp           18.899.950,00 </w:t>
            </w:r>
          </w:p>
        </w:tc>
        <w:tc>
          <w:tcPr>
            <w:tcW w:w="992" w:type="dxa"/>
            <w:shd w:val="clear" w:color="auto" w:fill="DAEEF3" w:themeFill="accent5" w:themeFillTint="33"/>
          </w:tcPr>
          <w:p w:rsidR="004419AD" w:rsidRPr="004419AD" w:rsidRDefault="004419AD" w:rsidP="005B7870">
            <w:pPr>
              <w:pStyle w:val="ListParagraph"/>
              <w:ind w:left="0"/>
              <w:rPr>
                <w:rFonts w:ascii="Times New Roman" w:hAnsi="Times New Roman" w:cs="Times New Roman"/>
                <w:b/>
                <w:sz w:val="16"/>
                <w:szCs w:val="16"/>
              </w:rPr>
            </w:pPr>
            <w:r w:rsidRPr="004419AD">
              <w:rPr>
                <w:rFonts w:ascii="Times New Roman" w:hAnsi="Times New Roman" w:cs="Times New Roman"/>
                <w:b/>
                <w:sz w:val="16"/>
                <w:szCs w:val="16"/>
              </w:rPr>
              <w:t>100%</w:t>
            </w:r>
          </w:p>
          <w:p w:rsidR="004419AD" w:rsidRPr="004419AD" w:rsidRDefault="004419AD" w:rsidP="005B7870">
            <w:pPr>
              <w:pStyle w:val="ListParagraph"/>
              <w:ind w:left="0"/>
              <w:rPr>
                <w:rFonts w:ascii="Times New Roman" w:hAnsi="Times New Roman" w:cs="Times New Roman"/>
                <w:b/>
                <w:sz w:val="16"/>
                <w:szCs w:val="16"/>
              </w:rPr>
            </w:pPr>
          </w:p>
          <w:p w:rsidR="004419AD" w:rsidRDefault="004419AD" w:rsidP="005B7870">
            <w:pPr>
              <w:pStyle w:val="ListParagraph"/>
              <w:ind w:left="0"/>
              <w:rPr>
                <w:rFonts w:ascii="Times New Roman" w:hAnsi="Times New Roman" w:cs="Times New Roman"/>
                <w:b/>
                <w:sz w:val="16"/>
                <w:szCs w:val="16"/>
              </w:rPr>
            </w:pPr>
          </w:p>
          <w:p w:rsidR="005B7870" w:rsidRDefault="005B7870" w:rsidP="005B7870">
            <w:pPr>
              <w:pStyle w:val="ListParagraph"/>
              <w:ind w:left="0"/>
              <w:rPr>
                <w:rFonts w:ascii="Times New Roman" w:hAnsi="Times New Roman" w:cs="Times New Roman"/>
                <w:b/>
                <w:sz w:val="16"/>
                <w:szCs w:val="16"/>
              </w:rPr>
            </w:pPr>
          </w:p>
          <w:p w:rsidR="005B7870" w:rsidRPr="004419AD" w:rsidRDefault="005B7870" w:rsidP="005B7870">
            <w:pPr>
              <w:pStyle w:val="ListParagraph"/>
              <w:ind w:left="0"/>
              <w:rPr>
                <w:rFonts w:ascii="Times New Roman" w:hAnsi="Times New Roman" w:cs="Times New Roman"/>
                <w:b/>
                <w:sz w:val="16"/>
                <w:szCs w:val="16"/>
              </w:rPr>
            </w:pPr>
          </w:p>
          <w:p w:rsidR="004419AD" w:rsidRPr="004419AD" w:rsidRDefault="004419AD" w:rsidP="005B7870">
            <w:pPr>
              <w:pStyle w:val="ListParagraph"/>
              <w:ind w:left="0"/>
              <w:rPr>
                <w:rFonts w:ascii="Times New Roman" w:hAnsi="Times New Roman" w:cs="Times New Roman"/>
                <w:b/>
                <w:sz w:val="16"/>
                <w:szCs w:val="16"/>
              </w:rPr>
            </w:pPr>
          </w:p>
          <w:p w:rsidR="004419AD" w:rsidRPr="004419AD" w:rsidRDefault="004419AD" w:rsidP="005B7870">
            <w:pPr>
              <w:pStyle w:val="ListParagraph"/>
              <w:ind w:left="0"/>
              <w:rPr>
                <w:rFonts w:ascii="Times New Roman" w:hAnsi="Times New Roman" w:cs="Times New Roman"/>
                <w:b/>
                <w:sz w:val="16"/>
                <w:szCs w:val="16"/>
              </w:rPr>
            </w:pPr>
            <w:r w:rsidRPr="004419AD">
              <w:rPr>
                <w:rFonts w:ascii="Times New Roman" w:hAnsi="Times New Roman" w:cs="Times New Roman"/>
                <w:b/>
                <w:sz w:val="16"/>
                <w:szCs w:val="16"/>
              </w:rPr>
              <w:t>100%</w:t>
            </w:r>
          </w:p>
          <w:p w:rsidR="004419AD" w:rsidRPr="004419AD" w:rsidRDefault="004419AD" w:rsidP="005B7870">
            <w:pPr>
              <w:pStyle w:val="ListParagraph"/>
              <w:ind w:left="0"/>
              <w:rPr>
                <w:rFonts w:ascii="Times New Roman" w:hAnsi="Times New Roman" w:cs="Times New Roman"/>
                <w:b/>
                <w:sz w:val="16"/>
                <w:szCs w:val="16"/>
              </w:rPr>
            </w:pPr>
          </w:p>
          <w:p w:rsidR="004419AD" w:rsidRDefault="004419AD" w:rsidP="005B7870">
            <w:pPr>
              <w:pStyle w:val="ListParagraph"/>
              <w:ind w:left="0"/>
              <w:rPr>
                <w:rFonts w:ascii="Times New Roman" w:hAnsi="Times New Roman" w:cs="Times New Roman"/>
                <w:b/>
                <w:sz w:val="16"/>
                <w:szCs w:val="16"/>
              </w:rPr>
            </w:pPr>
          </w:p>
          <w:p w:rsidR="005B7870" w:rsidRDefault="005B7870" w:rsidP="005B7870">
            <w:pPr>
              <w:pStyle w:val="ListParagraph"/>
              <w:ind w:left="0"/>
              <w:rPr>
                <w:rFonts w:ascii="Times New Roman" w:hAnsi="Times New Roman" w:cs="Times New Roman"/>
                <w:b/>
                <w:sz w:val="16"/>
                <w:szCs w:val="16"/>
              </w:rPr>
            </w:pPr>
          </w:p>
          <w:p w:rsidR="005B7870" w:rsidRPr="004419AD" w:rsidRDefault="005B7870" w:rsidP="005B7870">
            <w:pPr>
              <w:pStyle w:val="ListParagraph"/>
              <w:ind w:left="0"/>
              <w:rPr>
                <w:rFonts w:ascii="Times New Roman" w:hAnsi="Times New Roman" w:cs="Times New Roman"/>
                <w:b/>
                <w:sz w:val="16"/>
                <w:szCs w:val="16"/>
              </w:rPr>
            </w:pPr>
          </w:p>
          <w:p w:rsidR="004419AD" w:rsidRPr="004419AD" w:rsidRDefault="004419AD" w:rsidP="005B7870">
            <w:pPr>
              <w:pStyle w:val="ListParagraph"/>
              <w:ind w:left="0"/>
              <w:rPr>
                <w:rFonts w:ascii="Times New Roman" w:hAnsi="Times New Roman" w:cs="Times New Roman"/>
                <w:b/>
                <w:sz w:val="16"/>
                <w:szCs w:val="16"/>
              </w:rPr>
            </w:pPr>
          </w:p>
          <w:p w:rsidR="004419AD" w:rsidRPr="004419AD" w:rsidRDefault="004419AD" w:rsidP="005B7870">
            <w:pPr>
              <w:pStyle w:val="ListParagraph"/>
              <w:ind w:left="0"/>
              <w:rPr>
                <w:rFonts w:ascii="Times New Roman" w:hAnsi="Times New Roman" w:cs="Times New Roman"/>
                <w:b/>
                <w:sz w:val="16"/>
                <w:szCs w:val="16"/>
              </w:rPr>
            </w:pPr>
            <w:r w:rsidRPr="004419AD">
              <w:rPr>
                <w:rFonts w:ascii="Times New Roman" w:hAnsi="Times New Roman" w:cs="Times New Roman"/>
                <w:b/>
                <w:sz w:val="16"/>
                <w:szCs w:val="16"/>
              </w:rPr>
              <w:t>100%</w:t>
            </w:r>
          </w:p>
        </w:tc>
      </w:tr>
    </w:tbl>
    <w:p w:rsidR="00197BDC" w:rsidRPr="005B7870" w:rsidRDefault="00197BDC" w:rsidP="005B7870">
      <w:pPr>
        <w:spacing w:after="0" w:line="360" w:lineRule="auto"/>
        <w:rPr>
          <w:rFonts w:ascii="Times New Roman" w:hAnsi="Times New Roman" w:cs="Times New Roman"/>
          <w:sz w:val="24"/>
          <w:szCs w:val="24"/>
          <w:lang w:val="id-ID"/>
        </w:rPr>
      </w:pPr>
    </w:p>
    <w:p w:rsidR="0090618D" w:rsidRPr="00292210" w:rsidRDefault="0055783F" w:rsidP="0090618D">
      <w:pPr>
        <w:spacing w:after="0" w:line="360" w:lineRule="auto"/>
        <w:jc w:val="center"/>
        <w:rPr>
          <w:rFonts w:ascii="Times New Roman" w:hAnsi="Times New Roman" w:cs="Times New Roman"/>
          <w:b/>
          <w:sz w:val="32"/>
          <w:szCs w:val="32"/>
        </w:rPr>
      </w:pPr>
      <w:r w:rsidRPr="00292210">
        <w:rPr>
          <w:rFonts w:ascii="Times New Roman" w:hAnsi="Times New Roman" w:cs="Times New Roman"/>
          <w:b/>
          <w:sz w:val="32"/>
          <w:szCs w:val="32"/>
        </w:rPr>
        <w:lastRenderedPageBreak/>
        <w:t>BAB IV</w:t>
      </w:r>
    </w:p>
    <w:p w:rsidR="0090618D" w:rsidRPr="00292210" w:rsidRDefault="0090618D" w:rsidP="0090618D">
      <w:pPr>
        <w:pStyle w:val="ListParagraph"/>
        <w:spacing w:after="0" w:line="360" w:lineRule="auto"/>
        <w:ind w:left="0"/>
        <w:jc w:val="center"/>
        <w:rPr>
          <w:rFonts w:ascii="Times New Roman" w:hAnsi="Times New Roman" w:cs="Times New Roman"/>
          <w:b/>
          <w:sz w:val="32"/>
          <w:szCs w:val="32"/>
        </w:rPr>
      </w:pPr>
      <w:r w:rsidRPr="00292210">
        <w:rPr>
          <w:rFonts w:ascii="Times New Roman" w:hAnsi="Times New Roman" w:cs="Times New Roman"/>
          <w:b/>
          <w:sz w:val="32"/>
          <w:szCs w:val="32"/>
        </w:rPr>
        <w:t>PENUTUP</w:t>
      </w:r>
    </w:p>
    <w:p w:rsidR="00292210" w:rsidRPr="00292210" w:rsidRDefault="00292210" w:rsidP="00292210">
      <w:pPr>
        <w:pStyle w:val="NoSpacing"/>
        <w:spacing w:line="360" w:lineRule="auto"/>
        <w:rPr>
          <w:rFonts w:ascii="Times New Roman" w:hAnsi="Times New Roman" w:cs="Times New Roman"/>
          <w:sz w:val="24"/>
          <w:szCs w:val="24"/>
          <w:lang w:val="id-ID"/>
        </w:rPr>
      </w:pPr>
    </w:p>
    <w:p w:rsidR="00292210" w:rsidRDefault="00292210" w:rsidP="000C4569">
      <w:pPr>
        <w:pStyle w:val="NoSpacing"/>
        <w:numPr>
          <w:ilvl w:val="1"/>
          <w:numId w:val="29"/>
        </w:numPr>
        <w:spacing w:line="360" w:lineRule="auto"/>
        <w:rPr>
          <w:rFonts w:ascii="Times New Roman" w:hAnsi="Times New Roman" w:cs="Times New Roman"/>
          <w:b/>
          <w:sz w:val="24"/>
          <w:szCs w:val="24"/>
          <w:lang w:val="id-ID"/>
        </w:rPr>
      </w:pPr>
      <w:r w:rsidRPr="00292210">
        <w:rPr>
          <w:rFonts w:ascii="Times New Roman" w:hAnsi="Times New Roman" w:cs="Times New Roman"/>
          <w:b/>
          <w:sz w:val="24"/>
          <w:szCs w:val="24"/>
          <w:lang w:val="fr-FR"/>
        </w:rPr>
        <w:t>Kesimpulan</w:t>
      </w:r>
    </w:p>
    <w:p w:rsidR="00292210" w:rsidRPr="00292210" w:rsidRDefault="00292210" w:rsidP="00292210">
      <w:pPr>
        <w:pStyle w:val="NoSpacing"/>
        <w:spacing w:line="360" w:lineRule="auto"/>
        <w:ind w:left="1353"/>
        <w:rPr>
          <w:rFonts w:ascii="Times New Roman" w:hAnsi="Times New Roman" w:cs="Times New Roman"/>
          <w:b/>
          <w:sz w:val="24"/>
          <w:szCs w:val="24"/>
          <w:lang w:val="id-ID"/>
        </w:rPr>
      </w:pPr>
    </w:p>
    <w:p w:rsidR="00292210" w:rsidRPr="00292210" w:rsidRDefault="00292210" w:rsidP="00292210">
      <w:pPr>
        <w:pStyle w:val="NoSpacing"/>
        <w:spacing w:line="360" w:lineRule="auto"/>
        <w:ind w:left="1418" w:firstLine="850"/>
        <w:jc w:val="both"/>
        <w:rPr>
          <w:rFonts w:ascii="Times New Roman" w:hAnsi="Times New Roman" w:cs="Times New Roman"/>
          <w:sz w:val="24"/>
          <w:szCs w:val="24"/>
          <w:lang w:val="id-ID"/>
        </w:rPr>
      </w:pPr>
      <w:r w:rsidRPr="00292210">
        <w:rPr>
          <w:rFonts w:ascii="Times New Roman" w:hAnsi="Times New Roman" w:cs="Times New Roman"/>
          <w:sz w:val="24"/>
          <w:szCs w:val="24"/>
        </w:rPr>
        <w:tab/>
        <w:t xml:space="preserve">Laporan Kinerja Instansi Pemerintah (LAKIP) </w:t>
      </w:r>
      <w:r w:rsidRPr="00292210">
        <w:rPr>
          <w:rFonts w:ascii="Times New Roman" w:hAnsi="Times New Roman" w:cs="Times New Roman"/>
          <w:sz w:val="24"/>
          <w:szCs w:val="24"/>
          <w:lang w:val="id-ID"/>
        </w:rPr>
        <w:t>Kantor Kecamatan Wonoayu</w:t>
      </w:r>
      <w:r w:rsidRPr="00292210">
        <w:rPr>
          <w:rFonts w:ascii="Times New Roman" w:hAnsi="Times New Roman" w:cs="Times New Roman"/>
          <w:sz w:val="24"/>
          <w:szCs w:val="24"/>
        </w:rPr>
        <w:t xml:space="preserve"> ini, merupakan tindak lanjut dari Instruksi Presiden No. 7 Tahun 1999 tentang AKIP yang selanjutnya disempurnakan di dalam Keputusan Kepala Lembaga Administrasi Negara No : 239/IX/6/8/2003 tentang Perbaikan Pedoman Penyusunan Pelaporan Akuntabilitas Kinerja Instansi Pemerintah, dan sistematika Penyusunannya dudasarkan pada Peraturan Ment</w:t>
      </w:r>
      <w:r>
        <w:rPr>
          <w:rFonts w:ascii="Times New Roman" w:hAnsi="Times New Roman" w:cs="Times New Roman"/>
          <w:sz w:val="24"/>
          <w:szCs w:val="24"/>
        </w:rPr>
        <w:t>eri PAN – RB Nomor 53 Tahun 201</w:t>
      </w:r>
      <w:r>
        <w:rPr>
          <w:rFonts w:ascii="Times New Roman" w:hAnsi="Times New Roman" w:cs="Times New Roman"/>
          <w:sz w:val="24"/>
          <w:szCs w:val="24"/>
          <w:lang w:val="id-ID"/>
        </w:rPr>
        <w:t>4</w:t>
      </w:r>
      <w:r w:rsidRPr="00292210">
        <w:rPr>
          <w:rFonts w:ascii="Times New Roman" w:hAnsi="Times New Roman" w:cs="Times New Roman"/>
          <w:sz w:val="24"/>
          <w:szCs w:val="24"/>
        </w:rPr>
        <w:t xml:space="preserve"> tentang ‘Petunjuk Teknis Perjanjian Kinerja, Pelaporan Kinerja dan Tata Cara Review atas Laporan Kinerja Instansi Pemerintah.</w:t>
      </w:r>
    </w:p>
    <w:p w:rsidR="00292210" w:rsidRPr="00292210" w:rsidRDefault="00292210" w:rsidP="00292210">
      <w:pPr>
        <w:pStyle w:val="NoSpacing"/>
        <w:spacing w:line="360" w:lineRule="auto"/>
        <w:ind w:left="1418" w:firstLine="850"/>
        <w:jc w:val="both"/>
        <w:rPr>
          <w:rFonts w:ascii="Times New Roman" w:hAnsi="Times New Roman" w:cs="Times New Roman"/>
          <w:sz w:val="24"/>
          <w:szCs w:val="24"/>
          <w:lang w:val="id-ID"/>
        </w:rPr>
      </w:pPr>
    </w:p>
    <w:p w:rsidR="00292210" w:rsidRDefault="00292210" w:rsidP="00292210">
      <w:pPr>
        <w:pStyle w:val="NoSpacing"/>
        <w:spacing w:line="360" w:lineRule="auto"/>
        <w:ind w:left="1418" w:firstLine="850"/>
        <w:jc w:val="both"/>
        <w:rPr>
          <w:rFonts w:ascii="Times New Roman" w:hAnsi="Times New Roman" w:cs="Times New Roman"/>
          <w:sz w:val="24"/>
          <w:szCs w:val="24"/>
          <w:lang w:val="id-ID"/>
        </w:rPr>
      </w:pPr>
      <w:r w:rsidRPr="00292210">
        <w:rPr>
          <w:rFonts w:ascii="Times New Roman" w:hAnsi="Times New Roman" w:cs="Times New Roman"/>
          <w:sz w:val="24"/>
          <w:szCs w:val="24"/>
          <w:lang w:val="id-ID"/>
        </w:rPr>
        <w:tab/>
      </w:r>
      <w:r w:rsidRPr="00292210">
        <w:rPr>
          <w:rFonts w:ascii="Times New Roman" w:hAnsi="Times New Roman" w:cs="Times New Roman"/>
          <w:sz w:val="24"/>
          <w:szCs w:val="24"/>
        </w:rPr>
        <w:t xml:space="preserve">LAKIP </w:t>
      </w:r>
      <w:r w:rsidRPr="00292210">
        <w:rPr>
          <w:rFonts w:ascii="Times New Roman" w:hAnsi="Times New Roman" w:cs="Times New Roman"/>
          <w:sz w:val="24"/>
          <w:szCs w:val="24"/>
          <w:lang w:val="id-ID"/>
        </w:rPr>
        <w:t>Kantor Kecamatan Wonoayu</w:t>
      </w:r>
      <w:r w:rsidRPr="00292210">
        <w:rPr>
          <w:rFonts w:ascii="Times New Roman" w:hAnsi="Times New Roman" w:cs="Times New Roman"/>
          <w:sz w:val="24"/>
          <w:szCs w:val="24"/>
        </w:rPr>
        <w:t xml:space="preserve"> ini bertujuan untuk mempertanggun</w:t>
      </w:r>
      <w:r w:rsidR="002A1F8E">
        <w:rPr>
          <w:rFonts w:ascii="Times New Roman" w:hAnsi="Times New Roman" w:cs="Times New Roman"/>
          <w:sz w:val="24"/>
          <w:szCs w:val="24"/>
        </w:rPr>
        <w:t>gjawabkan pelaksanaan Program</w:t>
      </w:r>
      <w:r w:rsidR="002A1F8E">
        <w:rPr>
          <w:rFonts w:ascii="Times New Roman" w:hAnsi="Times New Roman" w:cs="Times New Roman"/>
          <w:sz w:val="24"/>
          <w:szCs w:val="24"/>
          <w:lang w:val="id-ID"/>
        </w:rPr>
        <w:t xml:space="preserve"> </w:t>
      </w:r>
      <w:r w:rsidRPr="00292210">
        <w:rPr>
          <w:rFonts w:ascii="Times New Roman" w:hAnsi="Times New Roman" w:cs="Times New Roman"/>
          <w:sz w:val="24"/>
          <w:szCs w:val="24"/>
        </w:rPr>
        <w:t xml:space="preserve">Kegiatan melalui kebijakan-kebijakan yang telah ditetapkan dalan Renstra </w:t>
      </w:r>
      <w:r w:rsidRPr="00292210">
        <w:rPr>
          <w:rFonts w:ascii="Times New Roman" w:hAnsi="Times New Roman" w:cs="Times New Roman"/>
          <w:sz w:val="24"/>
          <w:szCs w:val="24"/>
          <w:lang w:val="id-ID"/>
        </w:rPr>
        <w:t>Kantor Kecamatan Wonoayu</w:t>
      </w:r>
      <w:r w:rsidRPr="00292210">
        <w:rPr>
          <w:rFonts w:ascii="Times New Roman" w:hAnsi="Times New Roman" w:cs="Times New Roman"/>
          <w:sz w:val="24"/>
          <w:szCs w:val="24"/>
        </w:rPr>
        <w:t xml:space="preserve"> guna mencapai sasaran  </w:t>
      </w:r>
      <w:r w:rsidRPr="00292210">
        <w:rPr>
          <w:rFonts w:ascii="Times New Roman" w:hAnsi="Times New Roman" w:cs="Times New Roman"/>
          <w:sz w:val="24"/>
          <w:szCs w:val="24"/>
          <w:lang w:val="id-ID"/>
        </w:rPr>
        <w:t>Kantor Kecamatan Wonoayu.</w:t>
      </w:r>
    </w:p>
    <w:p w:rsidR="00EB4658" w:rsidRPr="00292210" w:rsidRDefault="00EB4658" w:rsidP="00292210">
      <w:pPr>
        <w:pStyle w:val="NoSpacing"/>
        <w:spacing w:line="360" w:lineRule="auto"/>
        <w:ind w:left="1418" w:firstLine="850"/>
        <w:jc w:val="both"/>
        <w:rPr>
          <w:rFonts w:ascii="Times New Roman" w:hAnsi="Times New Roman" w:cs="Times New Roman"/>
          <w:sz w:val="24"/>
          <w:szCs w:val="24"/>
          <w:lang w:val="id-ID"/>
        </w:rPr>
      </w:pPr>
    </w:p>
    <w:p w:rsidR="00EB4658" w:rsidRDefault="00EB4658" w:rsidP="00EB4658">
      <w:pPr>
        <w:pStyle w:val="ListParagraph"/>
        <w:spacing w:line="360" w:lineRule="auto"/>
        <w:ind w:left="1418" w:firstLine="1417"/>
        <w:jc w:val="both"/>
        <w:rPr>
          <w:rFonts w:ascii="Times New Roman" w:hAnsi="Times New Roman" w:cs="Times New Roman"/>
          <w:sz w:val="24"/>
          <w:szCs w:val="24"/>
          <w:lang w:val="id-ID"/>
        </w:rPr>
      </w:pPr>
      <w:r w:rsidRPr="000B776D">
        <w:rPr>
          <w:rFonts w:ascii="Times New Roman" w:hAnsi="Times New Roman" w:cs="Times New Roman"/>
          <w:sz w:val="24"/>
          <w:szCs w:val="24"/>
        </w:rPr>
        <w:t>Setelah</w:t>
      </w:r>
      <w:r>
        <w:rPr>
          <w:rFonts w:ascii="Times New Roman" w:hAnsi="Times New Roman" w:cs="Times New Roman"/>
          <w:sz w:val="24"/>
          <w:szCs w:val="24"/>
          <w:lang w:val="id-ID"/>
        </w:rPr>
        <w:t xml:space="preserve"> Kecamatan Wonoayu melakukan </w:t>
      </w:r>
      <w:r w:rsidRPr="000B776D">
        <w:rPr>
          <w:rFonts w:ascii="Times New Roman" w:hAnsi="Times New Roman" w:cs="Times New Roman"/>
          <w:sz w:val="24"/>
          <w:szCs w:val="24"/>
        </w:rPr>
        <w:t>Evaluasi</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dan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analisis</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kinerja</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setiap</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sasaran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strategis ,</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 xml:space="preserve"> selanjutnya</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analisa</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keberhasilan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dan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kegagalan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yaitu</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dapat</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meliputi</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penjelasan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keberhasilan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dan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kegagalan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dan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upaya-upaya yang telah</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dilakukan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menghadapi</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permasalahan</w:t>
      </w:r>
      <w:r>
        <w:rPr>
          <w:rFonts w:ascii="Times New Roman" w:hAnsi="Times New Roman" w:cs="Times New Roman"/>
          <w:sz w:val="24"/>
          <w:szCs w:val="24"/>
          <w:lang w:val="id-ID"/>
        </w:rPr>
        <w:t xml:space="preserve"> - </w:t>
      </w:r>
      <w:r w:rsidRPr="000B776D">
        <w:rPr>
          <w:rFonts w:ascii="Times New Roman" w:hAnsi="Times New Roman" w:cs="Times New Roman"/>
          <w:sz w:val="24"/>
          <w:szCs w:val="24"/>
        </w:rPr>
        <w:t>permasalahan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pencapaian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kinerja</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 xml:space="preserve">tersebut, </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serta</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rencana</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tindak</w:t>
      </w:r>
      <w:r>
        <w:rPr>
          <w:rFonts w:ascii="Times New Roman" w:hAnsi="Times New Roman" w:cs="Times New Roman"/>
          <w:sz w:val="24"/>
          <w:szCs w:val="24"/>
          <w:lang w:val="id-ID"/>
        </w:rPr>
        <w:t xml:space="preserve">an </w:t>
      </w:r>
      <w:r w:rsidRPr="000B776D">
        <w:rPr>
          <w:rFonts w:ascii="Times New Roman" w:hAnsi="Times New Roman" w:cs="Times New Roman"/>
          <w:sz w:val="24"/>
          <w:szCs w:val="24"/>
        </w:rPr>
        <w:t>apa yang akan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dilakukan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pencapaian yang lebih</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baik</w:t>
      </w:r>
      <w:r>
        <w:rPr>
          <w:rFonts w:ascii="Times New Roman" w:hAnsi="Times New Roman" w:cs="Times New Roman"/>
          <w:sz w:val="24"/>
          <w:szCs w:val="24"/>
          <w:lang w:val="id-ID"/>
        </w:rPr>
        <w:t xml:space="preserve">. </w:t>
      </w:r>
      <w:r w:rsidRPr="000B7451">
        <w:rPr>
          <w:rFonts w:ascii="Times New Roman" w:hAnsi="Times New Roman" w:cs="Times New Roman"/>
          <w:sz w:val="24"/>
          <w:szCs w:val="24"/>
        </w:rPr>
        <w:t>Kendala / Permasalahan yang dihadapi :</w:t>
      </w:r>
      <w:r w:rsidRPr="000B7451">
        <w:rPr>
          <w:rFonts w:ascii="Times New Roman" w:hAnsi="Times New Roman" w:cs="Times New Roman"/>
          <w:sz w:val="24"/>
          <w:szCs w:val="24"/>
        </w:rPr>
        <w:tab/>
      </w:r>
    </w:p>
    <w:p w:rsidR="00EB4658" w:rsidRDefault="00EB4658" w:rsidP="00EB4658">
      <w:pPr>
        <w:pStyle w:val="ListParagraph"/>
        <w:spacing w:line="360" w:lineRule="auto"/>
        <w:ind w:left="567" w:firstLine="709"/>
        <w:jc w:val="both"/>
        <w:rPr>
          <w:rFonts w:ascii="Times New Roman" w:hAnsi="Times New Roman" w:cs="Times New Roman"/>
          <w:sz w:val="24"/>
          <w:szCs w:val="24"/>
          <w:lang w:val="id-ID"/>
        </w:rPr>
      </w:pPr>
    </w:p>
    <w:p w:rsidR="00EB4658" w:rsidRDefault="00EB4658" w:rsidP="00EB4658">
      <w:pPr>
        <w:pStyle w:val="ListParagraph"/>
        <w:spacing w:line="360" w:lineRule="auto"/>
        <w:ind w:left="567" w:firstLine="709"/>
        <w:jc w:val="both"/>
        <w:rPr>
          <w:rFonts w:ascii="Times New Roman" w:hAnsi="Times New Roman" w:cs="Times New Roman"/>
          <w:sz w:val="24"/>
          <w:szCs w:val="24"/>
          <w:lang w:val="id-ID"/>
        </w:rPr>
      </w:pPr>
    </w:p>
    <w:p w:rsidR="00EB4658" w:rsidRDefault="00EB4658" w:rsidP="00EB4658">
      <w:pPr>
        <w:pStyle w:val="ListParagraph"/>
        <w:spacing w:line="360" w:lineRule="auto"/>
        <w:ind w:left="567" w:firstLine="709"/>
        <w:jc w:val="both"/>
        <w:rPr>
          <w:rFonts w:ascii="Times New Roman" w:hAnsi="Times New Roman" w:cs="Times New Roman"/>
          <w:sz w:val="24"/>
          <w:szCs w:val="24"/>
          <w:lang w:val="id-ID"/>
        </w:rPr>
      </w:pPr>
    </w:p>
    <w:p w:rsidR="00EB4658" w:rsidRDefault="00EB4658" w:rsidP="00EB4658">
      <w:pPr>
        <w:pStyle w:val="ListParagraph"/>
        <w:spacing w:line="360" w:lineRule="auto"/>
        <w:ind w:left="567" w:firstLine="709"/>
        <w:jc w:val="both"/>
        <w:rPr>
          <w:rFonts w:ascii="Times New Roman" w:hAnsi="Times New Roman" w:cs="Times New Roman"/>
          <w:sz w:val="24"/>
          <w:szCs w:val="24"/>
          <w:lang w:val="id-ID"/>
        </w:rPr>
      </w:pPr>
    </w:p>
    <w:p w:rsidR="00EB4658" w:rsidRPr="00BF47A7" w:rsidRDefault="00EB4658" w:rsidP="00EB4658">
      <w:pPr>
        <w:pStyle w:val="ListParagraph"/>
        <w:spacing w:line="360" w:lineRule="auto"/>
        <w:ind w:left="567" w:firstLine="709"/>
        <w:jc w:val="both"/>
        <w:rPr>
          <w:rFonts w:ascii="Times New Roman" w:hAnsi="Times New Roman" w:cs="Times New Roman"/>
          <w:sz w:val="24"/>
          <w:szCs w:val="24"/>
          <w:lang w:val="id-ID"/>
        </w:rPr>
      </w:pPr>
    </w:p>
    <w:p w:rsidR="00EB4658" w:rsidRPr="00EB4658" w:rsidRDefault="00EB4658" w:rsidP="00EB4658">
      <w:pPr>
        <w:spacing w:line="360" w:lineRule="auto"/>
        <w:ind w:firstLine="993"/>
        <w:jc w:val="both"/>
        <w:rPr>
          <w:rFonts w:ascii="Times New Roman" w:hAnsi="Times New Roman" w:cs="Times New Roman"/>
          <w:sz w:val="24"/>
          <w:szCs w:val="24"/>
          <w:lang w:val="id-ID"/>
        </w:rPr>
      </w:pPr>
      <w:r w:rsidRPr="00EB4658">
        <w:rPr>
          <w:rFonts w:ascii="Times New Roman" w:hAnsi="Times New Roman" w:cs="Times New Roman"/>
          <w:sz w:val="24"/>
          <w:szCs w:val="24"/>
          <w:lang w:val="id-ID"/>
        </w:rPr>
        <w:lastRenderedPageBreak/>
        <w:t xml:space="preserve">Sasaran 1  : </w:t>
      </w:r>
      <w:r w:rsidRPr="00EB4658">
        <w:rPr>
          <w:rFonts w:ascii="Times New Roman" w:hAnsi="Times New Roman" w:cs="Times New Roman"/>
          <w:color w:val="000000"/>
          <w:sz w:val="24"/>
          <w:szCs w:val="24"/>
        </w:rPr>
        <w:t>Meningkatnya kualitas pelayanan</w:t>
      </w:r>
    </w:p>
    <w:p w:rsidR="00EB4658" w:rsidRPr="00AF498D" w:rsidRDefault="00EB4658" w:rsidP="00EB4658">
      <w:pPr>
        <w:pStyle w:val="ListParagraph"/>
        <w:spacing w:line="360" w:lineRule="auto"/>
        <w:ind w:left="993"/>
        <w:jc w:val="both"/>
        <w:rPr>
          <w:rFonts w:ascii="Times New Roman" w:hAnsi="Times New Roman" w:cs="Times New Roman"/>
          <w:sz w:val="24"/>
          <w:szCs w:val="24"/>
          <w:lang w:val="id-ID"/>
        </w:rPr>
      </w:pPr>
    </w:p>
    <w:p w:rsidR="00EB4658" w:rsidRDefault="00EB4658" w:rsidP="00EB4658">
      <w:pPr>
        <w:pStyle w:val="ListParagraph"/>
        <w:spacing w:line="360" w:lineRule="auto"/>
        <w:ind w:left="2127" w:hanging="1134"/>
        <w:jc w:val="both"/>
        <w:rPr>
          <w:rFonts w:ascii="Times New Roman" w:hAnsi="Times New Roman" w:cs="Times New Roman"/>
          <w:sz w:val="24"/>
          <w:szCs w:val="24"/>
          <w:lang w:val="id-ID"/>
        </w:rPr>
      </w:pPr>
      <w:r w:rsidRPr="00BF47A7">
        <w:rPr>
          <w:rFonts w:ascii="Times New Roman" w:hAnsi="Times New Roman" w:cs="Times New Roman"/>
          <w:sz w:val="24"/>
          <w:szCs w:val="24"/>
          <w:lang w:val="id-ID"/>
        </w:rPr>
        <w:t xml:space="preserve">Hambatan : </w:t>
      </w:r>
      <w:r w:rsidRPr="00BF47A7">
        <w:rPr>
          <w:rFonts w:ascii="Times New Roman" w:hAnsi="Times New Roman" w:cs="Times New Roman"/>
          <w:sz w:val="24"/>
          <w:szCs w:val="24"/>
        </w:rPr>
        <w:t>Penerbitan</w:t>
      </w:r>
      <w:r w:rsidRPr="000701C4">
        <w:rPr>
          <w:rFonts w:ascii="Times New Roman" w:hAnsi="Times New Roman" w:cs="Times New Roman"/>
          <w:sz w:val="24"/>
          <w:szCs w:val="24"/>
        </w:rPr>
        <w:t xml:space="preserve"> KTP , KK , Surat Keterangan Waris, urat Perubahan Hak Atas Tanah, Surat Keterangan Pencari Kerja, IMB (Izin Mendirikan Bangunan) rumah tinggal non tingkat non perum dibawah 20 m²  dan  Legalitas Salinan Dokumen Kependudukan yang belum sesuai Standar Pelayanan</w:t>
      </w:r>
      <w:r w:rsidRPr="000701C4">
        <w:rPr>
          <w:rFonts w:ascii="Times New Roman" w:hAnsi="Times New Roman" w:cs="Times New Roman"/>
          <w:sz w:val="24"/>
          <w:szCs w:val="24"/>
          <w:lang w:val="id-ID"/>
        </w:rPr>
        <w:t>.</w:t>
      </w:r>
    </w:p>
    <w:p w:rsidR="00EB4658" w:rsidRPr="004419AD" w:rsidRDefault="00EB4658" w:rsidP="00EB4658">
      <w:pPr>
        <w:pStyle w:val="ListParagraph"/>
        <w:spacing w:line="360" w:lineRule="auto"/>
        <w:ind w:left="2127" w:hanging="1134"/>
        <w:jc w:val="both"/>
        <w:rPr>
          <w:rFonts w:ascii="Times New Roman" w:hAnsi="Times New Roman" w:cs="Times New Roman"/>
          <w:color w:val="FF0000"/>
          <w:sz w:val="24"/>
          <w:szCs w:val="24"/>
          <w:lang w:val="id-ID"/>
        </w:rPr>
      </w:pPr>
    </w:p>
    <w:p w:rsidR="00EB4658" w:rsidRPr="00AF498D" w:rsidRDefault="00EB4658" w:rsidP="00EB4658">
      <w:pPr>
        <w:pStyle w:val="ListParagraph"/>
        <w:spacing w:line="360" w:lineRule="auto"/>
        <w:ind w:left="993"/>
        <w:jc w:val="both"/>
        <w:rPr>
          <w:rFonts w:ascii="Times New Roman" w:hAnsi="Times New Roman" w:cs="Times New Roman"/>
          <w:sz w:val="24"/>
          <w:szCs w:val="24"/>
          <w:lang w:val="id-ID"/>
        </w:rPr>
      </w:pPr>
      <w:r w:rsidRPr="00AF498D">
        <w:rPr>
          <w:rFonts w:ascii="Times New Roman" w:hAnsi="Times New Roman" w:cs="Times New Roman"/>
          <w:sz w:val="24"/>
          <w:szCs w:val="24"/>
          <w:lang w:val="id-ID"/>
        </w:rPr>
        <w:t xml:space="preserve">Sasaran 1 </w:t>
      </w:r>
      <w:r>
        <w:rPr>
          <w:rFonts w:ascii="Times New Roman" w:hAnsi="Times New Roman" w:cs="Times New Roman"/>
          <w:sz w:val="24"/>
          <w:szCs w:val="24"/>
          <w:lang w:val="id-ID"/>
        </w:rPr>
        <w:t xml:space="preserve"> </w:t>
      </w:r>
      <w:r w:rsidRPr="00AF498D">
        <w:rPr>
          <w:rFonts w:ascii="Times New Roman" w:hAnsi="Times New Roman" w:cs="Times New Roman"/>
          <w:sz w:val="24"/>
          <w:szCs w:val="24"/>
          <w:lang w:val="id-ID"/>
        </w:rPr>
        <w:t xml:space="preserve">: </w:t>
      </w:r>
      <w:r w:rsidRPr="00AF498D">
        <w:rPr>
          <w:rFonts w:ascii="Times New Roman" w:hAnsi="Times New Roman" w:cs="Times New Roman"/>
          <w:color w:val="000000"/>
          <w:sz w:val="24"/>
          <w:szCs w:val="24"/>
        </w:rPr>
        <w:t>Meningkatnya koordinasi bidang pemerintahan dan pembangunan.</w:t>
      </w:r>
    </w:p>
    <w:p w:rsidR="00EB4658" w:rsidRPr="00BF47A7" w:rsidRDefault="00EB4658" w:rsidP="00EB4658">
      <w:pPr>
        <w:spacing w:line="360" w:lineRule="auto"/>
        <w:ind w:left="2268" w:hanging="1275"/>
        <w:jc w:val="both"/>
        <w:rPr>
          <w:rFonts w:ascii="Times New Roman" w:hAnsi="Times New Roman" w:cs="Times New Roman"/>
          <w:sz w:val="24"/>
          <w:szCs w:val="24"/>
          <w:lang w:val="id-ID"/>
        </w:rPr>
      </w:pPr>
      <w:r w:rsidRPr="00BF47A7">
        <w:rPr>
          <w:rFonts w:ascii="Times New Roman" w:hAnsi="Times New Roman" w:cs="Times New Roman"/>
          <w:sz w:val="24"/>
          <w:szCs w:val="24"/>
          <w:lang w:val="id-ID"/>
        </w:rPr>
        <w:t xml:space="preserve">Hambatan : </w:t>
      </w:r>
      <w:r w:rsidRPr="00BF47A7">
        <w:rPr>
          <w:rFonts w:ascii="Times New Roman" w:hAnsi="Times New Roman" w:cs="Times New Roman"/>
          <w:sz w:val="24"/>
          <w:szCs w:val="24"/>
        </w:rPr>
        <w:t xml:space="preserve">Capaian </w:t>
      </w:r>
      <w:r w:rsidRPr="00BF47A7">
        <w:rPr>
          <w:rFonts w:ascii="Times New Roman" w:eastAsiaTheme="minorEastAsia" w:hAnsi="Times New Roman" w:cs="Times New Roman"/>
          <w:sz w:val="24"/>
          <w:szCs w:val="24"/>
          <w:lang w:eastAsia="id-ID"/>
        </w:rPr>
        <w:t>Jumlah koordinasi dan fasilitas di bidang pembangunan dan pemerintahan yang ditindaklanjuti yang belum sesuai Standar Pelayanan</w:t>
      </w:r>
      <w:r w:rsidRPr="00BF47A7">
        <w:rPr>
          <w:rFonts w:ascii="Times New Roman" w:eastAsiaTheme="minorEastAsia" w:hAnsi="Times New Roman" w:cs="Times New Roman"/>
          <w:sz w:val="24"/>
          <w:szCs w:val="24"/>
          <w:lang w:val="id-ID" w:eastAsia="id-ID"/>
        </w:rPr>
        <w:t>.</w:t>
      </w:r>
    </w:p>
    <w:p w:rsidR="00EB4658" w:rsidRPr="00AF498D" w:rsidRDefault="00EB4658" w:rsidP="00EB4658">
      <w:pPr>
        <w:pStyle w:val="ListParagraph"/>
        <w:spacing w:line="360" w:lineRule="auto"/>
        <w:ind w:left="993"/>
        <w:jc w:val="both"/>
        <w:rPr>
          <w:rFonts w:ascii="Times New Roman" w:hAnsi="Times New Roman" w:cs="Times New Roman"/>
          <w:sz w:val="24"/>
          <w:szCs w:val="24"/>
          <w:lang w:val="id-ID"/>
        </w:rPr>
      </w:pPr>
      <w:r w:rsidRPr="00AF498D">
        <w:rPr>
          <w:rFonts w:ascii="Times New Roman" w:hAnsi="Times New Roman" w:cs="Times New Roman"/>
          <w:sz w:val="24"/>
          <w:szCs w:val="24"/>
          <w:lang w:val="id-ID"/>
        </w:rPr>
        <w:t>Sasaran 1</w:t>
      </w:r>
      <w:r>
        <w:rPr>
          <w:rFonts w:ascii="Times New Roman" w:hAnsi="Times New Roman" w:cs="Times New Roman"/>
          <w:sz w:val="24"/>
          <w:szCs w:val="24"/>
          <w:lang w:val="id-ID"/>
        </w:rPr>
        <w:t xml:space="preserve">  </w:t>
      </w:r>
      <w:r w:rsidRPr="00AF498D">
        <w:rPr>
          <w:rFonts w:ascii="Times New Roman" w:hAnsi="Times New Roman" w:cs="Times New Roman"/>
          <w:sz w:val="24"/>
          <w:szCs w:val="24"/>
          <w:lang w:val="id-ID"/>
        </w:rPr>
        <w:t xml:space="preserve">: </w:t>
      </w:r>
      <w:r w:rsidRPr="00AF498D">
        <w:rPr>
          <w:rFonts w:ascii="Times New Roman" w:hAnsi="Times New Roman" w:cs="Times New Roman"/>
          <w:color w:val="000000"/>
          <w:sz w:val="24"/>
          <w:szCs w:val="24"/>
        </w:rPr>
        <w:t>Meningkatnya penyelengaraan pemerintahan desa</w:t>
      </w:r>
    </w:p>
    <w:p w:rsidR="00EB4658" w:rsidRPr="00BF47A7" w:rsidRDefault="00EB4658" w:rsidP="00EB4658">
      <w:pPr>
        <w:spacing w:line="360" w:lineRule="auto"/>
        <w:ind w:left="2268" w:hanging="1275"/>
        <w:jc w:val="both"/>
        <w:rPr>
          <w:rFonts w:ascii="Times New Roman" w:eastAsiaTheme="minorEastAsia" w:hAnsi="Times New Roman" w:cs="Times New Roman"/>
          <w:sz w:val="24"/>
          <w:szCs w:val="24"/>
          <w:lang w:val="id-ID" w:eastAsia="id-ID"/>
        </w:rPr>
      </w:pPr>
      <w:r w:rsidRPr="00BF47A7">
        <w:rPr>
          <w:rFonts w:ascii="Times New Roman" w:hAnsi="Times New Roman" w:cs="Times New Roman"/>
          <w:sz w:val="24"/>
          <w:szCs w:val="24"/>
          <w:lang w:val="id-ID"/>
        </w:rPr>
        <w:t>Hambatan :</w:t>
      </w:r>
      <w:r w:rsidRPr="00BF47A7">
        <w:rPr>
          <w:rFonts w:ascii="Times New Roman" w:hAnsi="Times New Roman" w:cs="Times New Roman"/>
          <w:sz w:val="24"/>
          <w:szCs w:val="24"/>
        </w:rPr>
        <w:t xml:space="preserve"> Masih adanya </w:t>
      </w:r>
      <w:r w:rsidRPr="00BF47A7">
        <w:rPr>
          <w:rFonts w:ascii="Times New Roman" w:eastAsiaTheme="minorEastAsia" w:hAnsi="Times New Roman" w:cs="Times New Roman"/>
          <w:sz w:val="24"/>
          <w:szCs w:val="24"/>
          <w:lang w:eastAsia="id-ID"/>
        </w:rPr>
        <w:t>Desa yang belum menyusun APBDes, LPPD dan penyelenggaraan Musrenbang belum tepat waktu</w:t>
      </w:r>
      <w:r w:rsidRPr="00BF47A7">
        <w:rPr>
          <w:rFonts w:ascii="Times New Roman" w:eastAsiaTheme="minorEastAsia" w:hAnsi="Times New Roman" w:cs="Times New Roman"/>
          <w:sz w:val="24"/>
          <w:szCs w:val="24"/>
          <w:lang w:val="id-ID" w:eastAsia="id-ID"/>
        </w:rPr>
        <w:t>.</w:t>
      </w:r>
    </w:p>
    <w:p w:rsidR="00EB4658" w:rsidRPr="000B776D" w:rsidRDefault="00EB4658" w:rsidP="00EB4658">
      <w:pPr>
        <w:spacing w:line="360" w:lineRule="auto"/>
        <w:ind w:left="993" w:firstLine="1134"/>
        <w:jc w:val="both"/>
        <w:rPr>
          <w:rFonts w:ascii="Times New Roman" w:hAnsi="Times New Roman" w:cs="Times New Roman"/>
          <w:sz w:val="24"/>
          <w:szCs w:val="24"/>
        </w:rPr>
      </w:pPr>
      <w:r>
        <w:rPr>
          <w:rFonts w:ascii="Times New Roman" w:hAnsi="Times New Roman" w:cs="Times New Roman"/>
          <w:sz w:val="24"/>
          <w:szCs w:val="24"/>
          <w:lang w:val="id-ID"/>
        </w:rPr>
        <w:t xml:space="preserve">Upaya Kecamatan Wonoayu </w:t>
      </w:r>
      <w:r w:rsidRPr="000B776D">
        <w:rPr>
          <w:rFonts w:ascii="Times New Roman" w:hAnsi="Times New Roman" w:cs="Times New Roman"/>
          <w:sz w:val="24"/>
          <w:szCs w:val="24"/>
        </w:rPr>
        <w:t>yang telah</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dilakukan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menghadapi</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permasalahan</w:t>
      </w:r>
      <w:r>
        <w:rPr>
          <w:rFonts w:ascii="Times New Roman" w:hAnsi="Times New Roman" w:cs="Times New Roman"/>
          <w:sz w:val="24"/>
          <w:szCs w:val="24"/>
          <w:lang w:val="id-ID"/>
        </w:rPr>
        <w:t xml:space="preserve"> - </w:t>
      </w:r>
      <w:r w:rsidRPr="000B776D">
        <w:rPr>
          <w:rFonts w:ascii="Times New Roman" w:hAnsi="Times New Roman" w:cs="Times New Roman"/>
          <w:sz w:val="24"/>
          <w:szCs w:val="24"/>
        </w:rPr>
        <w:t>permasalahan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pencapaian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kinerja</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 xml:space="preserve">tersebut, </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serta</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rencana</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tindak</w:t>
      </w:r>
      <w:r>
        <w:rPr>
          <w:rFonts w:ascii="Times New Roman" w:hAnsi="Times New Roman" w:cs="Times New Roman"/>
          <w:sz w:val="24"/>
          <w:szCs w:val="24"/>
          <w:lang w:val="id-ID"/>
        </w:rPr>
        <w:t xml:space="preserve">an </w:t>
      </w:r>
      <w:r w:rsidRPr="000B776D">
        <w:rPr>
          <w:rFonts w:ascii="Times New Roman" w:hAnsi="Times New Roman" w:cs="Times New Roman"/>
          <w:sz w:val="24"/>
          <w:szCs w:val="24"/>
        </w:rPr>
        <w:t>apa yang akan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dilakukan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pencapaian yang lebih</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baik</w:t>
      </w:r>
      <w:r>
        <w:rPr>
          <w:rFonts w:ascii="Times New Roman" w:hAnsi="Times New Roman" w:cs="Times New Roman"/>
          <w:sz w:val="24"/>
          <w:szCs w:val="24"/>
          <w:lang w:val="id-ID"/>
        </w:rPr>
        <w:t xml:space="preserve"> adalah dengan</w:t>
      </w:r>
      <w:r w:rsidRPr="000B776D">
        <w:rPr>
          <w:rFonts w:ascii="Times New Roman" w:hAnsi="Times New Roman" w:cs="Times New Roman"/>
          <w:sz w:val="24"/>
          <w:szCs w:val="24"/>
        </w:rPr>
        <w:t xml:space="preserve"> :</w:t>
      </w:r>
    </w:p>
    <w:p w:rsidR="00EB4658" w:rsidRPr="00AF498D" w:rsidRDefault="00EB4658" w:rsidP="00EB4658">
      <w:pPr>
        <w:pStyle w:val="ListParagraph"/>
        <w:spacing w:line="36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Sasaran 1 </w:t>
      </w:r>
      <w:r>
        <w:rPr>
          <w:rFonts w:ascii="Times New Roman" w:hAnsi="Times New Roman" w:cs="Times New Roman"/>
          <w:sz w:val="24"/>
          <w:szCs w:val="24"/>
          <w:lang w:val="id-ID"/>
        </w:rPr>
        <w:tab/>
        <w:t xml:space="preserve">: </w:t>
      </w:r>
      <w:r w:rsidRPr="00AF498D">
        <w:rPr>
          <w:rFonts w:ascii="Times New Roman" w:hAnsi="Times New Roman" w:cs="Times New Roman"/>
          <w:color w:val="000000"/>
          <w:sz w:val="24"/>
          <w:szCs w:val="24"/>
        </w:rPr>
        <w:t>Meningkatnya kualitas pelayanan</w:t>
      </w:r>
    </w:p>
    <w:p w:rsidR="00EB4658" w:rsidRPr="00BF47A7" w:rsidRDefault="00EB4658" w:rsidP="00EB4658">
      <w:pPr>
        <w:spacing w:line="360" w:lineRule="auto"/>
        <w:ind w:left="1985" w:hanging="992"/>
        <w:jc w:val="both"/>
        <w:rPr>
          <w:rFonts w:ascii="Times New Roman" w:hAnsi="Times New Roman" w:cs="Times New Roman"/>
          <w:sz w:val="24"/>
          <w:szCs w:val="24"/>
          <w:lang w:val="id-ID"/>
        </w:rPr>
      </w:pPr>
      <w:r w:rsidRPr="00BF47A7">
        <w:rPr>
          <w:rFonts w:ascii="Times New Roman" w:hAnsi="Times New Roman" w:cs="Times New Roman"/>
          <w:sz w:val="24"/>
          <w:szCs w:val="24"/>
          <w:lang w:val="id-ID"/>
        </w:rPr>
        <w:t>Upaya :</w:t>
      </w:r>
      <w:r w:rsidRPr="00BF47A7">
        <w:rPr>
          <w:rFonts w:ascii="Times New Roman" w:hAnsi="Times New Roman" w:cs="Times New Roman"/>
          <w:sz w:val="24"/>
          <w:szCs w:val="24"/>
        </w:rPr>
        <w:t xml:space="preserve"> Menambah Tenaga di Ruang Pelayanan</w:t>
      </w:r>
      <w:r w:rsidRPr="00BF47A7">
        <w:rPr>
          <w:rFonts w:ascii="Times New Roman" w:hAnsi="Times New Roman" w:cs="Times New Roman"/>
          <w:sz w:val="24"/>
          <w:szCs w:val="24"/>
          <w:lang w:val="id-ID"/>
        </w:rPr>
        <w:t xml:space="preserve">, </w:t>
      </w:r>
      <w:r w:rsidRPr="00BF47A7">
        <w:rPr>
          <w:rFonts w:ascii="Times New Roman" w:hAnsi="Times New Roman" w:cs="Times New Roman"/>
          <w:sz w:val="24"/>
          <w:szCs w:val="24"/>
        </w:rPr>
        <w:t>Meningkatkan Sumber Daya Manusia (SDM) PNS dan tenaga di ruang pelayanan</w:t>
      </w:r>
      <w:r w:rsidRPr="00BF47A7">
        <w:rPr>
          <w:rFonts w:ascii="Times New Roman" w:hAnsi="Times New Roman" w:cs="Times New Roman"/>
          <w:sz w:val="24"/>
          <w:szCs w:val="24"/>
          <w:lang w:val="id-ID"/>
        </w:rPr>
        <w:t xml:space="preserve">, </w:t>
      </w:r>
      <w:r w:rsidRPr="00BF47A7">
        <w:rPr>
          <w:rFonts w:ascii="Times New Roman" w:hAnsi="Times New Roman" w:cs="Times New Roman"/>
          <w:sz w:val="24"/>
          <w:szCs w:val="24"/>
        </w:rPr>
        <w:t>Meningkatkan Pelayanan Prima di Kantor Kecamatan Wonoayu</w:t>
      </w:r>
      <w:r w:rsidRPr="00BF47A7">
        <w:rPr>
          <w:rFonts w:ascii="Times New Roman" w:hAnsi="Times New Roman" w:cs="Times New Roman"/>
          <w:sz w:val="24"/>
          <w:szCs w:val="24"/>
          <w:lang w:val="id-ID"/>
        </w:rPr>
        <w:t xml:space="preserve"> dan </w:t>
      </w:r>
      <w:r w:rsidRPr="00BF47A7">
        <w:rPr>
          <w:rFonts w:ascii="Times New Roman" w:hAnsi="Times New Roman" w:cs="Times New Roman"/>
          <w:sz w:val="24"/>
          <w:szCs w:val="24"/>
        </w:rPr>
        <w:t>Meningkatkan Sosialisasi dalam bidang Kependudukan kepada masyarakat dan perangkat desa</w:t>
      </w:r>
      <w:r w:rsidRPr="00BF47A7">
        <w:rPr>
          <w:rFonts w:ascii="Times New Roman" w:hAnsi="Times New Roman" w:cs="Times New Roman"/>
          <w:sz w:val="24"/>
          <w:szCs w:val="24"/>
          <w:lang w:val="id-ID"/>
        </w:rPr>
        <w:t>.</w:t>
      </w:r>
    </w:p>
    <w:p w:rsidR="00EB4658" w:rsidRPr="00AF498D" w:rsidRDefault="00EB4658" w:rsidP="00EB4658">
      <w:pPr>
        <w:pStyle w:val="ListParagraph"/>
        <w:spacing w:line="360" w:lineRule="auto"/>
        <w:ind w:left="993"/>
        <w:jc w:val="both"/>
        <w:rPr>
          <w:rFonts w:ascii="Times New Roman" w:hAnsi="Times New Roman" w:cs="Times New Roman"/>
          <w:sz w:val="24"/>
          <w:szCs w:val="24"/>
          <w:lang w:val="id-ID"/>
        </w:rPr>
      </w:pPr>
      <w:r w:rsidRPr="00AF498D">
        <w:rPr>
          <w:rFonts w:ascii="Times New Roman" w:hAnsi="Times New Roman" w:cs="Times New Roman"/>
          <w:sz w:val="24"/>
          <w:szCs w:val="24"/>
          <w:lang w:val="id-ID"/>
        </w:rPr>
        <w:t xml:space="preserve">Sasaran 1 : </w:t>
      </w:r>
      <w:r w:rsidRPr="00AF498D">
        <w:rPr>
          <w:rFonts w:ascii="Times New Roman" w:hAnsi="Times New Roman" w:cs="Times New Roman"/>
          <w:color w:val="000000"/>
          <w:sz w:val="24"/>
          <w:szCs w:val="24"/>
        </w:rPr>
        <w:t>Meningkatnya koordinasi bidang pemerintahan dan pembangunan.</w:t>
      </w:r>
    </w:p>
    <w:p w:rsidR="00EB4658" w:rsidRPr="00BF47A7" w:rsidRDefault="00EB4658" w:rsidP="00EB4658">
      <w:pPr>
        <w:spacing w:line="360" w:lineRule="auto"/>
        <w:ind w:left="1985" w:hanging="992"/>
        <w:jc w:val="both"/>
        <w:rPr>
          <w:rFonts w:ascii="Times New Roman" w:hAnsi="Times New Roman" w:cs="Times New Roman"/>
          <w:sz w:val="24"/>
          <w:szCs w:val="24"/>
          <w:lang w:val="id-ID"/>
        </w:rPr>
      </w:pPr>
      <w:r w:rsidRPr="00BF47A7">
        <w:rPr>
          <w:rFonts w:ascii="Times New Roman" w:hAnsi="Times New Roman" w:cs="Times New Roman"/>
          <w:sz w:val="24"/>
          <w:szCs w:val="24"/>
          <w:lang w:val="id-ID"/>
        </w:rPr>
        <w:t>Upaya :</w:t>
      </w:r>
      <w:r w:rsidRPr="00BF47A7">
        <w:rPr>
          <w:rFonts w:ascii="Times New Roman" w:eastAsiaTheme="minorEastAsia" w:hAnsi="Times New Roman" w:cs="Times New Roman"/>
          <w:sz w:val="24"/>
          <w:szCs w:val="24"/>
          <w:lang w:eastAsia="id-ID"/>
        </w:rPr>
        <w:t xml:space="preserve"> Melaksanakan koordinasi dan fasilitas di bidang pembangunan dan pemerintahan dengan penuh tanggungjawab</w:t>
      </w:r>
      <w:r w:rsidRPr="00BF47A7">
        <w:rPr>
          <w:rFonts w:ascii="Times New Roman" w:eastAsiaTheme="minorEastAsia" w:hAnsi="Times New Roman" w:cs="Times New Roman"/>
          <w:sz w:val="24"/>
          <w:szCs w:val="24"/>
          <w:lang w:val="id-ID" w:eastAsia="id-ID"/>
        </w:rPr>
        <w:t>.</w:t>
      </w:r>
    </w:p>
    <w:p w:rsidR="00EB4658" w:rsidRPr="00AF498D" w:rsidRDefault="00EB4658" w:rsidP="00EB4658">
      <w:pPr>
        <w:pStyle w:val="ListParagraph"/>
        <w:spacing w:line="360" w:lineRule="auto"/>
        <w:ind w:left="993"/>
        <w:jc w:val="both"/>
        <w:rPr>
          <w:rFonts w:ascii="Times New Roman" w:hAnsi="Times New Roman" w:cs="Times New Roman"/>
          <w:sz w:val="24"/>
          <w:szCs w:val="24"/>
          <w:lang w:val="id-ID"/>
        </w:rPr>
      </w:pPr>
      <w:r w:rsidRPr="00AF498D">
        <w:rPr>
          <w:rFonts w:ascii="Times New Roman" w:hAnsi="Times New Roman" w:cs="Times New Roman"/>
          <w:sz w:val="24"/>
          <w:szCs w:val="24"/>
          <w:lang w:val="id-ID"/>
        </w:rPr>
        <w:lastRenderedPageBreak/>
        <w:t xml:space="preserve">Sasaran 1 : </w:t>
      </w:r>
      <w:r w:rsidRPr="00AF498D">
        <w:rPr>
          <w:rFonts w:ascii="Times New Roman" w:hAnsi="Times New Roman" w:cs="Times New Roman"/>
          <w:color w:val="000000"/>
          <w:sz w:val="24"/>
          <w:szCs w:val="24"/>
        </w:rPr>
        <w:t>Meningkatnya penyelengaraan pemerintahan desa</w:t>
      </w:r>
    </w:p>
    <w:p w:rsidR="00EB4658" w:rsidRPr="00BF47A7" w:rsidRDefault="00EB4658" w:rsidP="00EB4658">
      <w:pPr>
        <w:spacing w:line="360" w:lineRule="auto"/>
        <w:ind w:left="1985" w:hanging="992"/>
        <w:jc w:val="both"/>
        <w:rPr>
          <w:rFonts w:ascii="Times New Roman" w:eastAsiaTheme="minorEastAsia" w:hAnsi="Times New Roman" w:cs="Times New Roman"/>
          <w:sz w:val="24"/>
          <w:szCs w:val="24"/>
          <w:lang w:val="id-ID" w:eastAsia="id-ID"/>
        </w:rPr>
      </w:pPr>
      <w:r w:rsidRPr="00BF47A7">
        <w:rPr>
          <w:rFonts w:ascii="Times New Roman" w:hAnsi="Times New Roman" w:cs="Times New Roman"/>
          <w:sz w:val="24"/>
          <w:szCs w:val="24"/>
          <w:lang w:val="id-ID"/>
        </w:rPr>
        <w:t xml:space="preserve">Upaya : </w:t>
      </w:r>
      <w:r w:rsidRPr="00BF47A7">
        <w:rPr>
          <w:rFonts w:ascii="Times New Roman" w:eastAsiaTheme="minorEastAsia" w:hAnsi="Times New Roman" w:cs="Times New Roman"/>
          <w:sz w:val="24"/>
          <w:szCs w:val="24"/>
          <w:lang w:eastAsia="id-ID"/>
        </w:rPr>
        <w:t>Melakukan Pemantauan terhadapa pelaksanaan penyusunan APBDes</w:t>
      </w:r>
      <w:r w:rsidRPr="00BF47A7">
        <w:rPr>
          <w:rFonts w:ascii="Times New Roman" w:eastAsiaTheme="minorEastAsia" w:hAnsi="Times New Roman" w:cs="Times New Roman"/>
          <w:sz w:val="24"/>
          <w:szCs w:val="24"/>
          <w:lang w:val="id-ID" w:eastAsia="id-ID"/>
        </w:rPr>
        <w:t xml:space="preserve">, </w:t>
      </w:r>
      <w:r w:rsidRPr="00BF47A7">
        <w:rPr>
          <w:rFonts w:ascii="Times New Roman" w:eastAsiaTheme="minorEastAsia" w:hAnsi="Times New Roman" w:cs="Times New Roman"/>
          <w:sz w:val="24"/>
          <w:szCs w:val="24"/>
          <w:lang w:eastAsia="id-ID"/>
        </w:rPr>
        <w:t>Melakukan Pemantauan terhadapa pelaksanaan penyusunan LPPD</w:t>
      </w:r>
      <w:r w:rsidRPr="00BF47A7">
        <w:rPr>
          <w:rFonts w:ascii="Times New Roman" w:eastAsiaTheme="minorEastAsia" w:hAnsi="Times New Roman" w:cs="Times New Roman"/>
          <w:sz w:val="24"/>
          <w:szCs w:val="24"/>
          <w:lang w:val="id-ID" w:eastAsia="id-ID"/>
        </w:rPr>
        <w:t xml:space="preserve"> dan </w:t>
      </w:r>
      <w:r w:rsidRPr="00BF47A7">
        <w:rPr>
          <w:rFonts w:ascii="Times New Roman" w:eastAsiaTheme="minorEastAsia" w:hAnsi="Times New Roman" w:cs="Times New Roman"/>
          <w:sz w:val="24"/>
          <w:szCs w:val="24"/>
          <w:lang w:eastAsia="id-ID"/>
        </w:rPr>
        <w:t>Melakukan Pemantauan terhadapa pelaksanaan Musrenbang Desa</w:t>
      </w:r>
      <w:r w:rsidRPr="00BF47A7">
        <w:rPr>
          <w:rFonts w:ascii="Times New Roman" w:eastAsiaTheme="minorEastAsia" w:hAnsi="Times New Roman" w:cs="Times New Roman"/>
          <w:sz w:val="24"/>
          <w:szCs w:val="24"/>
          <w:lang w:val="id-ID" w:eastAsia="id-ID"/>
        </w:rPr>
        <w:t>.</w:t>
      </w:r>
    </w:p>
    <w:p w:rsidR="00EB4658" w:rsidRPr="00BF47A7" w:rsidRDefault="00EB4658" w:rsidP="00EB4658">
      <w:pPr>
        <w:spacing w:line="360" w:lineRule="auto"/>
        <w:ind w:left="993" w:firstLine="99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Rencana Tindak Lanjut Kecamatan Wonoayu </w:t>
      </w:r>
      <w:r w:rsidRPr="000B776D">
        <w:rPr>
          <w:rFonts w:ascii="Times New Roman" w:hAnsi="Times New Roman" w:cs="Times New Roman"/>
          <w:sz w:val="24"/>
          <w:szCs w:val="24"/>
        </w:rPr>
        <w:t xml:space="preserve">yang </w:t>
      </w:r>
      <w:r>
        <w:rPr>
          <w:rFonts w:ascii="Times New Roman" w:hAnsi="Times New Roman" w:cs="Times New Roman"/>
          <w:sz w:val="24"/>
          <w:szCs w:val="24"/>
          <w:lang w:val="id-ID"/>
        </w:rPr>
        <w:t xml:space="preserve">harus </w:t>
      </w:r>
      <w:r w:rsidRPr="000B776D">
        <w:rPr>
          <w:rFonts w:ascii="Times New Roman" w:hAnsi="Times New Roman" w:cs="Times New Roman"/>
          <w:sz w:val="24"/>
          <w:szCs w:val="24"/>
        </w:rPr>
        <w:t>dilakukan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dalam</w:t>
      </w:r>
      <w:r>
        <w:rPr>
          <w:rFonts w:ascii="Times New Roman" w:hAnsi="Times New Roman" w:cs="Times New Roman"/>
          <w:sz w:val="24"/>
          <w:szCs w:val="24"/>
          <w:lang w:val="id-ID"/>
        </w:rPr>
        <w:t xml:space="preserve"> tahun tahun berikutnya</w:t>
      </w:r>
      <w:r w:rsidRPr="000B776D">
        <w:rPr>
          <w:rFonts w:ascii="Times New Roman" w:hAnsi="Times New Roman" w:cs="Times New Roman"/>
          <w:sz w:val="24"/>
          <w:szCs w:val="24"/>
        </w:rPr>
        <w:t>, serta</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rencana</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tindak</w:t>
      </w:r>
      <w:r>
        <w:rPr>
          <w:rFonts w:ascii="Times New Roman" w:hAnsi="Times New Roman" w:cs="Times New Roman"/>
          <w:sz w:val="24"/>
          <w:szCs w:val="24"/>
          <w:lang w:val="id-ID"/>
        </w:rPr>
        <w:t xml:space="preserve">an </w:t>
      </w:r>
      <w:r w:rsidRPr="000B776D">
        <w:rPr>
          <w:rFonts w:ascii="Times New Roman" w:hAnsi="Times New Roman" w:cs="Times New Roman"/>
          <w:sz w:val="24"/>
          <w:szCs w:val="24"/>
        </w:rPr>
        <w:t>apa yang akan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dilakukan</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pencapaian yang lebih</w:t>
      </w:r>
      <w:r>
        <w:rPr>
          <w:rFonts w:ascii="Times New Roman" w:hAnsi="Times New Roman" w:cs="Times New Roman"/>
          <w:sz w:val="24"/>
          <w:szCs w:val="24"/>
          <w:lang w:val="id-ID"/>
        </w:rPr>
        <w:t xml:space="preserve"> </w:t>
      </w:r>
      <w:r w:rsidRPr="000B776D">
        <w:rPr>
          <w:rFonts w:ascii="Times New Roman" w:hAnsi="Times New Roman" w:cs="Times New Roman"/>
          <w:sz w:val="24"/>
          <w:szCs w:val="24"/>
        </w:rPr>
        <w:t>baik</w:t>
      </w:r>
      <w:r>
        <w:rPr>
          <w:rFonts w:ascii="Times New Roman" w:hAnsi="Times New Roman" w:cs="Times New Roman"/>
          <w:sz w:val="24"/>
          <w:szCs w:val="24"/>
          <w:lang w:val="id-ID"/>
        </w:rPr>
        <w:t xml:space="preserve"> adalah dengan</w:t>
      </w:r>
      <w:r w:rsidRPr="000B776D">
        <w:rPr>
          <w:rFonts w:ascii="Times New Roman" w:hAnsi="Times New Roman" w:cs="Times New Roman"/>
          <w:sz w:val="24"/>
          <w:szCs w:val="24"/>
        </w:rPr>
        <w:t xml:space="preserve"> :</w:t>
      </w:r>
    </w:p>
    <w:p w:rsidR="00EB4658" w:rsidRPr="000701C4" w:rsidRDefault="00EB4658" w:rsidP="00EB4658">
      <w:pPr>
        <w:spacing w:line="360" w:lineRule="auto"/>
        <w:ind w:firstLine="993"/>
        <w:jc w:val="both"/>
        <w:rPr>
          <w:rFonts w:ascii="Times New Roman" w:hAnsi="Times New Roman" w:cs="Times New Roman"/>
          <w:sz w:val="24"/>
          <w:szCs w:val="24"/>
          <w:lang w:val="id-ID"/>
        </w:rPr>
      </w:pPr>
      <w:r w:rsidRPr="000701C4">
        <w:rPr>
          <w:rFonts w:ascii="Times New Roman" w:hAnsi="Times New Roman" w:cs="Times New Roman"/>
          <w:sz w:val="24"/>
          <w:szCs w:val="24"/>
          <w:lang w:val="id-ID"/>
        </w:rPr>
        <w:t>Sasaran 1 : Meningkatnnya Kualitas Pelayanan di Kecamatan Wonoayu</w:t>
      </w:r>
    </w:p>
    <w:p w:rsidR="00EB4658" w:rsidRPr="00BF47A7" w:rsidRDefault="00EB4658" w:rsidP="00EB4658">
      <w:pPr>
        <w:pStyle w:val="ListParagraph"/>
        <w:numPr>
          <w:ilvl w:val="0"/>
          <w:numId w:val="54"/>
        </w:numPr>
        <w:spacing w:line="360" w:lineRule="auto"/>
        <w:ind w:left="2127" w:hanging="491"/>
        <w:jc w:val="both"/>
        <w:rPr>
          <w:rFonts w:ascii="Times New Roman" w:hAnsi="Times New Roman" w:cs="Times New Roman"/>
          <w:sz w:val="24"/>
          <w:szCs w:val="24"/>
          <w:lang w:val="id-ID"/>
        </w:rPr>
      </w:pPr>
      <w:r w:rsidRPr="00BF47A7">
        <w:rPr>
          <w:rFonts w:ascii="Times New Roman" w:hAnsi="Times New Roman" w:cs="Times New Roman"/>
          <w:sz w:val="24"/>
          <w:szCs w:val="24"/>
          <w:lang w:val="id-ID"/>
        </w:rPr>
        <w:t xml:space="preserve">Rencana Tindak Lanjut Tahun Berikutnya: </w:t>
      </w:r>
    </w:p>
    <w:p w:rsidR="00EB4658" w:rsidRPr="000701C4" w:rsidRDefault="00EB4658" w:rsidP="00EB4658">
      <w:pPr>
        <w:pStyle w:val="ListParagraph"/>
        <w:numPr>
          <w:ilvl w:val="0"/>
          <w:numId w:val="52"/>
        </w:numPr>
        <w:spacing w:after="0" w:line="360" w:lineRule="auto"/>
        <w:ind w:left="2410" w:hanging="283"/>
        <w:jc w:val="both"/>
        <w:rPr>
          <w:rFonts w:ascii="Times New Roman" w:eastAsia="Times New Roman" w:hAnsi="Times New Roman" w:cs="Times New Roman"/>
          <w:sz w:val="24"/>
          <w:szCs w:val="24"/>
          <w:lang w:eastAsia="id-ID"/>
        </w:rPr>
      </w:pPr>
      <w:r w:rsidRPr="000701C4">
        <w:rPr>
          <w:rFonts w:ascii="Times New Roman" w:eastAsia="Times New Roman" w:hAnsi="Times New Roman" w:cs="Times New Roman"/>
          <w:sz w:val="24"/>
          <w:szCs w:val="24"/>
          <w:lang w:val="id-ID" w:eastAsia="id-ID"/>
        </w:rPr>
        <w:t>Men</w:t>
      </w:r>
      <w:r w:rsidRPr="000701C4">
        <w:rPr>
          <w:rFonts w:ascii="Times New Roman" w:eastAsia="Times New Roman" w:hAnsi="Times New Roman" w:cs="Times New Roman"/>
          <w:sz w:val="24"/>
          <w:szCs w:val="24"/>
          <w:lang w:eastAsia="id-ID"/>
        </w:rPr>
        <w:t>cukupinya kebutuhan SDM yang berkualitas dengan jumlah yang memadai agar tuntutan pekerjaan pada masing-masing struktur yang ada dapat berjalan optimal sehingga kekurangan personil segera tercukupi;</w:t>
      </w:r>
    </w:p>
    <w:p w:rsidR="00EB4658" w:rsidRPr="000701C4" w:rsidRDefault="00EB4658" w:rsidP="00EB4658">
      <w:pPr>
        <w:pStyle w:val="ListParagraph"/>
        <w:numPr>
          <w:ilvl w:val="0"/>
          <w:numId w:val="52"/>
        </w:numPr>
        <w:spacing w:after="0" w:line="360" w:lineRule="auto"/>
        <w:ind w:left="2410" w:hanging="283"/>
        <w:jc w:val="both"/>
        <w:rPr>
          <w:rFonts w:ascii="Times New Roman" w:eastAsia="Times New Roman" w:hAnsi="Times New Roman" w:cs="Times New Roman"/>
          <w:sz w:val="24"/>
          <w:szCs w:val="24"/>
          <w:lang w:eastAsia="id-ID"/>
        </w:rPr>
      </w:pPr>
      <w:r w:rsidRPr="000701C4">
        <w:rPr>
          <w:rFonts w:ascii="Times New Roman" w:eastAsia="Times New Roman" w:hAnsi="Times New Roman" w:cs="Times New Roman"/>
          <w:sz w:val="24"/>
          <w:szCs w:val="24"/>
          <w:lang w:eastAsia="id-ID"/>
        </w:rPr>
        <w:t>Meningkatkan pembinaan Motivasi kerja yang proporsional sesuai ketentuan peraturan perundang-undangan yang berlaku;</w:t>
      </w:r>
    </w:p>
    <w:p w:rsidR="00EB4658" w:rsidRPr="000701C4" w:rsidRDefault="00EB4658" w:rsidP="00EB4658">
      <w:pPr>
        <w:pStyle w:val="ListParagraph"/>
        <w:numPr>
          <w:ilvl w:val="0"/>
          <w:numId w:val="52"/>
        </w:numPr>
        <w:spacing w:after="0" w:line="360" w:lineRule="auto"/>
        <w:ind w:left="2410" w:hanging="283"/>
        <w:jc w:val="both"/>
        <w:rPr>
          <w:rFonts w:ascii="Times New Roman" w:eastAsia="Times New Roman" w:hAnsi="Times New Roman" w:cs="Times New Roman"/>
          <w:sz w:val="24"/>
          <w:szCs w:val="24"/>
          <w:lang w:eastAsia="id-ID"/>
        </w:rPr>
      </w:pPr>
      <w:r w:rsidRPr="000701C4">
        <w:rPr>
          <w:rFonts w:ascii="Times New Roman" w:eastAsia="Times New Roman" w:hAnsi="Times New Roman" w:cs="Times New Roman"/>
          <w:sz w:val="24"/>
          <w:szCs w:val="24"/>
          <w:lang w:eastAsia="id-ID"/>
        </w:rPr>
        <w:t>Mengupayakan peningkatan sarana dan prasarana untuk menunjang  kenyamanan kerja;</w:t>
      </w:r>
    </w:p>
    <w:p w:rsidR="00EB4658" w:rsidRPr="00BF47A7" w:rsidRDefault="00EB4658" w:rsidP="00EB4658">
      <w:pPr>
        <w:pStyle w:val="ListParagraph"/>
        <w:numPr>
          <w:ilvl w:val="0"/>
          <w:numId w:val="52"/>
        </w:numPr>
        <w:spacing w:after="0" w:line="360" w:lineRule="auto"/>
        <w:ind w:left="2410" w:hanging="283"/>
        <w:jc w:val="both"/>
        <w:rPr>
          <w:rFonts w:ascii="Times New Roman" w:eastAsia="Times New Roman" w:hAnsi="Times New Roman" w:cs="Times New Roman"/>
          <w:sz w:val="24"/>
          <w:szCs w:val="24"/>
          <w:lang w:eastAsia="id-ID"/>
        </w:rPr>
      </w:pPr>
      <w:r w:rsidRPr="000701C4">
        <w:rPr>
          <w:rFonts w:ascii="Times New Roman" w:eastAsia="Times New Roman" w:hAnsi="Times New Roman" w:cs="Times New Roman"/>
          <w:sz w:val="24"/>
          <w:szCs w:val="24"/>
          <w:lang w:eastAsia="id-ID"/>
        </w:rPr>
        <w:t>Menata dan menertibkan administrasi meliputi dokumentasi arsip, pustaka Kecamatan.</w:t>
      </w:r>
    </w:p>
    <w:p w:rsidR="00EB4658" w:rsidRPr="00BF47A7" w:rsidRDefault="00EB4658" w:rsidP="00EB4658">
      <w:pPr>
        <w:spacing w:after="0" w:line="360" w:lineRule="auto"/>
        <w:ind w:left="2127"/>
        <w:jc w:val="both"/>
        <w:rPr>
          <w:rFonts w:ascii="Times New Roman" w:eastAsia="Times New Roman" w:hAnsi="Times New Roman" w:cs="Times New Roman"/>
          <w:sz w:val="24"/>
          <w:szCs w:val="24"/>
          <w:lang w:val="id-ID" w:eastAsia="id-ID"/>
        </w:rPr>
      </w:pPr>
    </w:p>
    <w:p w:rsidR="00EB4658" w:rsidRPr="000701C4" w:rsidRDefault="00EB4658" w:rsidP="00EB4658">
      <w:pPr>
        <w:tabs>
          <w:tab w:val="left" w:pos="0"/>
        </w:tabs>
        <w:ind w:firstLine="993"/>
        <w:jc w:val="both"/>
        <w:rPr>
          <w:rFonts w:ascii="Times New Roman" w:hAnsi="Times New Roman" w:cs="Times New Roman"/>
          <w:sz w:val="24"/>
          <w:szCs w:val="24"/>
        </w:rPr>
      </w:pPr>
      <w:r w:rsidRPr="000701C4">
        <w:rPr>
          <w:rFonts w:ascii="Times New Roman" w:hAnsi="Times New Roman" w:cs="Times New Roman"/>
          <w:sz w:val="24"/>
          <w:szCs w:val="24"/>
          <w:lang w:val="id-ID"/>
        </w:rPr>
        <w:t>Sasaran 2 : Meningkatnya koordinasi bidang pemerintahan dan pembangunan</w:t>
      </w:r>
    </w:p>
    <w:p w:rsidR="00EB4658" w:rsidRPr="00BF47A7" w:rsidRDefault="00EB4658" w:rsidP="00EB4658">
      <w:pPr>
        <w:pStyle w:val="ListParagraph"/>
        <w:numPr>
          <w:ilvl w:val="0"/>
          <w:numId w:val="55"/>
        </w:numPr>
        <w:spacing w:line="360" w:lineRule="auto"/>
        <w:jc w:val="both"/>
        <w:rPr>
          <w:rFonts w:ascii="Times New Roman" w:hAnsi="Times New Roman" w:cs="Times New Roman"/>
          <w:sz w:val="24"/>
          <w:szCs w:val="24"/>
          <w:lang w:val="id-ID"/>
        </w:rPr>
      </w:pPr>
      <w:r w:rsidRPr="00BF47A7">
        <w:rPr>
          <w:rFonts w:ascii="Times New Roman" w:hAnsi="Times New Roman" w:cs="Times New Roman"/>
          <w:sz w:val="24"/>
          <w:szCs w:val="24"/>
          <w:lang w:val="id-ID"/>
        </w:rPr>
        <w:t>Rencana Tindak Lanjut Tahun Berikutnya:</w:t>
      </w:r>
    </w:p>
    <w:p w:rsidR="00EB4658" w:rsidRPr="000701C4" w:rsidRDefault="00EB4658" w:rsidP="00EB4658">
      <w:pPr>
        <w:pStyle w:val="ListParagraph"/>
        <w:numPr>
          <w:ilvl w:val="0"/>
          <w:numId w:val="53"/>
        </w:numPr>
        <w:spacing w:after="0" w:line="360" w:lineRule="auto"/>
        <w:ind w:left="2268" w:hanging="283"/>
        <w:jc w:val="both"/>
        <w:rPr>
          <w:rFonts w:ascii="Times New Roman" w:eastAsia="Times New Roman" w:hAnsi="Times New Roman" w:cs="Times New Roman"/>
          <w:sz w:val="24"/>
          <w:szCs w:val="24"/>
          <w:lang w:eastAsia="id-ID"/>
        </w:rPr>
      </w:pPr>
      <w:r w:rsidRPr="000701C4">
        <w:rPr>
          <w:rFonts w:ascii="Times New Roman" w:eastAsia="Times New Roman" w:hAnsi="Times New Roman" w:cs="Times New Roman"/>
          <w:sz w:val="24"/>
          <w:szCs w:val="24"/>
          <w:lang w:eastAsia="id-ID"/>
        </w:rPr>
        <w:t>Mengintensifkan penyelenggaraan rapat dinas tingkat Kecamatan;</w:t>
      </w:r>
    </w:p>
    <w:p w:rsidR="00EB4658" w:rsidRPr="000701C4" w:rsidRDefault="00EB4658" w:rsidP="00EB4658">
      <w:pPr>
        <w:pStyle w:val="ListParagraph"/>
        <w:numPr>
          <w:ilvl w:val="0"/>
          <w:numId w:val="53"/>
        </w:numPr>
        <w:spacing w:after="0" w:line="360" w:lineRule="auto"/>
        <w:ind w:left="2268" w:hanging="283"/>
        <w:jc w:val="both"/>
        <w:rPr>
          <w:rFonts w:ascii="Times New Roman" w:eastAsia="Times New Roman" w:hAnsi="Times New Roman" w:cs="Times New Roman"/>
          <w:sz w:val="24"/>
          <w:szCs w:val="24"/>
          <w:lang w:eastAsia="id-ID"/>
        </w:rPr>
      </w:pPr>
      <w:r w:rsidRPr="000701C4">
        <w:rPr>
          <w:rFonts w:ascii="Times New Roman" w:eastAsia="Times New Roman" w:hAnsi="Times New Roman" w:cs="Times New Roman"/>
          <w:sz w:val="24"/>
          <w:szCs w:val="24"/>
          <w:lang w:eastAsia="id-ID"/>
        </w:rPr>
        <w:t>Mengintensifkan koordinasi dengan pihak Forpimka, UPTD dan Desa;</w:t>
      </w:r>
    </w:p>
    <w:p w:rsidR="00EB4658" w:rsidRPr="000701C4" w:rsidRDefault="00EB4658" w:rsidP="00EB4658">
      <w:pPr>
        <w:pStyle w:val="ListParagraph"/>
        <w:numPr>
          <w:ilvl w:val="0"/>
          <w:numId w:val="53"/>
        </w:numPr>
        <w:spacing w:after="0" w:line="360" w:lineRule="auto"/>
        <w:ind w:left="2268" w:hanging="283"/>
        <w:jc w:val="both"/>
        <w:rPr>
          <w:rFonts w:ascii="Times New Roman" w:eastAsia="Times New Roman" w:hAnsi="Times New Roman" w:cs="Times New Roman"/>
          <w:sz w:val="24"/>
          <w:szCs w:val="24"/>
          <w:lang w:eastAsia="id-ID"/>
        </w:rPr>
      </w:pPr>
      <w:r w:rsidRPr="000701C4">
        <w:rPr>
          <w:rFonts w:ascii="Times New Roman" w:eastAsia="Times New Roman" w:hAnsi="Times New Roman" w:cs="Times New Roman"/>
          <w:sz w:val="24"/>
          <w:szCs w:val="24"/>
          <w:lang w:eastAsia="id-ID"/>
        </w:rPr>
        <w:t>Mengintensifkan penyebaran informasi publik melalui media publik;</w:t>
      </w:r>
    </w:p>
    <w:p w:rsidR="00EB4658" w:rsidRPr="000701C4" w:rsidRDefault="00EB4658" w:rsidP="00EB4658">
      <w:pPr>
        <w:pStyle w:val="ListParagraph"/>
        <w:numPr>
          <w:ilvl w:val="0"/>
          <w:numId w:val="53"/>
        </w:numPr>
        <w:spacing w:after="0" w:line="360" w:lineRule="auto"/>
        <w:ind w:left="2268" w:hanging="283"/>
        <w:jc w:val="both"/>
        <w:rPr>
          <w:rFonts w:ascii="Times New Roman" w:eastAsia="Times New Roman" w:hAnsi="Times New Roman" w:cs="Times New Roman"/>
          <w:sz w:val="24"/>
          <w:szCs w:val="24"/>
          <w:lang w:eastAsia="id-ID"/>
        </w:rPr>
      </w:pPr>
      <w:r w:rsidRPr="000701C4">
        <w:rPr>
          <w:rFonts w:ascii="Times New Roman" w:hAnsi="Times New Roman" w:cs="Times New Roman"/>
          <w:sz w:val="24"/>
          <w:szCs w:val="24"/>
        </w:rPr>
        <w:t>Meningkatnya koordinasi lintas sektor ditingkat Kecamatan, sehingga dapat mewujudkan pelayanan dan birokrasi yang cepat dan tepat</w:t>
      </w:r>
      <w:r>
        <w:rPr>
          <w:rFonts w:ascii="Times New Roman" w:hAnsi="Times New Roman" w:cs="Times New Roman"/>
          <w:sz w:val="24"/>
          <w:szCs w:val="24"/>
          <w:lang w:val="id-ID"/>
        </w:rPr>
        <w:t>;</w:t>
      </w:r>
    </w:p>
    <w:p w:rsidR="00EB4658" w:rsidRPr="000701C4" w:rsidRDefault="00EB4658" w:rsidP="00EB4658">
      <w:pPr>
        <w:pStyle w:val="ListParagraph"/>
        <w:numPr>
          <w:ilvl w:val="0"/>
          <w:numId w:val="53"/>
        </w:numPr>
        <w:spacing w:after="0" w:line="360" w:lineRule="auto"/>
        <w:ind w:left="2268" w:hanging="283"/>
        <w:jc w:val="both"/>
        <w:rPr>
          <w:rFonts w:ascii="Times New Roman" w:eastAsia="Times New Roman" w:hAnsi="Times New Roman" w:cs="Times New Roman"/>
          <w:sz w:val="24"/>
          <w:szCs w:val="24"/>
          <w:lang w:eastAsia="id-ID"/>
        </w:rPr>
      </w:pPr>
      <w:r w:rsidRPr="000701C4">
        <w:rPr>
          <w:rFonts w:ascii="Times New Roman" w:eastAsia="Times New Roman" w:hAnsi="Times New Roman" w:cs="Times New Roman"/>
          <w:sz w:val="24"/>
          <w:szCs w:val="24"/>
          <w:lang w:eastAsia="id-ID"/>
        </w:rPr>
        <w:t>Meningkatkan kepekaan dan kepedulian terhadap masyarkat.</w:t>
      </w:r>
    </w:p>
    <w:p w:rsidR="00EB4658" w:rsidRPr="000701C4" w:rsidRDefault="00EB4658" w:rsidP="00EB4658">
      <w:pPr>
        <w:pStyle w:val="ListParagraph"/>
        <w:spacing w:after="0" w:line="360" w:lineRule="auto"/>
        <w:ind w:left="1560"/>
        <w:jc w:val="both"/>
        <w:rPr>
          <w:rFonts w:ascii="Times New Roman" w:eastAsia="Times New Roman" w:hAnsi="Times New Roman" w:cs="Times New Roman"/>
          <w:sz w:val="24"/>
          <w:szCs w:val="24"/>
          <w:lang w:eastAsia="id-ID"/>
        </w:rPr>
      </w:pPr>
    </w:p>
    <w:p w:rsidR="00EB4658" w:rsidRPr="000701C4" w:rsidRDefault="00EB4658" w:rsidP="00EB4658">
      <w:pPr>
        <w:spacing w:line="360" w:lineRule="auto"/>
        <w:ind w:firstLine="993"/>
        <w:jc w:val="both"/>
        <w:rPr>
          <w:rFonts w:ascii="Times New Roman" w:hAnsi="Times New Roman" w:cs="Times New Roman"/>
          <w:sz w:val="24"/>
          <w:szCs w:val="24"/>
        </w:rPr>
      </w:pPr>
      <w:r w:rsidRPr="000701C4">
        <w:rPr>
          <w:rFonts w:ascii="Times New Roman" w:hAnsi="Times New Roman" w:cs="Times New Roman"/>
          <w:sz w:val="24"/>
          <w:szCs w:val="24"/>
          <w:lang w:val="id-ID"/>
        </w:rPr>
        <w:t xml:space="preserve">Sasaran 3 : </w:t>
      </w:r>
      <w:r w:rsidRPr="000701C4">
        <w:rPr>
          <w:rFonts w:ascii="Times New Roman" w:hAnsi="Times New Roman" w:cs="Times New Roman"/>
          <w:sz w:val="24"/>
          <w:szCs w:val="24"/>
        </w:rPr>
        <w:t>Meningkatkan penyelenggaraan pemerintahan desa</w:t>
      </w:r>
    </w:p>
    <w:p w:rsidR="00EB4658" w:rsidRPr="000701C4" w:rsidRDefault="00EB4658" w:rsidP="00EB4658">
      <w:pPr>
        <w:pStyle w:val="ListParagraph"/>
        <w:numPr>
          <w:ilvl w:val="0"/>
          <w:numId w:val="56"/>
        </w:numPr>
        <w:spacing w:line="360" w:lineRule="auto"/>
        <w:jc w:val="both"/>
        <w:rPr>
          <w:rFonts w:ascii="Times New Roman" w:eastAsiaTheme="minorEastAsia" w:hAnsi="Times New Roman" w:cs="Times New Roman"/>
          <w:sz w:val="24"/>
          <w:szCs w:val="24"/>
          <w:lang w:val="id-ID" w:eastAsia="id-ID"/>
        </w:rPr>
      </w:pPr>
      <w:r w:rsidRPr="000701C4">
        <w:rPr>
          <w:rFonts w:ascii="Times New Roman" w:hAnsi="Times New Roman" w:cs="Times New Roman"/>
          <w:sz w:val="24"/>
          <w:szCs w:val="24"/>
          <w:lang w:val="id-ID"/>
        </w:rPr>
        <w:t>Rencana Tindak Lanjut Tahun Berikutnya:</w:t>
      </w:r>
    </w:p>
    <w:p w:rsidR="00EB4658" w:rsidRPr="000701C4" w:rsidRDefault="00EB4658" w:rsidP="00EB4658">
      <w:pPr>
        <w:pStyle w:val="ListParagraph"/>
        <w:numPr>
          <w:ilvl w:val="3"/>
          <w:numId w:val="22"/>
        </w:numPr>
        <w:spacing w:line="360" w:lineRule="auto"/>
        <w:ind w:left="2268" w:hanging="283"/>
        <w:jc w:val="both"/>
        <w:rPr>
          <w:rFonts w:ascii="Times New Roman" w:hAnsi="Times New Roman" w:cs="Times New Roman"/>
          <w:sz w:val="24"/>
          <w:szCs w:val="24"/>
          <w:lang w:val="id-ID"/>
        </w:rPr>
      </w:pPr>
      <w:r w:rsidRPr="000701C4">
        <w:rPr>
          <w:rFonts w:ascii="Times New Roman" w:hAnsi="Times New Roman" w:cs="Times New Roman"/>
          <w:sz w:val="24"/>
          <w:szCs w:val="24"/>
        </w:rPr>
        <w:t>Meningkatkan penyelenggaraan pemerintahan desa</w:t>
      </w:r>
      <w:r>
        <w:rPr>
          <w:rFonts w:ascii="Times New Roman" w:hAnsi="Times New Roman" w:cs="Times New Roman"/>
          <w:sz w:val="24"/>
          <w:szCs w:val="24"/>
          <w:lang w:val="id-ID"/>
        </w:rPr>
        <w:t>;</w:t>
      </w:r>
    </w:p>
    <w:p w:rsidR="00EB4658" w:rsidRPr="000701C4" w:rsidRDefault="00EB4658" w:rsidP="00EB4658">
      <w:pPr>
        <w:pStyle w:val="ListParagraph"/>
        <w:numPr>
          <w:ilvl w:val="3"/>
          <w:numId w:val="22"/>
        </w:numPr>
        <w:spacing w:line="360" w:lineRule="auto"/>
        <w:ind w:left="2268" w:hanging="283"/>
        <w:jc w:val="both"/>
        <w:rPr>
          <w:rFonts w:ascii="Times New Roman" w:hAnsi="Times New Roman" w:cs="Times New Roman"/>
          <w:sz w:val="24"/>
          <w:szCs w:val="24"/>
          <w:lang w:val="id-ID"/>
        </w:rPr>
      </w:pPr>
      <w:r w:rsidRPr="000701C4">
        <w:rPr>
          <w:rFonts w:ascii="Times New Roman" w:hAnsi="Times New Roman" w:cs="Times New Roman"/>
          <w:sz w:val="24"/>
          <w:szCs w:val="24"/>
        </w:rPr>
        <w:t>Meningkatnya pengetahuan, SDM Aparatur Pemerintah Kecamatan dan desa dalam memberikan pelayanan masyarakat</w:t>
      </w:r>
      <w:r>
        <w:rPr>
          <w:rFonts w:ascii="Times New Roman" w:hAnsi="Times New Roman" w:cs="Times New Roman"/>
          <w:sz w:val="24"/>
          <w:szCs w:val="24"/>
          <w:lang w:val="id-ID"/>
        </w:rPr>
        <w:t>;</w:t>
      </w:r>
    </w:p>
    <w:p w:rsidR="00292210" w:rsidRDefault="00EB4658" w:rsidP="00292210">
      <w:pPr>
        <w:pStyle w:val="ListParagraph"/>
        <w:numPr>
          <w:ilvl w:val="3"/>
          <w:numId w:val="22"/>
        </w:numPr>
        <w:spacing w:line="360" w:lineRule="auto"/>
        <w:ind w:left="2268" w:hanging="283"/>
        <w:jc w:val="both"/>
        <w:rPr>
          <w:rFonts w:ascii="Times New Roman" w:hAnsi="Times New Roman" w:cs="Times New Roman"/>
          <w:sz w:val="24"/>
          <w:szCs w:val="24"/>
          <w:lang w:val="id-ID"/>
        </w:rPr>
      </w:pPr>
      <w:r w:rsidRPr="000701C4">
        <w:rPr>
          <w:rFonts w:ascii="Times New Roman" w:hAnsi="Times New Roman" w:cs="Times New Roman"/>
          <w:sz w:val="24"/>
          <w:szCs w:val="24"/>
          <w:lang w:val="id-ID"/>
        </w:rPr>
        <w:t xml:space="preserve">Mewujudkan </w:t>
      </w:r>
      <w:r w:rsidRPr="000701C4">
        <w:rPr>
          <w:rFonts w:ascii="Times New Roman" w:hAnsi="Times New Roman" w:cs="Times New Roman"/>
          <w:sz w:val="24"/>
          <w:szCs w:val="24"/>
        </w:rPr>
        <w:t xml:space="preserve"> pemerintah desa yang profesional dalam memberikan Pelayanan Prima kepada masyarakat, sehingga pelayanan di ditingkat desa dapat dilaksanakan seefisien mungkin</w:t>
      </w:r>
      <w:r w:rsidRPr="000701C4">
        <w:rPr>
          <w:rFonts w:ascii="Times New Roman" w:hAnsi="Times New Roman" w:cs="Times New Roman"/>
          <w:sz w:val="24"/>
          <w:szCs w:val="24"/>
          <w:lang w:val="id-ID"/>
        </w:rPr>
        <w:t>.</w:t>
      </w:r>
    </w:p>
    <w:p w:rsidR="00EB4658" w:rsidRPr="00EB4658" w:rsidRDefault="00EB4658" w:rsidP="00EB4658">
      <w:pPr>
        <w:pStyle w:val="ListParagraph"/>
        <w:spacing w:line="360" w:lineRule="auto"/>
        <w:ind w:left="2268"/>
        <w:jc w:val="both"/>
        <w:rPr>
          <w:rFonts w:ascii="Times New Roman" w:hAnsi="Times New Roman" w:cs="Times New Roman"/>
          <w:sz w:val="24"/>
          <w:szCs w:val="24"/>
          <w:lang w:val="id-ID"/>
        </w:rPr>
      </w:pPr>
    </w:p>
    <w:p w:rsidR="00292210" w:rsidRDefault="00292210" w:rsidP="00EB4658">
      <w:pPr>
        <w:pStyle w:val="NoSpacing"/>
        <w:numPr>
          <w:ilvl w:val="1"/>
          <w:numId w:val="29"/>
        </w:numPr>
        <w:spacing w:line="360" w:lineRule="auto"/>
        <w:ind w:left="993" w:hanging="426"/>
        <w:rPr>
          <w:rFonts w:ascii="Times New Roman" w:hAnsi="Times New Roman" w:cs="Times New Roman"/>
          <w:b/>
          <w:sz w:val="24"/>
          <w:szCs w:val="24"/>
          <w:lang w:val="id-ID"/>
        </w:rPr>
      </w:pPr>
      <w:r w:rsidRPr="00292210">
        <w:rPr>
          <w:rFonts w:ascii="Times New Roman" w:hAnsi="Times New Roman" w:cs="Times New Roman"/>
          <w:b/>
          <w:sz w:val="24"/>
          <w:szCs w:val="24"/>
          <w:lang w:val="id-ID"/>
        </w:rPr>
        <w:t>Saran</w:t>
      </w:r>
      <w:r w:rsidRPr="00292210">
        <w:rPr>
          <w:rFonts w:ascii="Times New Roman" w:hAnsi="Times New Roman" w:cs="Times New Roman"/>
          <w:b/>
          <w:sz w:val="24"/>
          <w:szCs w:val="24"/>
          <w:lang w:val="sv-SE"/>
        </w:rPr>
        <w:t xml:space="preserve"> </w:t>
      </w:r>
    </w:p>
    <w:p w:rsidR="00EB4658" w:rsidRPr="00EB4658" w:rsidRDefault="00EB4658" w:rsidP="00EB4658">
      <w:pPr>
        <w:pStyle w:val="NoSpacing"/>
        <w:spacing w:line="360" w:lineRule="auto"/>
        <w:ind w:left="993"/>
        <w:rPr>
          <w:rFonts w:ascii="Times New Roman" w:hAnsi="Times New Roman" w:cs="Times New Roman"/>
          <w:b/>
          <w:sz w:val="24"/>
          <w:szCs w:val="24"/>
          <w:lang w:val="id-ID"/>
        </w:rPr>
      </w:pPr>
    </w:p>
    <w:p w:rsidR="00292210" w:rsidRPr="00292210" w:rsidRDefault="00292210" w:rsidP="00EB4658">
      <w:pPr>
        <w:pStyle w:val="NoSpacing"/>
        <w:spacing w:line="360" w:lineRule="auto"/>
        <w:ind w:left="993" w:firstLine="850"/>
        <w:jc w:val="both"/>
        <w:rPr>
          <w:rFonts w:ascii="Times New Roman" w:hAnsi="Times New Roman" w:cs="Times New Roman"/>
          <w:sz w:val="24"/>
          <w:szCs w:val="24"/>
          <w:lang w:val="id-ID"/>
        </w:rPr>
      </w:pPr>
      <w:r w:rsidRPr="00292210">
        <w:rPr>
          <w:rFonts w:ascii="Times New Roman" w:hAnsi="Times New Roman" w:cs="Times New Roman"/>
          <w:sz w:val="24"/>
          <w:szCs w:val="24"/>
          <w:lang w:val="sv-SE"/>
        </w:rPr>
        <w:t xml:space="preserve">Laporan Kinerja Instansi Pemerintah (LAKIP) </w:t>
      </w:r>
      <w:r w:rsidRPr="00292210">
        <w:rPr>
          <w:rFonts w:ascii="Times New Roman" w:hAnsi="Times New Roman" w:cs="Times New Roman"/>
          <w:sz w:val="24"/>
          <w:szCs w:val="24"/>
          <w:lang w:val="id-ID"/>
        </w:rPr>
        <w:t>Kantor Kecamatan Wonoayu</w:t>
      </w:r>
      <w:r w:rsidRPr="00292210">
        <w:rPr>
          <w:rFonts w:ascii="Times New Roman" w:hAnsi="Times New Roman" w:cs="Times New Roman"/>
          <w:sz w:val="24"/>
          <w:szCs w:val="24"/>
        </w:rPr>
        <w:t xml:space="preserve"> </w:t>
      </w:r>
      <w:r w:rsidRPr="00292210">
        <w:rPr>
          <w:rFonts w:ascii="Times New Roman" w:hAnsi="Times New Roman" w:cs="Times New Roman"/>
          <w:sz w:val="24"/>
          <w:szCs w:val="24"/>
          <w:lang w:val="sv-SE"/>
        </w:rPr>
        <w:t xml:space="preserve">ini masih jauh dari sempurna, namun setidaknya dari LAKIP ini kita semua jadi tahu seberapa besar keberhasilan kinerja Instansi di lingkungan Pemerintahan Kabupaten Sidoarjo khususnya </w:t>
      </w:r>
      <w:r w:rsidRPr="00292210">
        <w:rPr>
          <w:rFonts w:ascii="Times New Roman" w:hAnsi="Times New Roman" w:cs="Times New Roman"/>
          <w:sz w:val="24"/>
          <w:szCs w:val="24"/>
          <w:lang w:val="id-ID"/>
        </w:rPr>
        <w:t>Kantor Kecamatan Wonoayu</w:t>
      </w:r>
      <w:r w:rsidRPr="00292210">
        <w:rPr>
          <w:rFonts w:ascii="Times New Roman" w:hAnsi="Times New Roman" w:cs="Times New Roman"/>
          <w:sz w:val="24"/>
          <w:szCs w:val="24"/>
        </w:rPr>
        <w:t xml:space="preserve"> </w:t>
      </w:r>
      <w:r w:rsidRPr="00292210">
        <w:rPr>
          <w:rFonts w:ascii="Times New Roman" w:hAnsi="Times New Roman" w:cs="Times New Roman"/>
          <w:sz w:val="24"/>
          <w:szCs w:val="24"/>
          <w:lang w:val="sv-SE"/>
        </w:rPr>
        <w:t xml:space="preserve">dalam melakukan pelayanan dan melaksanakan pembangunan di Kabupaten Sidoarjo dalam rangka mencapai sasaran visi </w:t>
      </w:r>
      <w:r w:rsidRPr="00292210">
        <w:rPr>
          <w:rFonts w:ascii="Times New Roman" w:hAnsi="Times New Roman" w:cs="Times New Roman"/>
          <w:sz w:val="24"/>
          <w:szCs w:val="24"/>
          <w:lang w:val="id-ID"/>
        </w:rPr>
        <w:t>Kantor Kecamatan Wonoayu.</w:t>
      </w:r>
    </w:p>
    <w:p w:rsidR="00292210" w:rsidRPr="00292210" w:rsidRDefault="00292210" w:rsidP="00EB4658">
      <w:pPr>
        <w:pStyle w:val="NoSpacing"/>
        <w:spacing w:line="360" w:lineRule="auto"/>
        <w:ind w:left="993" w:firstLine="850"/>
        <w:jc w:val="both"/>
        <w:rPr>
          <w:rFonts w:ascii="Times New Roman" w:hAnsi="Times New Roman" w:cs="Times New Roman"/>
          <w:sz w:val="24"/>
          <w:szCs w:val="24"/>
          <w:lang w:val="id-ID"/>
        </w:rPr>
      </w:pPr>
    </w:p>
    <w:p w:rsidR="00292210" w:rsidRPr="00292210" w:rsidRDefault="00292210" w:rsidP="00EB4658">
      <w:pPr>
        <w:pStyle w:val="NoSpacing"/>
        <w:spacing w:line="360" w:lineRule="auto"/>
        <w:ind w:left="993" w:firstLine="850"/>
        <w:jc w:val="both"/>
        <w:rPr>
          <w:rFonts w:ascii="Times New Roman" w:hAnsi="Times New Roman" w:cs="Times New Roman"/>
          <w:sz w:val="24"/>
          <w:szCs w:val="24"/>
          <w:lang w:val="id-ID"/>
        </w:rPr>
      </w:pPr>
      <w:r w:rsidRPr="00292210">
        <w:rPr>
          <w:rFonts w:ascii="Times New Roman" w:hAnsi="Times New Roman" w:cs="Times New Roman"/>
          <w:sz w:val="24"/>
          <w:szCs w:val="24"/>
          <w:lang w:val="it-IT"/>
        </w:rPr>
        <w:t>Dari beberapa kegiatan yang sudah dilaksanakan pada tahun 20</w:t>
      </w:r>
      <w:r w:rsidRPr="00292210">
        <w:rPr>
          <w:rFonts w:ascii="Times New Roman" w:hAnsi="Times New Roman" w:cs="Times New Roman"/>
          <w:sz w:val="24"/>
          <w:szCs w:val="24"/>
          <w:lang w:val="id-ID"/>
        </w:rPr>
        <w:t>1</w:t>
      </w:r>
      <w:r w:rsidR="002A1F8E">
        <w:rPr>
          <w:rFonts w:ascii="Times New Roman" w:hAnsi="Times New Roman" w:cs="Times New Roman"/>
          <w:sz w:val="24"/>
          <w:szCs w:val="24"/>
          <w:lang w:val="id-ID"/>
        </w:rPr>
        <w:t>6</w:t>
      </w:r>
      <w:r w:rsidRPr="00292210">
        <w:rPr>
          <w:rFonts w:ascii="Times New Roman" w:hAnsi="Times New Roman" w:cs="Times New Roman"/>
          <w:sz w:val="24"/>
          <w:szCs w:val="24"/>
          <w:lang w:val="it-IT"/>
        </w:rPr>
        <w:t xml:space="preserve"> masih terdapat beberapa kegiatan yang berlanjut di tahun 201</w:t>
      </w:r>
      <w:r w:rsidR="002A1F8E">
        <w:rPr>
          <w:rFonts w:ascii="Times New Roman" w:hAnsi="Times New Roman" w:cs="Times New Roman"/>
          <w:sz w:val="24"/>
          <w:szCs w:val="24"/>
          <w:lang w:val="id-ID"/>
        </w:rPr>
        <w:t>6</w:t>
      </w:r>
      <w:r w:rsidRPr="00292210">
        <w:rPr>
          <w:rFonts w:ascii="Times New Roman" w:hAnsi="Times New Roman" w:cs="Times New Roman"/>
          <w:sz w:val="24"/>
          <w:szCs w:val="24"/>
          <w:lang w:val="it-IT"/>
        </w:rPr>
        <w:t>. Hal ini kita laksanakan berdasarkan hasil evaluasi akhir tahun 20</w:t>
      </w:r>
      <w:r w:rsidRPr="00292210">
        <w:rPr>
          <w:rFonts w:ascii="Times New Roman" w:hAnsi="Times New Roman" w:cs="Times New Roman"/>
          <w:sz w:val="24"/>
          <w:szCs w:val="24"/>
          <w:lang w:val="id-ID"/>
        </w:rPr>
        <w:t>1</w:t>
      </w:r>
      <w:r w:rsidR="002A1F8E">
        <w:rPr>
          <w:rFonts w:ascii="Times New Roman" w:hAnsi="Times New Roman" w:cs="Times New Roman"/>
          <w:sz w:val="24"/>
          <w:szCs w:val="24"/>
          <w:lang w:val="id-ID"/>
        </w:rPr>
        <w:t>6</w:t>
      </w:r>
      <w:r w:rsidRPr="00292210">
        <w:rPr>
          <w:rFonts w:ascii="Times New Roman" w:hAnsi="Times New Roman" w:cs="Times New Roman"/>
          <w:sz w:val="24"/>
          <w:szCs w:val="24"/>
          <w:lang w:val="it-IT"/>
        </w:rPr>
        <w:t xml:space="preserve"> dimana masih diperlukan kegiatan ter</w:t>
      </w:r>
      <w:r w:rsidR="000C6127">
        <w:rPr>
          <w:rFonts w:ascii="Times New Roman" w:hAnsi="Times New Roman" w:cs="Times New Roman"/>
          <w:sz w:val="24"/>
          <w:szCs w:val="24"/>
          <w:lang w:val="id-ID"/>
        </w:rPr>
        <w:t>s</w:t>
      </w:r>
      <w:r w:rsidRPr="00292210">
        <w:rPr>
          <w:rFonts w:ascii="Times New Roman" w:hAnsi="Times New Roman" w:cs="Times New Roman"/>
          <w:sz w:val="24"/>
          <w:szCs w:val="24"/>
          <w:lang w:val="it-IT"/>
        </w:rPr>
        <w:t>ebut pada waktu yang akan datang. Disamping itu juga sebagai pendorong peningkatan kinerja yang ada sehingga target yang direncanakan dapat tercapai</w:t>
      </w:r>
      <w:r w:rsidRPr="00292210">
        <w:rPr>
          <w:rFonts w:ascii="Times New Roman" w:hAnsi="Times New Roman" w:cs="Times New Roman"/>
          <w:sz w:val="24"/>
          <w:szCs w:val="24"/>
          <w:lang w:val="id-ID"/>
        </w:rPr>
        <w:t>.</w:t>
      </w:r>
    </w:p>
    <w:p w:rsidR="00292210" w:rsidRDefault="00292210" w:rsidP="00EB4658">
      <w:pPr>
        <w:pStyle w:val="NoSpacing"/>
        <w:spacing w:line="360" w:lineRule="auto"/>
        <w:ind w:left="993" w:firstLine="850"/>
        <w:jc w:val="both"/>
        <w:rPr>
          <w:rFonts w:ascii="Times New Roman" w:hAnsi="Times New Roman" w:cs="Times New Roman"/>
          <w:sz w:val="24"/>
          <w:szCs w:val="24"/>
          <w:lang w:val="id-ID"/>
        </w:rPr>
      </w:pPr>
    </w:p>
    <w:p w:rsidR="00EB4658" w:rsidRDefault="00EB4658" w:rsidP="00EB4658">
      <w:pPr>
        <w:pStyle w:val="NoSpacing"/>
        <w:spacing w:line="360" w:lineRule="auto"/>
        <w:ind w:left="993" w:firstLine="850"/>
        <w:jc w:val="both"/>
        <w:rPr>
          <w:rFonts w:ascii="Times New Roman" w:hAnsi="Times New Roman" w:cs="Times New Roman"/>
          <w:sz w:val="24"/>
          <w:szCs w:val="24"/>
          <w:lang w:val="id-ID"/>
        </w:rPr>
      </w:pPr>
    </w:p>
    <w:p w:rsidR="00EB4658" w:rsidRDefault="00EB4658" w:rsidP="00EB4658">
      <w:pPr>
        <w:pStyle w:val="NoSpacing"/>
        <w:spacing w:line="360" w:lineRule="auto"/>
        <w:ind w:left="993" w:firstLine="850"/>
        <w:jc w:val="both"/>
        <w:rPr>
          <w:rFonts w:ascii="Times New Roman" w:hAnsi="Times New Roman" w:cs="Times New Roman"/>
          <w:sz w:val="24"/>
          <w:szCs w:val="24"/>
          <w:lang w:val="id-ID"/>
        </w:rPr>
      </w:pPr>
    </w:p>
    <w:p w:rsidR="00EB4658" w:rsidRDefault="00EB4658" w:rsidP="00EB4658">
      <w:pPr>
        <w:pStyle w:val="NoSpacing"/>
        <w:spacing w:line="360" w:lineRule="auto"/>
        <w:ind w:left="993" w:firstLine="850"/>
        <w:jc w:val="both"/>
        <w:rPr>
          <w:rFonts w:ascii="Times New Roman" w:hAnsi="Times New Roman" w:cs="Times New Roman"/>
          <w:sz w:val="24"/>
          <w:szCs w:val="24"/>
          <w:lang w:val="id-ID"/>
        </w:rPr>
      </w:pPr>
    </w:p>
    <w:p w:rsidR="00EB4658" w:rsidRDefault="00EB4658" w:rsidP="00EB4658">
      <w:pPr>
        <w:pStyle w:val="NoSpacing"/>
        <w:spacing w:line="360" w:lineRule="auto"/>
        <w:ind w:left="993" w:firstLine="850"/>
        <w:jc w:val="both"/>
        <w:rPr>
          <w:rFonts w:ascii="Times New Roman" w:hAnsi="Times New Roman" w:cs="Times New Roman"/>
          <w:sz w:val="24"/>
          <w:szCs w:val="24"/>
          <w:lang w:val="id-ID"/>
        </w:rPr>
      </w:pPr>
    </w:p>
    <w:p w:rsidR="00EB4658" w:rsidRDefault="00EB4658" w:rsidP="00EB4658">
      <w:pPr>
        <w:pStyle w:val="NoSpacing"/>
        <w:spacing w:line="360" w:lineRule="auto"/>
        <w:ind w:left="993" w:firstLine="850"/>
        <w:jc w:val="both"/>
        <w:rPr>
          <w:rFonts w:ascii="Times New Roman" w:hAnsi="Times New Roman" w:cs="Times New Roman"/>
          <w:sz w:val="24"/>
          <w:szCs w:val="24"/>
          <w:lang w:val="id-ID"/>
        </w:rPr>
      </w:pPr>
    </w:p>
    <w:p w:rsidR="00EB4658" w:rsidRDefault="00EB4658" w:rsidP="00EB4658">
      <w:pPr>
        <w:pStyle w:val="NoSpacing"/>
        <w:spacing w:line="360" w:lineRule="auto"/>
        <w:ind w:left="993" w:firstLine="850"/>
        <w:jc w:val="both"/>
        <w:rPr>
          <w:rFonts w:ascii="Times New Roman" w:hAnsi="Times New Roman" w:cs="Times New Roman"/>
          <w:sz w:val="24"/>
          <w:szCs w:val="24"/>
          <w:lang w:val="id-ID"/>
        </w:rPr>
      </w:pPr>
    </w:p>
    <w:p w:rsidR="00EB4658" w:rsidRDefault="00EB4658" w:rsidP="00EB4658">
      <w:pPr>
        <w:pStyle w:val="NoSpacing"/>
        <w:spacing w:line="360" w:lineRule="auto"/>
        <w:ind w:left="993" w:firstLine="850"/>
        <w:jc w:val="both"/>
        <w:rPr>
          <w:rFonts w:ascii="Times New Roman" w:hAnsi="Times New Roman" w:cs="Times New Roman"/>
          <w:sz w:val="24"/>
          <w:szCs w:val="24"/>
          <w:lang w:val="id-ID"/>
        </w:rPr>
      </w:pPr>
    </w:p>
    <w:p w:rsidR="00EB4658" w:rsidRPr="00292210" w:rsidRDefault="00EB4658" w:rsidP="00EB4658">
      <w:pPr>
        <w:pStyle w:val="NoSpacing"/>
        <w:spacing w:line="360" w:lineRule="auto"/>
        <w:ind w:left="993" w:firstLine="850"/>
        <w:jc w:val="both"/>
        <w:rPr>
          <w:rFonts w:ascii="Times New Roman" w:hAnsi="Times New Roman" w:cs="Times New Roman"/>
          <w:sz w:val="24"/>
          <w:szCs w:val="24"/>
          <w:lang w:val="id-ID"/>
        </w:rPr>
      </w:pPr>
    </w:p>
    <w:p w:rsidR="00292210" w:rsidRPr="00292210" w:rsidRDefault="00292210" w:rsidP="00EB4658">
      <w:pPr>
        <w:pStyle w:val="NoSpacing"/>
        <w:spacing w:line="360" w:lineRule="auto"/>
        <w:ind w:left="993" w:firstLine="850"/>
        <w:jc w:val="both"/>
        <w:rPr>
          <w:rFonts w:ascii="Times New Roman" w:hAnsi="Times New Roman" w:cs="Times New Roman"/>
          <w:sz w:val="24"/>
          <w:szCs w:val="24"/>
          <w:lang w:val="it-IT"/>
        </w:rPr>
      </w:pPr>
      <w:r w:rsidRPr="00292210">
        <w:rPr>
          <w:rFonts w:ascii="Times New Roman" w:hAnsi="Times New Roman" w:cs="Times New Roman"/>
          <w:sz w:val="24"/>
          <w:szCs w:val="24"/>
          <w:lang w:val="it-IT"/>
        </w:rPr>
        <w:t xml:space="preserve">Demikian Laporan Kinerja Instansi Pemerintah ( LAKIP ) Kecamatan Wonoayu </w:t>
      </w:r>
      <w:r w:rsidRPr="00292210">
        <w:rPr>
          <w:rFonts w:ascii="Times New Roman" w:hAnsi="Times New Roman" w:cs="Times New Roman"/>
          <w:sz w:val="24"/>
          <w:szCs w:val="24"/>
          <w:lang w:val="id-ID"/>
        </w:rPr>
        <w:t xml:space="preserve">Kabupaten Sidoarjo </w:t>
      </w:r>
      <w:r w:rsidRPr="00292210">
        <w:rPr>
          <w:rFonts w:ascii="Times New Roman" w:hAnsi="Times New Roman" w:cs="Times New Roman"/>
          <w:sz w:val="24"/>
          <w:szCs w:val="24"/>
          <w:lang w:val="it-IT"/>
        </w:rPr>
        <w:t>tahun 20</w:t>
      </w:r>
      <w:r w:rsidRPr="00292210">
        <w:rPr>
          <w:rFonts w:ascii="Times New Roman" w:hAnsi="Times New Roman" w:cs="Times New Roman"/>
          <w:sz w:val="24"/>
          <w:szCs w:val="24"/>
          <w:lang w:val="id-ID"/>
        </w:rPr>
        <w:t>1</w:t>
      </w:r>
      <w:r w:rsidR="002A1F8E">
        <w:rPr>
          <w:rFonts w:ascii="Times New Roman" w:hAnsi="Times New Roman" w:cs="Times New Roman"/>
          <w:sz w:val="24"/>
          <w:szCs w:val="24"/>
          <w:lang w:val="id-ID"/>
        </w:rPr>
        <w:t>6</w:t>
      </w:r>
      <w:r w:rsidRPr="00292210">
        <w:rPr>
          <w:rFonts w:ascii="Times New Roman" w:hAnsi="Times New Roman" w:cs="Times New Roman"/>
          <w:sz w:val="24"/>
          <w:szCs w:val="24"/>
          <w:lang w:val="it-IT"/>
        </w:rPr>
        <w:t xml:space="preserve"> ini disusun agar dapat bermanfaat bagi kita semua.</w:t>
      </w:r>
    </w:p>
    <w:p w:rsidR="00292210" w:rsidRPr="00292210" w:rsidRDefault="00292210" w:rsidP="00292210">
      <w:pPr>
        <w:pStyle w:val="NoSpacing"/>
        <w:spacing w:line="360" w:lineRule="auto"/>
        <w:rPr>
          <w:rFonts w:ascii="Times New Roman" w:hAnsi="Times New Roman" w:cs="Times New Roman"/>
          <w:sz w:val="24"/>
          <w:szCs w:val="24"/>
          <w:lang w:val="id-ID"/>
        </w:rPr>
      </w:pPr>
    </w:p>
    <w:p w:rsidR="00292210" w:rsidRPr="00292210" w:rsidRDefault="00292210" w:rsidP="00292210">
      <w:pPr>
        <w:pStyle w:val="NoSpacing"/>
        <w:spacing w:line="360" w:lineRule="auto"/>
        <w:rPr>
          <w:rFonts w:ascii="Times New Roman" w:hAnsi="Times New Roman" w:cs="Times New Roman"/>
          <w:sz w:val="24"/>
          <w:szCs w:val="24"/>
          <w:lang w:val="id-ID"/>
        </w:rPr>
      </w:pPr>
    </w:p>
    <w:p w:rsidR="00292210" w:rsidRPr="00292210" w:rsidRDefault="00292210" w:rsidP="00292210">
      <w:pPr>
        <w:pStyle w:val="NoSpacing"/>
        <w:spacing w:line="360" w:lineRule="auto"/>
        <w:rPr>
          <w:rFonts w:ascii="Times New Roman" w:hAnsi="Times New Roman" w:cs="Times New Roman"/>
          <w:b/>
          <w:sz w:val="24"/>
          <w:szCs w:val="24"/>
          <w:lang w:val="sv-SE"/>
        </w:rPr>
      </w:pPr>
      <w:r w:rsidRPr="00292210">
        <w:rPr>
          <w:rFonts w:ascii="Times New Roman" w:hAnsi="Times New Roman" w:cs="Times New Roman"/>
          <w:b/>
          <w:sz w:val="24"/>
          <w:szCs w:val="24"/>
          <w:lang w:val="id-ID"/>
        </w:rPr>
        <w:t xml:space="preserve"> </w:t>
      </w:r>
      <w:r w:rsidRPr="00292210">
        <w:rPr>
          <w:rFonts w:ascii="Times New Roman" w:hAnsi="Times New Roman" w:cs="Times New Roman"/>
          <w:b/>
          <w:sz w:val="24"/>
          <w:szCs w:val="24"/>
          <w:lang w:val="id-ID"/>
        </w:rPr>
        <w:tab/>
      </w:r>
      <w:r w:rsidRPr="00292210">
        <w:rPr>
          <w:rFonts w:ascii="Times New Roman" w:hAnsi="Times New Roman" w:cs="Times New Roman"/>
          <w:b/>
          <w:sz w:val="24"/>
          <w:szCs w:val="24"/>
          <w:lang w:val="id-ID"/>
        </w:rPr>
        <w:tab/>
        <w:t xml:space="preserve">  </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292210">
        <w:rPr>
          <w:rFonts w:ascii="Times New Roman" w:hAnsi="Times New Roman" w:cs="Times New Roman"/>
          <w:b/>
          <w:sz w:val="24"/>
          <w:szCs w:val="24"/>
          <w:lang w:val="id-ID"/>
        </w:rPr>
        <w:t xml:space="preserve"> </w:t>
      </w:r>
      <w:r w:rsidRPr="00292210">
        <w:rPr>
          <w:rFonts w:ascii="Times New Roman" w:hAnsi="Times New Roman" w:cs="Times New Roman"/>
          <w:b/>
          <w:sz w:val="24"/>
          <w:szCs w:val="24"/>
          <w:lang w:val="sv-SE"/>
        </w:rPr>
        <w:t>CAMAT WONOAYU</w:t>
      </w:r>
    </w:p>
    <w:p w:rsidR="00292210" w:rsidRPr="00292210" w:rsidRDefault="00292210" w:rsidP="00292210">
      <w:pPr>
        <w:pStyle w:val="NoSpacing"/>
        <w:spacing w:line="360" w:lineRule="auto"/>
        <w:rPr>
          <w:rFonts w:ascii="Times New Roman" w:hAnsi="Times New Roman" w:cs="Times New Roman"/>
          <w:b/>
          <w:sz w:val="24"/>
          <w:szCs w:val="24"/>
          <w:lang w:val="id-ID"/>
        </w:rPr>
      </w:pPr>
    </w:p>
    <w:p w:rsidR="00292210" w:rsidRPr="00292210" w:rsidRDefault="00292210" w:rsidP="00292210">
      <w:pPr>
        <w:pStyle w:val="NoSpacing"/>
        <w:spacing w:line="360" w:lineRule="auto"/>
        <w:rPr>
          <w:rFonts w:ascii="Times New Roman" w:hAnsi="Times New Roman" w:cs="Times New Roman"/>
          <w:b/>
          <w:sz w:val="24"/>
          <w:szCs w:val="24"/>
          <w:lang w:val="id-ID"/>
        </w:rPr>
      </w:pPr>
    </w:p>
    <w:p w:rsidR="00292210" w:rsidRPr="00292210" w:rsidRDefault="00292210" w:rsidP="00292210">
      <w:pPr>
        <w:pStyle w:val="NoSpacing"/>
        <w:spacing w:line="360" w:lineRule="auto"/>
        <w:rPr>
          <w:rFonts w:ascii="Times New Roman" w:hAnsi="Times New Roman" w:cs="Times New Roman"/>
          <w:b/>
          <w:sz w:val="24"/>
          <w:szCs w:val="24"/>
          <w:lang w:val="id-ID"/>
        </w:rPr>
      </w:pPr>
    </w:p>
    <w:p w:rsidR="00292210" w:rsidRPr="00292210" w:rsidRDefault="00292210" w:rsidP="00292210">
      <w:pPr>
        <w:pStyle w:val="NoSpacing"/>
        <w:spacing w:line="360" w:lineRule="auto"/>
        <w:rPr>
          <w:rFonts w:ascii="Times New Roman" w:hAnsi="Times New Roman" w:cs="Times New Roman"/>
          <w:b/>
          <w:sz w:val="24"/>
          <w:szCs w:val="24"/>
          <w:lang w:val="sv-SE"/>
        </w:rPr>
      </w:pPr>
    </w:p>
    <w:p w:rsidR="00292210" w:rsidRPr="00292210" w:rsidRDefault="00292210" w:rsidP="00292210">
      <w:pPr>
        <w:pStyle w:val="NoSpacing"/>
        <w:spacing w:line="360" w:lineRule="auto"/>
        <w:ind w:left="4320" w:firstLine="720"/>
        <w:rPr>
          <w:rFonts w:ascii="Times New Roman" w:hAnsi="Times New Roman" w:cs="Times New Roman"/>
          <w:b/>
          <w:sz w:val="24"/>
          <w:szCs w:val="24"/>
          <w:u w:val="single"/>
          <w:lang w:val="sv-SE"/>
        </w:rPr>
      </w:pPr>
      <w:r w:rsidRPr="00292210">
        <w:rPr>
          <w:rFonts w:ascii="Times New Roman" w:hAnsi="Times New Roman" w:cs="Times New Roman"/>
          <w:b/>
          <w:sz w:val="24"/>
          <w:szCs w:val="24"/>
          <w:u w:val="single"/>
          <w:lang w:val="sv-SE"/>
        </w:rPr>
        <w:t xml:space="preserve">PRATI KUSDIJANI, S.Sos </w:t>
      </w:r>
    </w:p>
    <w:p w:rsidR="00292210" w:rsidRPr="00292210" w:rsidRDefault="00292210" w:rsidP="00292210">
      <w:pPr>
        <w:pStyle w:val="NoSpacing"/>
        <w:spacing w:line="360" w:lineRule="auto"/>
        <w:ind w:left="4320" w:firstLine="720"/>
        <w:rPr>
          <w:rFonts w:ascii="Times New Roman" w:hAnsi="Times New Roman" w:cs="Times New Roman"/>
          <w:sz w:val="24"/>
          <w:szCs w:val="24"/>
          <w:lang w:val="id-ID"/>
        </w:rPr>
      </w:pPr>
      <w:r w:rsidRPr="00292210">
        <w:rPr>
          <w:rFonts w:ascii="Times New Roman" w:hAnsi="Times New Roman" w:cs="Times New Roman"/>
          <w:sz w:val="24"/>
          <w:szCs w:val="24"/>
          <w:lang w:val="es-ES_tradnl"/>
        </w:rPr>
        <w:t>Pembina</w:t>
      </w:r>
      <w:r w:rsidRPr="00292210">
        <w:rPr>
          <w:rFonts w:ascii="Times New Roman" w:hAnsi="Times New Roman" w:cs="Times New Roman"/>
          <w:sz w:val="24"/>
          <w:szCs w:val="24"/>
          <w:lang w:val="id-ID"/>
        </w:rPr>
        <w:t xml:space="preserve"> TK. I</w:t>
      </w:r>
    </w:p>
    <w:p w:rsidR="00292210" w:rsidRPr="00292210" w:rsidRDefault="00292210" w:rsidP="00292210">
      <w:pPr>
        <w:pStyle w:val="NoSpacing"/>
        <w:spacing w:line="360" w:lineRule="auto"/>
        <w:ind w:left="4320" w:firstLine="720"/>
        <w:rPr>
          <w:rFonts w:ascii="Times New Roman" w:hAnsi="Times New Roman" w:cs="Times New Roman"/>
          <w:sz w:val="24"/>
          <w:szCs w:val="24"/>
          <w:lang w:val="es-ES_tradnl"/>
        </w:rPr>
      </w:pPr>
      <w:r w:rsidRPr="00292210">
        <w:rPr>
          <w:rFonts w:ascii="Times New Roman" w:hAnsi="Times New Roman" w:cs="Times New Roman"/>
          <w:sz w:val="24"/>
          <w:szCs w:val="24"/>
          <w:lang w:val="es-ES_tradnl"/>
        </w:rPr>
        <w:t>NIP. 19690525 198903 2 010</w:t>
      </w:r>
    </w:p>
    <w:p w:rsidR="00292210" w:rsidRPr="00292210" w:rsidRDefault="00292210" w:rsidP="00292210">
      <w:pPr>
        <w:pStyle w:val="NoSpacing"/>
        <w:spacing w:line="360" w:lineRule="auto"/>
        <w:rPr>
          <w:rFonts w:ascii="Times New Roman" w:hAnsi="Times New Roman" w:cs="Times New Roman"/>
          <w:b/>
          <w:sz w:val="24"/>
          <w:szCs w:val="24"/>
        </w:rPr>
      </w:pPr>
    </w:p>
    <w:p w:rsidR="00292210" w:rsidRDefault="00292210" w:rsidP="00BD7B54">
      <w:pPr>
        <w:spacing w:after="0" w:line="360" w:lineRule="auto"/>
        <w:rPr>
          <w:rFonts w:ascii="Times New Roman" w:hAnsi="Times New Roman" w:cs="Times New Roman"/>
          <w:sz w:val="24"/>
          <w:szCs w:val="24"/>
          <w:lang w:val="id-ID"/>
        </w:rPr>
      </w:pPr>
    </w:p>
    <w:p w:rsidR="00EB4658" w:rsidRDefault="00EB4658" w:rsidP="00BD7B54">
      <w:pPr>
        <w:spacing w:after="0" w:line="360" w:lineRule="auto"/>
        <w:rPr>
          <w:rFonts w:ascii="Times New Roman" w:hAnsi="Times New Roman" w:cs="Times New Roman"/>
          <w:sz w:val="24"/>
          <w:szCs w:val="24"/>
          <w:lang w:val="id-ID"/>
        </w:rPr>
      </w:pPr>
    </w:p>
    <w:p w:rsidR="00EB4658" w:rsidRDefault="00EB4658" w:rsidP="00BD7B54">
      <w:pPr>
        <w:spacing w:after="0" w:line="360" w:lineRule="auto"/>
        <w:rPr>
          <w:rFonts w:ascii="Times New Roman" w:hAnsi="Times New Roman" w:cs="Times New Roman"/>
          <w:sz w:val="24"/>
          <w:szCs w:val="24"/>
          <w:lang w:val="id-ID"/>
        </w:rPr>
      </w:pPr>
    </w:p>
    <w:p w:rsidR="00EB4658" w:rsidRDefault="00EB4658" w:rsidP="00BD7B54">
      <w:pPr>
        <w:spacing w:after="0" w:line="360" w:lineRule="auto"/>
        <w:rPr>
          <w:rFonts w:ascii="Times New Roman" w:hAnsi="Times New Roman" w:cs="Times New Roman"/>
          <w:sz w:val="24"/>
          <w:szCs w:val="24"/>
          <w:lang w:val="id-ID"/>
        </w:rPr>
      </w:pPr>
    </w:p>
    <w:p w:rsidR="00EB4658" w:rsidRDefault="00EB4658" w:rsidP="00BD7B54">
      <w:pPr>
        <w:spacing w:after="0" w:line="360" w:lineRule="auto"/>
        <w:rPr>
          <w:rFonts w:ascii="Times New Roman" w:hAnsi="Times New Roman" w:cs="Times New Roman"/>
          <w:sz w:val="24"/>
          <w:szCs w:val="24"/>
          <w:lang w:val="id-ID"/>
        </w:rPr>
      </w:pPr>
    </w:p>
    <w:p w:rsidR="00EB4658" w:rsidRDefault="00EB4658" w:rsidP="00BD7B54">
      <w:pPr>
        <w:spacing w:after="0" w:line="360" w:lineRule="auto"/>
        <w:rPr>
          <w:rFonts w:ascii="Times New Roman" w:hAnsi="Times New Roman" w:cs="Times New Roman"/>
          <w:sz w:val="24"/>
          <w:szCs w:val="24"/>
          <w:lang w:val="id-ID"/>
        </w:rPr>
      </w:pPr>
    </w:p>
    <w:p w:rsidR="00EB4658" w:rsidRDefault="00EB4658" w:rsidP="00BD7B54">
      <w:pPr>
        <w:spacing w:after="0" w:line="360" w:lineRule="auto"/>
        <w:rPr>
          <w:rFonts w:ascii="Times New Roman" w:hAnsi="Times New Roman" w:cs="Times New Roman"/>
          <w:sz w:val="24"/>
          <w:szCs w:val="24"/>
          <w:lang w:val="id-ID"/>
        </w:rPr>
      </w:pPr>
    </w:p>
    <w:p w:rsidR="00EB4658" w:rsidRDefault="00EB4658" w:rsidP="00BD7B54">
      <w:pPr>
        <w:spacing w:after="0" w:line="360" w:lineRule="auto"/>
        <w:rPr>
          <w:rFonts w:ascii="Times New Roman" w:hAnsi="Times New Roman" w:cs="Times New Roman"/>
          <w:sz w:val="24"/>
          <w:szCs w:val="24"/>
          <w:lang w:val="id-ID"/>
        </w:rPr>
      </w:pPr>
    </w:p>
    <w:p w:rsidR="00EB4658" w:rsidRDefault="00EB4658" w:rsidP="00BD7B54">
      <w:pPr>
        <w:spacing w:after="0" w:line="360" w:lineRule="auto"/>
        <w:rPr>
          <w:rFonts w:ascii="Times New Roman" w:hAnsi="Times New Roman" w:cs="Times New Roman"/>
          <w:sz w:val="24"/>
          <w:szCs w:val="24"/>
          <w:lang w:val="id-ID"/>
        </w:rPr>
      </w:pPr>
    </w:p>
    <w:p w:rsidR="00EB4658" w:rsidRDefault="00EB4658" w:rsidP="00BD7B54">
      <w:pPr>
        <w:spacing w:after="0" w:line="360" w:lineRule="auto"/>
        <w:rPr>
          <w:rFonts w:ascii="Times New Roman" w:hAnsi="Times New Roman" w:cs="Times New Roman"/>
          <w:sz w:val="24"/>
          <w:szCs w:val="24"/>
          <w:lang w:val="id-ID"/>
        </w:rPr>
      </w:pPr>
    </w:p>
    <w:p w:rsidR="00EB4658" w:rsidRDefault="00EB4658" w:rsidP="00BD7B54">
      <w:pPr>
        <w:spacing w:after="0" w:line="360" w:lineRule="auto"/>
        <w:rPr>
          <w:rFonts w:ascii="Times New Roman" w:hAnsi="Times New Roman" w:cs="Times New Roman"/>
          <w:sz w:val="24"/>
          <w:szCs w:val="24"/>
          <w:lang w:val="id-ID"/>
        </w:rPr>
      </w:pPr>
    </w:p>
    <w:p w:rsidR="00EB4658" w:rsidRDefault="00EB4658" w:rsidP="00BD7B54">
      <w:pPr>
        <w:spacing w:after="0" w:line="360" w:lineRule="auto"/>
        <w:rPr>
          <w:rFonts w:ascii="Times New Roman" w:hAnsi="Times New Roman" w:cs="Times New Roman"/>
          <w:sz w:val="24"/>
          <w:szCs w:val="24"/>
          <w:lang w:val="id-ID"/>
        </w:rPr>
      </w:pPr>
    </w:p>
    <w:p w:rsidR="00EB4658" w:rsidRDefault="00EB4658" w:rsidP="00BD7B54">
      <w:pPr>
        <w:spacing w:after="0" w:line="360" w:lineRule="auto"/>
        <w:rPr>
          <w:rFonts w:ascii="Times New Roman" w:hAnsi="Times New Roman" w:cs="Times New Roman"/>
          <w:sz w:val="24"/>
          <w:szCs w:val="24"/>
          <w:lang w:val="id-ID"/>
        </w:rPr>
      </w:pPr>
    </w:p>
    <w:p w:rsidR="00EB4658" w:rsidRDefault="00EB4658" w:rsidP="00BD7B54">
      <w:pPr>
        <w:spacing w:after="0" w:line="360" w:lineRule="auto"/>
        <w:rPr>
          <w:rFonts w:ascii="Times New Roman" w:hAnsi="Times New Roman" w:cs="Times New Roman"/>
          <w:sz w:val="24"/>
          <w:szCs w:val="24"/>
          <w:lang w:val="id-ID"/>
        </w:rPr>
      </w:pPr>
    </w:p>
    <w:p w:rsidR="00EB4658" w:rsidRDefault="00EB4658" w:rsidP="00BD7B54">
      <w:pPr>
        <w:spacing w:after="0" w:line="360" w:lineRule="auto"/>
        <w:rPr>
          <w:rFonts w:ascii="Times New Roman" w:hAnsi="Times New Roman" w:cs="Times New Roman"/>
          <w:sz w:val="24"/>
          <w:szCs w:val="24"/>
          <w:lang w:val="id-ID"/>
        </w:rPr>
      </w:pPr>
    </w:p>
    <w:p w:rsidR="00EB4658" w:rsidRDefault="00EB4658" w:rsidP="00BD7B54">
      <w:pPr>
        <w:spacing w:after="0" w:line="360" w:lineRule="auto"/>
        <w:rPr>
          <w:rFonts w:ascii="Times New Roman" w:hAnsi="Times New Roman" w:cs="Times New Roman"/>
          <w:sz w:val="24"/>
          <w:szCs w:val="24"/>
          <w:lang w:val="id-ID"/>
        </w:rPr>
      </w:pPr>
    </w:p>
    <w:p w:rsidR="00EB4658" w:rsidRDefault="00EB4658" w:rsidP="00BD7B54">
      <w:pPr>
        <w:spacing w:after="0" w:line="360" w:lineRule="auto"/>
        <w:rPr>
          <w:rFonts w:ascii="Times New Roman" w:hAnsi="Times New Roman" w:cs="Times New Roman"/>
          <w:sz w:val="24"/>
          <w:szCs w:val="24"/>
          <w:lang w:val="id-ID"/>
        </w:rPr>
      </w:pPr>
    </w:p>
    <w:p w:rsidR="00EB4658" w:rsidRDefault="00EB4658" w:rsidP="00BD7B54">
      <w:pPr>
        <w:spacing w:after="0" w:line="360" w:lineRule="auto"/>
        <w:rPr>
          <w:rFonts w:ascii="Times New Roman" w:hAnsi="Times New Roman" w:cs="Times New Roman"/>
          <w:sz w:val="24"/>
          <w:szCs w:val="24"/>
          <w:lang w:val="id-ID"/>
        </w:rPr>
      </w:pPr>
    </w:p>
    <w:p w:rsidR="00292210" w:rsidRPr="000C6127" w:rsidRDefault="000C6127" w:rsidP="000C6127">
      <w:pPr>
        <w:pStyle w:val="ListParagraph"/>
        <w:spacing w:after="0" w:line="360" w:lineRule="auto"/>
        <w:ind w:left="426"/>
        <w:jc w:val="center"/>
        <w:rPr>
          <w:rFonts w:ascii="Times New Roman" w:hAnsi="Times New Roman" w:cs="Times New Roman"/>
          <w:b/>
          <w:sz w:val="32"/>
          <w:szCs w:val="32"/>
          <w:lang w:val="id-ID"/>
        </w:rPr>
      </w:pPr>
      <w:r w:rsidRPr="000C6127">
        <w:rPr>
          <w:rFonts w:ascii="Times New Roman" w:hAnsi="Times New Roman" w:cs="Times New Roman"/>
          <w:b/>
          <w:sz w:val="32"/>
          <w:szCs w:val="32"/>
          <w:lang w:val="id-ID"/>
        </w:rPr>
        <w:lastRenderedPageBreak/>
        <w:t>LAMPIRAN</w:t>
      </w:r>
    </w:p>
    <w:p w:rsidR="00292210" w:rsidRDefault="00292210" w:rsidP="00DC6F74">
      <w:pPr>
        <w:pStyle w:val="ListParagraph"/>
        <w:spacing w:after="0" w:line="360" w:lineRule="auto"/>
        <w:ind w:left="426"/>
        <w:rPr>
          <w:rFonts w:ascii="Times New Roman" w:hAnsi="Times New Roman" w:cs="Times New Roman"/>
          <w:sz w:val="24"/>
          <w:szCs w:val="24"/>
          <w:lang w:val="id-ID"/>
        </w:rPr>
      </w:pPr>
    </w:p>
    <w:p w:rsidR="006E2A68" w:rsidRPr="00AA2F8B" w:rsidRDefault="006E2A68" w:rsidP="006E2A68">
      <w:pPr>
        <w:tabs>
          <w:tab w:val="left" w:pos="851"/>
          <w:tab w:val="left" w:pos="1134"/>
        </w:tabs>
        <w:spacing w:after="0" w:line="360" w:lineRule="auto"/>
        <w:ind w:left="1134" w:hanging="1134"/>
        <w:jc w:val="both"/>
        <w:rPr>
          <w:rFonts w:ascii="Times New Roman" w:hAnsi="Times New Roman" w:cs="Times New Roman"/>
          <w:sz w:val="24"/>
          <w:szCs w:val="24"/>
        </w:rPr>
      </w:pPr>
    </w:p>
    <w:p w:rsidR="006E2A68" w:rsidRPr="00AA2F8B" w:rsidRDefault="006E2A68" w:rsidP="000C4569">
      <w:pPr>
        <w:pStyle w:val="ListParagraph"/>
        <w:numPr>
          <w:ilvl w:val="3"/>
          <w:numId w:val="47"/>
        </w:numPr>
        <w:tabs>
          <w:tab w:val="left" w:pos="426"/>
        </w:tabs>
        <w:spacing w:after="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lang w:val="id-ID"/>
        </w:rPr>
        <w:t>Indikator Kinerja Utama (</w:t>
      </w:r>
      <w:r w:rsidRPr="00AA2F8B">
        <w:rPr>
          <w:rFonts w:ascii="Times New Roman" w:hAnsi="Times New Roman" w:cs="Times New Roman"/>
          <w:sz w:val="24"/>
          <w:szCs w:val="24"/>
        </w:rPr>
        <w:t>IKU</w:t>
      </w:r>
      <w:r>
        <w:rPr>
          <w:rFonts w:ascii="Times New Roman" w:hAnsi="Times New Roman" w:cs="Times New Roman"/>
          <w:sz w:val="24"/>
          <w:szCs w:val="24"/>
          <w:lang w:val="id-ID"/>
        </w:rPr>
        <w:t xml:space="preserve">) </w:t>
      </w:r>
      <w:r w:rsidRPr="00AA2F8B">
        <w:rPr>
          <w:rFonts w:ascii="Times New Roman" w:hAnsi="Times New Roman" w:cs="Times New Roman"/>
          <w:sz w:val="24"/>
          <w:szCs w:val="24"/>
        </w:rPr>
        <w:t>Kepala SKPD s.d.Eselon IV</w:t>
      </w:r>
    </w:p>
    <w:p w:rsidR="006E2A68" w:rsidRPr="00E62492" w:rsidRDefault="006E2A68" w:rsidP="000C4569">
      <w:pPr>
        <w:pStyle w:val="ListParagraph"/>
        <w:numPr>
          <w:ilvl w:val="0"/>
          <w:numId w:val="47"/>
        </w:numPr>
        <w:tabs>
          <w:tab w:val="left" w:pos="426"/>
        </w:tabs>
        <w:spacing w:after="0" w:line="360" w:lineRule="auto"/>
        <w:ind w:left="709" w:firstLine="709"/>
        <w:jc w:val="both"/>
        <w:rPr>
          <w:rFonts w:ascii="Times New Roman" w:hAnsi="Times New Roman" w:cs="Times New Roman"/>
          <w:sz w:val="24"/>
          <w:szCs w:val="24"/>
        </w:rPr>
      </w:pPr>
      <w:r w:rsidRPr="00AA2F8B">
        <w:rPr>
          <w:rFonts w:ascii="Times New Roman" w:hAnsi="Times New Roman" w:cs="Times New Roman"/>
          <w:sz w:val="24"/>
          <w:szCs w:val="24"/>
        </w:rPr>
        <w:t>Matrik</w:t>
      </w:r>
      <w:r w:rsidRPr="00AA2F8B">
        <w:rPr>
          <w:rFonts w:ascii="Times New Roman" w:hAnsi="Times New Roman" w:cs="Times New Roman"/>
          <w:sz w:val="24"/>
          <w:szCs w:val="24"/>
          <w:lang w:val="id-ID"/>
        </w:rPr>
        <w:t xml:space="preserve"> </w:t>
      </w:r>
      <w:r w:rsidRPr="00AA2F8B">
        <w:rPr>
          <w:rFonts w:ascii="Times New Roman" w:hAnsi="Times New Roman" w:cs="Times New Roman"/>
          <w:sz w:val="24"/>
          <w:szCs w:val="24"/>
        </w:rPr>
        <w:t>Renstra</w:t>
      </w:r>
      <w:r>
        <w:rPr>
          <w:rFonts w:ascii="Times New Roman" w:hAnsi="Times New Roman" w:cs="Times New Roman"/>
          <w:sz w:val="24"/>
          <w:szCs w:val="24"/>
          <w:lang w:val="id-ID"/>
        </w:rPr>
        <w:t xml:space="preserve"> 2016-2021</w:t>
      </w:r>
    </w:p>
    <w:p w:rsidR="006E2A68" w:rsidRPr="00AA2F8B" w:rsidRDefault="006E2A68" w:rsidP="000C4569">
      <w:pPr>
        <w:pStyle w:val="ListParagraph"/>
        <w:numPr>
          <w:ilvl w:val="0"/>
          <w:numId w:val="47"/>
        </w:numPr>
        <w:tabs>
          <w:tab w:val="left" w:pos="426"/>
        </w:tabs>
        <w:spacing w:after="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lang w:val="id-ID"/>
        </w:rPr>
        <w:t>Rencana Kerja Tahunan Tahun 2016</w:t>
      </w:r>
    </w:p>
    <w:p w:rsidR="006E2A68" w:rsidRPr="00AA2F8B" w:rsidRDefault="006E2A68" w:rsidP="000C4569">
      <w:pPr>
        <w:pStyle w:val="ListParagraph"/>
        <w:numPr>
          <w:ilvl w:val="0"/>
          <w:numId w:val="47"/>
        </w:numPr>
        <w:tabs>
          <w:tab w:val="left" w:pos="426"/>
        </w:tabs>
        <w:spacing w:after="0" w:line="360" w:lineRule="auto"/>
        <w:ind w:left="709" w:firstLine="709"/>
        <w:jc w:val="both"/>
        <w:rPr>
          <w:rFonts w:ascii="Times New Roman" w:hAnsi="Times New Roman" w:cs="Times New Roman"/>
          <w:sz w:val="24"/>
          <w:szCs w:val="24"/>
        </w:rPr>
      </w:pPr>
      <w:r w:rsidRPr="00AA2F8B">
        <w:rPr>
          <w:rFonts w:ascii="Times New Roman" w:hAnsi="Times New Roman" w:cs="Times New Roman"/>
          <w:sz w:val="24"/>
          <w:szCs w:val="24"/>
        </w:rPr>
        <w:t>Perjanjian</w:t>
      </w:r>
      <w:r w:rsidRPr="00AA2F8B">
        <w:rPr>
          <w:rFonts w:ascii="Times New Roman" w:hAnsi="Times New Roman" w:cs="Times New Roman"/>
          <w:sz w:val="24"/>
          <w:szCs w:val="24"/>
          <w:lang w:val="id-ID"/>
        </w:rPr>
        <w:t xml:space="preserve"> </w:t>
      </w:r>
      <w:r w:rsidRPr="00AA2F8B">
        <w:rPr>
          <w:rFonts w:ascii="Times New Roman" w:hAnsi="Times New Roman" w:cs="Times New Roman"/>
          <w:sz w:val="24"/>
          <w:szCs w:val="24"/>
        </w:rPr>
        <w:t>Kinerja</w:t>
      </w:r>
      <w:r w:rsidRPr="00AA2F8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Tahun 2016 </w:t>
      </w:r>
      <w:r w:rsidRPr="00AA2F8B">
        <w:rPr>
          <w:rFonts w:ascii="Times New Roman" w:hAnsi="Times New Roman" w:cs="Times New Roman"/>
          <w:sz w:val="24"/>
          <w:szCs w:val="24"/>
        </w:rPr>
        <w:t>Kepala SKPD s.d.Eselon IV</w:t>
      </w:r>
    </w:p>
    <w:p w:rsidR="006E2A68" w:rsidRPr="00AA2F8B" w:rsidRDefault="006E2A68" w:rsidP="000C4569">
      <w:pPr>
        <w:pStyle w:val="ListParagraph"/>
        <w:numPr>
          <w:ilvl w:val="0"/>
          <w:numId w:val="47"/>
        </w:numPr>
        <w:tabs>
          <w:tab w:val="left" w:pos="426"/>
        </w:tabs>
        <w:spacing w:after="0" w:line="360" w:lineRule="auto"/>
        <w:ind w:left="709" w:firstLine="709"/>
        <w:jc w:val="both"/>
        <w:rPr>
          <w:rFonts w:ascii="Times New Roman" w:hAnsi="Times New Roman" w:cs="Times New Roman"/>
          <w:sz w:val="24"/>
          <w:szCs w:val="24"/>
        </w:rPr>
      </w:pPr>
      <w:r w:rsidRPr="00AA2F8B">
        <w:rPr>
          <w:rFonts w:ascii="Times New Roman" w:hAnsi="Times New Roman" w:cs="Times New Roman"/>
          <w:sz w:val="24"/>
          <w:szCs w:val="24"/>
        </w:rPr>
        <w:t>Lain-Lain yang dianggap</w:t>
      </w:r>
      <w:r w:rsidRPr="00AA2F8B">
        <w:rPr>
          <w:rFonts w:ascii="Times New Roman" w:hAnsi="Times New Roman" w:cs="Times New Roman"/>
          <w:sz w:val="24"/>
          <w:szCs w:val="24"/>
          <w:lang w:val="id-ID"/>
        </w:rPr>
        <w:t xml:space="preserve"> </w:t>
      </w:r>
      <w:r w:rsidRPr="00AA2F8B">
        <w:rPr>
          <w:rFonts w:ascii="Times New Roman" w:hAnsi="Times New Roman" w:cs="Times New Roman"/>
          <w:sz w:val="24"/>
          <w:szCs w:val="24"/>
        </w:rPr>
        <w:t>perlu</w:t>
      </w:r>
    </w:p>
    <w:p w:rsidR="0055783F" w:rsidRPr="000C6127" w:rsidRDefault="0055783F" w:rsidP="006E2A68">
      <w:pPr>
        <w:pStyle w:val="ListParagraph"/>
        <w:tabs>
          <w:tab w:val="left" w:pos="426"/>
        </w:tabs>
        <w:spacing w:after="0" w:line="360" w:lineRule="auto"/>
        <w:ind w:left="1418"/>
        <w:jc w:val="both"/>
        <w:rPr>
          <w:rFonts w:ascii="Times New Roman" w:hAnsi="Times New Roman" w:cs="Times New Roman"/>
          <w:sz w:val="24"/>
          <w:szCs w:val="24"/>
        </w:rPr>
      </w:pPr>
    </w:p>
    <w:sectPr w:rsidR="0055783F" w:rsidRPr="000C6127" w:rsidSect="007A6561">
      <w:headerReference w:type="default" r:id="rId22"/>
      <w:footerReference w:type="default" r:id="rId23"/>
      <w:pgSz w:w="12242" w:h="20163" w:code="5"/>
      <w:pgMar w:top="2736" w:right="1134" w:bottom="2268" w:left="2268" w:header="1560" w:footer="351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E1C" w:rsidRDefault="00140E1C" w:rsidP="00BE5A13">
      <w:pPr>
        <w:spacing w:after="0" w:line="240" w:lineRule="auto"/>
      </w:pPr>
      <w:r>
        <w:separator/>
      </w:r>
    </w:p>
  </w:endnote>
  <w:endnote w:type="continuationSeparator" w:id="1">
    <w:p w:rsidR="00140E1C" w:rsidRDefault="00140E1C" w:rsidP="00BE5A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416" w:rsidRPr="00BE5A13" w:rsidRDefault="00FC7416">
    <w:pPr>
      <w:pStyle w:val="Footer"/>
      <w:rPr>
        <w:rFonts w:ascii="Brush Script MT" w:hAnsi="Brush Script MT" w:cs="Arial"/>
        <w:sz w:val="16"/>
        <w:szCs w:val="16"/>
      </w:rPr>
    </w:pPr>
    <w:r>
      <w:rPr>
        <w:rFonts w:ascii="Brush Script MT" w:hAnsi="Brush Script MT" w:cs="Arial"/>
        <w:noProof/>
        <w:sz w:val="16"/>
        <w:szCs w:val="16"/>
        <w:lang w:val="id-ID"/>
      </w:rPr>
      <w:pict>
        <v:group id="_x0000_s2057" style="position:absolute;margin-left:0;margin-top:0;width:532.9pt;height:53pt;z-index:251662336;mso-position-horizontal:lef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2058" type="#_x0000_t32" style="position:absolute;left:15;top:14415;width:10171;height:1057" o:connectortype="straight" strokecolor="#a7bfde [1620]"/>
          <v:oval id="_x0000_s2059" style="position:absolute;left:9657;top:14459;width:1016;height:1016" fillcolor="#a7bfde [1620]" stroked="f"/>
          <v:oval id="_x0000_s2060" style="position:absolute;left:9733;top:14568;width:908;height:904" fillcolor="#d3dfee [820]" stroked="f"/>
          <v:oval id="_x0000_s2061" style="position:absolute;left:9802;top:14688;width:783;height:784;v-text-anchor:middle" fillcolor="#7ba0cd [2420]" stroked="f">
            <v:textbox style="mso-next-textbox:#_x0000_s2061">
              <w:txbxContent>
                <w:p w:rsidR="00FC7416" w:rsidRDefault="00FC7416">
                  <w:pPr>
                    <w:pStyle w:val="Header"/>
                    <w:jc w:val="center"/>
                    <w:rPr>
                      <w:color w:val="FFFFFF" w:themeColor="background1"/>
                    </w:rPr>
                  </w:pPr>
                  <w:fldSimple w:instr=" PAGE   \* MERGEFORMAT ">
                    <w:r w:rsidR="006A4976" w:rsidRPr="006A4976">
                      <w:rPr>
                        <w:noProof/>
                        <w:color w:val="FFFFFF" w:themeColor="background1"/>
                      </w:rPr>
                      <w:t>95</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E1C" w:rsidRDefault="00140E1C" w:rsidP="00BE5A13">
      <w:pPr>
        <w:spacing w:after="0" w:line="240" w:lineRule="auto"/>
      </w:pPr>
      <w:r>
        <w:separator/>
      </w:r>
    </w:p>
  </w:footnote>
  <w:footnote w:type="continuationSeparator" w:id="1">
    <w:p w:rsidR="00140E1C" w:rsidRDefault="00140E1C" w:rsidP="00BE5A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416" w:rsidRDefault="00FC7416">
    <w:pPr>
      <w:pStyle w:val="Header"/>
      <w:jc w:val="center"/>
      <w:rPr>
        <w:color w:val="365F91" w:themeColor="accent1" w:themeShade="BF"/>
      </w:rPr>
    </w:pPr>
    <w:r>
      <w:rPr>
        <w:noProof/>
        <w:color w:val="365F91" w:themeColor="accent1" w:themeShade="BF"/>
        <w:lang w:val="id-ID" w:eastAsia="id-ID"/>
      </w:rPr>
      <w:drawing>
        <wp:anchor distT="0" distB="0" distL="114300" distR="114300" simplePos="0" relativeHeight="251663360" behindDoc="0" locked="0" layoutInCell="1" allowOverlap="1">
          <wp:simplePos x="0" y="0"/>
          <wp:positionH relativeFrom="column">
            <wp:posOffset>59055</wp:posOffset>
          </wp:positionH>
          <wp:positionV relativeFrom="paragraph">
            <wp:posOffset>-466725</wp:posOffset>
          </wp:positionV>
          <wp:extent cx="709930" cy="739140"/>
          <wp:effectExtent l="19050" t="0" r="0" b="0"/>
          <wp:wrapNone/>
          <wp:docPr id="5" name="Picture 1" descr="E:\2016\sidoar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6\sidoarjo.jpg"/>
                  <pic:cNvPicPr>
                    <a:picLocks noChangeAspect="1" noChangeArrowheads="1"/>
                  </pic:cNvPicPr>
                </pic:nvPicPr>
                <pic:blipFill>
                  <a:blip r:embed="rId1"/>
                  <a:srcRect/>
                  <a:stretch>
                    <a:fillRect/>
                  </a:stretch>
                </pic:blipFill>
                <pic:spPr bwMode="auto">
                  <a:xfrm>
                    <a:off x="0" y="0"/>
                    <a:ext cx="709930" cy="739140"/>
                  </a:xfrm>
                  <a:prstGeom prst="rect">
                    <a:avLst/>
                  </a:prstGeom>
                  <a:noFill/>
                  <a:ln w="9525">
                    <a:noFill/>
                    <a:miter lim="800000"/>
                    <a:headEnd/>
                    <a:tailEnd/>
                  </a:ln>
                </pic:spPr>
              </pic:pic>
            </a:graphicData>
          </a:graphic>
        </wp:anchor>
      </w:drawing>
    </w:r>
    <w:r w:rsidRPr="008A5E35">
      <w:rPr>
        <w:noProof/>
        <w:color w:val="365F91" w:themeColor="accent1" w:themeShade="BF"/>
        <w:lang w:eastAsia="zh-TW"/>
      </w:rPr>
      <w:pict>
        <v:group id="_x0000_s2051" style="position:absolute;left:0;text-align:left;margin-left:424.25pt;margin-top:-75.2pt;width:105.1pt;height:274.25pt;rotation:90;flip:x y;z-index:251660288;mso-position-horizontal-relative:page;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2" type="#_x0000_t32" style="position:absolute;left:6519;top:1258;width:4303;height:10040;flip:x" o:connectortype="straight" strokecolor="#a7bfde [1620]">
            <o:lock v:ext="edit" aspectratio="t"/>
          </v:shape>
          <v:group id="_x0000_s2053" style="position:absolute;left:5531;top:9226;width:5291;height:5845" coordorigin="5531,9226" coordsize="5291,5845">
            <o:lock v:ext="edit" aspectratio="t"/>
            <v:shape id="_x0000_s2054"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5" style="position:absolute;left:6117;top:10212;width:4526;height:4258;rotation:41366637fd;flip:y" fillcolor="#d3dfee [820]" stroked="f" strokecolor="#a7bfde [1620]">
              <o:lock v:ext="edit" aspectratio="t"/>
            </v:oval>
            <v:oval id="_x0000_s2056" style="position:absolute;left:6217;top:10481;width:3424;height:3221;rotation:41366637fd;flip:y;v-text-anchor:middle" fillcolor="#7ba0cd [2420]" stroked="f" strokecolor="#a7bfde [1620]">
              <o:lock v:ext="edit" aspectratio="t"/>
              <v:textbox style="mso-next-textbox:#_x0000_s2056" inset="0,0,0,0">
                <w:txbxContent>
                  <w:sdt>
                    <w:sdtPr>
                      <w:rPr>
                        <w:b/>
                        <w:bCs/>
                        <w:color w:val="FFFFFF" w:themeColor="background1"/>
                      </w:rPr>
                      <w:alias w:val="Year"/>
                      <w:id w:val="78131013"/>
                      <w:placeholder>
                        <w:docPart w:val="C04DF6FC20654D49A1A7C254D528F996"/>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Content>
                      <w:p w:rsidR="00FC7416" w:rsidRDefault="00FC7416">
                        <w:pPr>
                          <w:pStyle w:val="Header"/>
                          <w:jc w:val="center"/>
                          <w:rPr>
                            <w:b/>
                            <w:bCs/>
                            <w:color w:val="FFFFFF" w:themeColor="background1"/>
                          </w:rPr>
                        </w:pPr>
                        <w:r>
                          <w:rPr>
                            <w:b/>
                            <w:bCs/>
                            <w:color w:val="FFFFFF" w:themeColor="background1"/>
                            <w:lang w:val="id-ID"/>
                          </w:rPr>
                          <w:t>2016</w:t>
                        </w:r>
                      </w:p>
                    </w:sdtContent>
                  </w:sdt>
                </w:txbxContent>
              </v:textbox>
            </v:oval>
          </v:group>
          <w10:wrap anchorx="page" anchory="page"/>
        </v:group>
      </w:pict>
    </w:r>
    <w:sdt>
      <w:sdtPr>
        <w:rPr>
          <w:color w:val="365F91" w:themeColor="accent1" w:themeShade="BF"/>
        </w:rPr>
        <w:alias w:val="Title"/>
        <w:id w:val="78131009"/>
        <w:placeholder>
          <w:docPart w:val="3BA371BC040648678D7AB6180EEC6C46"/>
        </w:placeholder>
        <w:dataBinding w:prefixMappings="xmlns:ns0='http://schemas.openxmlformats.org/package/2006/metadata/core-properties' xmlns:ns1='http://purl.org/dc/elements/1.1/'" w:xpath="/ns0:coreProperties[1]/ns1:title[1]" w:storeItemID="{6C3C8BC8-F283-45AE-878A-BAB7291924A1}"/>
        <w:text/>
      </w:sdtPr>
      <w:sdtContent>
        <w:r>
          <w:rPr>
            <w:color w:val="365F91" w:themeColor="accent1" w:themeShade="BF"/>
            <w:lang w:val="id-ID"/>
          </w:rPr>
          <w:t>LAPORAN KINERJA INSTANSI PEMERINTAH KECAMATAN WONOAYU</w:t>
        </w:r>
      </w:sdtContent>
    </w:sdt>
  </w:p>
  <w:p w:rsidR="00FC7416" w:rsidRDefault="00FC74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378B"/>
    <w:multiLevelType w:val="hybridMultilevel"/>
    <w:tmpl w:val="0D106114"/>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38A6E44"/>
    <w:multiLevelType w:val="hybridMultilevel"/>
    <w:tmpl w:val="E080328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4137347"/>
    <w:multiLevelType w:val="hybridMultilevel"/>
    <w:tmpl w:val="7D9C4D9C"/>
    <w:lvl w:ilvl="0" w:tplc="BA0C046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nsid w:val="07B96835"/>
    <w:multiLevelType w:val="multilevel"/>
    <w:tmpl w:val="200482F4"/>
    <w:numStyleLink w:val="Style1"/>
  </w:abstractNum>
  <w:abstractNum w:abstractNumId="4">
    <w:nsid w:val="0CF30765"/>
    <w:multiLevelType w:val="multilevel"/>
    <w:tmpl w:val="CD42EBC6"/>
    <w:lvl w:ilvl="0">
      <w:start w:val="1"/>
      <w:numFmt w:val="decimal"/>
      <w:lvlText w:val="%1."/>
      <w:lvlJc w:val="left"/>
      <w:pPr>
        <w:ind w:left="360" w:hanging="360"/>
      </w:pPr>
      <w:rPr>
        <w:rFonts w:hint="default"/>
      </w:rPr>
    </w:lvl>
    <w:lvl w:ilvl="1">
      <w:start w:val="1"/>
      <w:numFmt w:val="decimal"/>
      <w:lvlText w:val="3.%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5">
    <w:nsid w:val="138047C9"/>
    <w:multiLevelType w:val="hybridMultilevel"/>
    <w:tmpl w:val="21B8E7F0"/>
    <w:lvl w:ilvl="0" w:tplc="0421000F">
      <w:start w:val="1"/>
      <w:numFmt w:val="decimal"/>
      <w:lvlText w:val="%1."/>
      <w:lvlJc w:val="left"/>
      <w:pPr>
        <w:ind w:left="6315" w:hanging="360"/>
      </w:pPr>
      <w:rPr>
        <w:rFonts w:hint="default"/>
      </w:rPr>
    </w:lvl>
    <w:lvl w:ilvl="1" w:tplc="04210019" w:tentative="1">
      <w:start w:val="1"/>
      <w:numFmt w:val="lowerLetter"/>
      <w:lvlText w:val="%2."/>
      <w:lvlJc w:val="left"/>
      <w:pPr>
        <w:ind w:left="7035" w:hanging="360"/>
      </w:pPr>
    </w:lvl>
    <w:lvl w:ilvl="2" w:tplc="0421001B" w:tentative="1">
      <w:start w:val="1"/>
      <w:numFmt w:val="lowerRoman"/>
      <w:lvlText w:val="%3."/>
      <w:lvlJc w:val="right"/>
      <w:pPr>
        <w:ind w:left="7755" w:hanging="180"/>
      </w:pPr>
    </w:lvl>
    <w:lvl w:ilvl="3" w:tplc="0421000F" w:tentative="1">
      <w:start w:val="1"/>
      <w:numFmt w:val="decimal"/>
      <w:lvlText w:val="%4."/>
      <w:lvlJc w:val="left"/>
      <w:pPr>
        <w:ind w:left="8475" w:hanging="360"/>
      </w:pPr>
    </w:lvl>
    <w:lvl w:ilvl="4" w:tplc="04210019" w:tentative="1">
      <w:start w:val="1"/>
      <w:numFmt w:val="lowerLetter"/>
      <w:lvlText w:val="%5."/>
      <w:lvlJc w:val="left"/>
      <w:pPr>
        <w:ind w:left="9195" w:hanging="360"/>
      </w:pPr>
    </w:lvl>
    <w:lvl w:ilvl="5" w:tplc="0421001B" w:tentative="1">
      <w:start w:val="1"/>
      <w:numFmt w:val="lowerRoman"/>
      <w:lvlText w:val="%6."/>
      <w:lvlJc w:val="right"/>
      <w:pPr>
        <w:ind w:left="9915" w:hanging="180"/>
      </w:pPr>
    </w:lvl>
    <w:lvl w:ilvl="6" w:tplc="0421000F" w:tentative="1">
      <w:start w:val="1"/>
      <w:numFmt w:val="decimal"/>
      <w:lvlText w:val="%7."/>
      <w:lvlJc w:val="left"/>
      <w:pPr>
        <w:ind w:left="10635" w:hanging="360"/>
      </w:pPr>
    </w:lvl>
    <w:lvl w:ilvl="7" w:tplc="04210019" w:tentative="1">
      <w:start w:val="1"/>
      <w:numFmt w:val="lowerLetter"/>
      <w:lvlText w:val="%8."/>
      <w:lvlJc w:val="left"/>
      <w:pPr>
        <w:ind w:left="11355" w:hanging="360"/>
      </w:pPr>
    </w:lvl>
    <w:lvl w:ilvl="8" w:tplc="0421001B" w:tentative="1">
      <w:start w:val="1"/>
      <w:numFmt w:val="lowerRoman"/>
      <w:lvlText w:val="%9."/>
      <w:lvlJc w:val="right"/>
      <w:pPr>
        <w:ind w:left="12075" w:hanging="180"/>
      </w:pPr>
    </w:lvl>
  </w:abstractNum>
  <w:abstractNum w:abstractNumId="6">
    <w:nsid w:val="14762308"/>
    <w:multiLevelType w:val="hybridMultilevel"/>
    <w:tmpl w:val="91584F42"/>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165614B5"/>
    <w:multiLevelType w:val="hybridMultilevel"/>
    <w:tmpl w:val="3148F7E0"/>
    <w:lvl w:ilvl="0" w:tplc="1AD47692">
      <w:start w:val="1"/>
      <w:numFmt w:val="decimal"/>
      <w:lvlText w:val="%1."/>
      <w:lvlJc w:val="left"/>
      <w:pPr>
        <w:ind w:left="1287" w:hanging="360"/>
      </w:pPr>
      <w:rPr>
        <w:rFonts w:hint="default"/>
        <w:sz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17206E04"/>
    <w:multiLevelType w:val="hybridMultilevel"/>
    <w:tmpl w:val="31CCCC24"/>
    <w:lvl w:ilvl="0" w:tplc="0409000F">
      <w:start w:val="1"/>
      <w:numFmt w:val="decimal"/>
      <w:lvlText w:val="%1."/>
      <w:lvlJc w:val="left"/>
      <w:pPr>
        <w:ind w:left="720" w:hanging="360"/>
      </w:pPr>
      <w:rPr>
        <w:rFonts w:cs="Times New Roman"/>
      </w:rPr>
    </w:lvl>
    <w:lvl w:ilvl="1" w:tplc="F96E9C00">
      <w:start w:val="1"/>
      <w:numFmt w:val="lowerLetter"/>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650333"/>
    <w:multiLevelType w:val="hybridMultilevel"/>
    <w:tmpl w:val="C952CBE0"/>
    <w:lvl w:ilvl="0" w:tplc="0421000B">
      <w:start w:val="1"/>
      <w:numFmt w:val="bullet"/>
      <w:lvlText w:val=""/>
      <w:lvlJc w:val="left"/>
      <w:pPr>
        <w:ind w:left="1996" w:hanging="360"/>
      </w:pPr>
      <w:rPr>
        <w:rFonts w:ascii="Wingdings" w:hAnsi="Wingding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0">
    <w:nsid w:val="1A184BF3"/>
    <w:multiLevelType w:val="hybridMultilevel"/>
    <w:tmpl w:val="DCFC3460"/>
    <w:lvl w:ilvl="0" w:tplc="945C37AA">
      <w:start w:val="1"/>
      <w:numFmt w:val="decimal"/>
      <w:lvlText w:val="%1."/>
      <w:lvlJc w:val="left"/>
      <w:pPr>
        <w:ind w:left="2204"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1A6A1D13"/>
    <w:multiLevelType w:val="hybridMultilevel"/>
    <w:tmpl w:val="0352D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ECE753A">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6EC887F4">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F702B"/>
    <w:multiLevelType w:val="hybridMultilevel"/>
    <w:tmpl w:val="C93CA0E0"/>
    <w:lvl w:ilvl="0" w:tplc="0421000F">
      <w:start w:val="1"/>
      <w:numFmt w:val="decimal"/>
      <w:lvlText w:val="%1."/>
      <w:lvlJc w:val="left"/>
      <w:pPr>
        <w:ind w:left="1146" w:hanging="360"/>
      </w:pPr>
      <w:rPr>
        <w:rFonts w:cs="Times New Roman"/>
      </w:rPr>
    </w:lvl>
    <w:lvl w:ilvl="1" w:tplc="04210019">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3">
    <w:nsid w:val="1AE74844"/>
    <w:multiLevelType w:val="singleLevel"/>
    <w:tmpl w:val="5A587CEC"/>
    <w:lvl w:ilvl="0">
      <w:start w:val="2"/>
      <w:numFmt w:val="bullet"/>
      <w:lvlText w:val="-"/>
      <w:lvlJc w:val="left"/>
      <w:pPr>
        <w:tabs>
          <w:tab w:val="num" w:pos="2520"/>
        </w:tabs>
        <w:ind w:left="2520" w:hanging="360"/>
      </w:pPr>
      <w:rPr>
        <w:rFonts w:ascii="Times New Roman" w:hAnsi="Times New Roman" w:hint="default"/>
      </w:rPr>
    </w:lvl>
  </w:abstractNum>
  <w:abstractNum w:abstractNumId="14">
    <w:nsid w:val="1E2A5811"/>
    <w:multiLevelType w:val="multilevel"/>
    <w:tmpl w:val="75A815B2"/>
    <w:lvl w:ilvl="0">
      <w:start w:val="1"/>
      <w:numFmt w:val="decimal"/>
      <w:lvlText w:val="%1."/>
      <w:lvlJc w:val="left"/>
      <w:pPr>
        <w:ind w:left="862" w:hanging="720"/>
      </w:pPr>
      <w:rPr>
        <w:rFonts w:hint="default"/>
      </w:rPr>
    </w:lvl>
    <w:lvl w:ilvl="1">
      <w:start w:val="1"/>
      <w:numFmt w:val="decimal"/>
      <w:isLgl/>
      <w:lvlText w:val="%1.%2."/>
      <w:lvlJc w:val="left"/>
      <w:pPr>
        <w:ind w:left="568" w:hanging="360"/>
      </w:pPr>
      <w:rPr>
        <w:rFonts w:hint="default"/>
      </w:rPr>
    </w:lvl>
    <w:lvl w:ilvl="2">
      <w:start w:val="1"/>
      <w:numFmt w:val="decimal"/>
      <w:isLgl/>
      <w:lvlText w:val="%1.%2.%3."/>
      <w:lvlJc w:val="left"/>
      <w:pPr>
        <w:ind w:left="994"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86"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78" w:hanging="1440"/>
      </w:pPr>
      <w:rPr>
        <w:rFonts w:hint="default"/>
      </w:rPr>
    </w:lvl>
    <w:lvl w:ilvl="7">
      <w:start w:val="1"/>
      <w:numFmt w:val="decimal"/>
      <w:isLgl/>
      <w:lvlText w:val="%1.%2.%3.%4.%5.%6.%7.%8."/>
      <w:lvlJc w:val="left"/>
      <w:pPr>
        <w:ind w:left="2044" w:hanging="1440"/>
      </w:pPr>
      <w:rPr>
        <w:rFonts w:hint="default"/>
      </w:rPr>
    </w:lvl>
    <w:lvl w:ilvl="8">
      <w:start w:val="1"/>
      <w:numFmt w:val="decimal"/>
      <w:isLgl/>
      <w:lvlText w:val="%1.%2.%3.%4.%5.%6.%7.%8.%9."/>
      <w:lvlJc w:val="left"/>
      <w:pPr>
        <w:ind w:left="2470" w:hanging="1800"/>
      </w:pPr>
      <w:rPr>
        <w:rFonts w:hint="default"/>
      </w:rPr>
    </w:lvl>
  </w:abstractNum>
  <w:abstractNum w:abstractNumId="15">
    <w:nsid w:val="1EE62443"/>
    <w:multiLevelType w:val="hybridMultilevel"/>
    <w:tmpl w:val="7626F58A"/>
    <w:lvl w:ilvl="0" w:tplc="90D81196">
      <w:start w:val="8"/>
      <w:numFmt w:val="bullet"/>
      <w:lvlText w:val="-"/>
      <w:lvlJc w:val="left"/>
      <w:pPr>
        <w:tabs>
          <w:tab w:val="num" w:pos="807"/>
        </w:tabs>
        <w:ind w:left="807" w:hanging="360"/>
      </w:pPr>
      <w:rPr>
        <w:rFonts w:ascii="Times New Roman" w:eastAsia="Times New Roman" w:hAnsi="Times New Roman" w:cs="Times New Roman" w:hint="default"/>
      </w:rPr>
    </w:lvl>
    <w:lvl w:ilvl="1" w:tplc="04090003" w:tentative="1">
      <w:start w:val="1"/>
      <w:numFmt w:val="bullet"/>
      <w:lvlText w:val="o"/>
      <w:lvlJc w:val="left"/>
      <w:pPr>
        <w:ind w:left="-93" w:hanging="360"/>
      </w:pPr>
      <w:rPr>
        <w:rFonts w:ascii="Courier New" w:hAnsi="Courier New" w:cs="Courier New" w:hint="default"/>
      </w:rPr>
    </w:lvl>
    <w:lvl w:ilvl="2" w:tplc="04090005" w:tentative="1">
      <w:start w:val="1"/>
      <w:numFmt w:val="bullet"/>
      <w:lvlText w:val=""/>
      <w:lvlJc w:val="left"/>
      <w:pPr>
        <w:ind w:left="627" w:hanging="360"/>
      </w:pPr>
      <w:rPr>
        <w:rFonts w:ascii="Wingdings" w:hAnsi="Wingdings" w:hint="default"/>
      </w:rPr>
    </w:lvl>
    <w:lvl w:ilvl="3" w:tplc="04090001" w:tentative="1">
      <w:start w:val="1"/>
      <w:numFmt w:val="bullet"/>
      <w:lvlText w:val=""/>
      <w:lvlJc w:val="left"/>
      <w:pPr>
        <w:ind w:left="1347" w:hanging="360"/>
      </w:pPr>
      <w:rPr>
        <w:rFonts w:ascii="Symbol" w:hAnsi="Symbol" w:hint="default"/>
      </w:rPr>
    </w:lvl>
    <w:lvl w:ilvl="4" w:tplc="04090003" w:tentative="1">
      <w:start w:val="1"/>
      <w:numFmt w:val="bullet"/>
      <w:lvlText w:val="o"/>
      <w:lvlJc w:val="left"/>
      <w:pPr>
        <w:ind w:left="2067" w:hanging="360"/>
      </w:pPr>
      <w:rPr>
        <w:rFonts w:ascii="Courier New" w:hAnsi="Courier New" w:cs="Courier New" w:hint="default"/>
      </w:rPr>
    </w:lvl>
    <w:lvl w:ilvl="5" w:tplc="04090005" w:tentative="1">
      <w:start w:val="1"/>
      <w:numFmt w:val="bullet"/>
      <w:lvlText w:val=""/>
      <w:lvlJc w:val="left"/>
      <w:pPr>
        <w:ind w:left="2787" w:hanging="360"/>
      </w:pPr>
      <w:rPr>
        <w:rFonts w:ascii="Wingdings" w:hAnsi="Wingdings" w:hint="default"/>
      </w:rPr>
    </w:lvl>
    <w:lvl w:ilvl="6" w:tplc="04090001" w:tentative="1">
      <w:start w:val="1"/>
      <w:numFmt w:val="bullet"/>
      <w:lvlText w:val=""/>
      <w:lvlJc w:val="left"/>
      <w:pPr>
        <w:ind w:left="3507" w:hanging="360"/>
      </w:pPr>
      <w:rPr>
        <w:rFonts w:ascii="Symbol" w:hAnsi="Symbol" w:hint="default"/>
      </w:rPr>
    </w:lvl>
    <w:lvl w:ilvl="7" w:tplc="04090003" w:tentative="1">
      <w:start w:val="1"/>
      <w:numFmt w:val="bullet"/>
      <w:lvlText w:val="o"/>
      <w:lvlJc w:val="left"/>
      <w:pPr>
        <w:ind w:left="4227" w:hanging="360"/>
      </w:pPr>
      <w:rPr>
        <w:rFonts w:ascii="Courier New" w:hAnsi="Courier New" w:cs="Courier New" w:hint="default"/>
      </w:rPr>
    </w:lvl>
    <w:lvl w:ilvl="8" w:tplc="04090005" w:tentative="1">
      <w:start w:val="1"/>
      <w:numFmt w:val="bullet"/>
      <w:lvlText w:val=""/>
      <w:lvlJc w:val="left"/>
      <w:pPr>
        <w:ind w:left="4947" w:hanging="360"/>
      </w:pPr>
      <w:rPr>
        <w:rFonts w:ascii="Wingdings" w:hAnsi="Wingdings" w:hint="default"/>
      </w:rPr>
    </w:lvl>
  </w:abstractNum>
  <w:abstractNum w:abstractNumId="16">
    <w:nsid w:val="1FF54156"/>
    <w:multiLevelType w:val="hybridMultilevel"/>
    <w:tmpl w:val="8B50DF5A"/>
    <w:lvl w:ilvl="0" w:tplc="ED98983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0AA48AA"/>
    <w:multiLevelType w:val="hybridMultilevel"/>
    <w:tmpl w:val="EB8AA42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225428D0"/>
    <w:multiLevelType w:val="multilevel"/>
    <w:tmpl w:val="0BB0AD5E"/>
    <w:lvl w:ilvl="0">
      <w:start w:val="1"/>
      <w:numFmt w:val="decimal"/>
      <w:lvlText w:val="%1."/>
      <w:lvlJc w:val="left"/>
      <w:pPr>
        <w:ind w:left="1353" w:hanging="360"/>
      </w:pPr>
      <w:rPr>
        <w:rFonts w:hint="default"/>
      </w:rPr>
    </w:lvl>
    <w:lvl w:ilvl="1">
      <w:start w:val="3"/>
      <w:numFmt w:val="decimal"/>
      <w:isLgl/>
      <w:lvlText w:val="%1.%2."/>
      <w:lvlJc w:val="left"/>
      <w:pPr>
        <w:ind w:left="1563" w:hanging="57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9">
    <w:nsid w:val="226D6998"/>
    <w:multiLevelType w:val="hybridMultilevel"/>
    <w:tmpl w:val="939A1D30"/>
    <w:lvl w:ilvl="0" w:tplc="04090017">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0">
    <w:nsid w:val="25684320"/>
    <w:multiLevelType w:val="hybridMultilevel"/>
    <w:tmpl w:val="AC1AF852"/>
    <w:lvl w:ilvl="0" w:tplc="1166B36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27517C1D"/>
    <w:multiLevelType w:val="hybridMultilevel"/>
    <w:tmpl w:val="8F6CB680"/>
    <w:lvl w:ilvl="0" w:tplc="0421000F">
      <w:start w:val="6"/>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79D64FD"/>
    <w:multiLevelType w:val="hybridMultilevel"/>
    <w:tmpl w:val="11B47344"/>
    <w:lvl w:ilvl="0" w:tplc="BF105EB8">
      <w:start w:val="1"/>
      <w:numFmt w:val="decimal"/>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7D04930A">
      <w:start w:val="1"/>
      <w:numFmt w:val="lowerLetter"/>
      <w:lvlText w:val="%3."/>
      <w:lvlJc w:val="right"/>
      <w:pPr>
        <w:tabs>
          <w:tab w:val="num" w:pos="2160"/>
        </w:tabs>
        <w:ind w:left="2160" w:hanging="180"/>
      </w:pPr>
      <w:rPr>
        <w:rFonts w:ascii="Arial" w:eastAsia="Times New Roman" w:hAnsi="Arial" w:cs="Arial"/>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D403311"/>
    <w:multiLevelType w:val="hybridMultilevel"/>
    <w:tmpl w:val="B5EA6F22"/>
    <w:lvl w:ilvl="0" w:tplc="421EFA64">
      <w:start w:val="1"/>
      <w:numFmt w:val="lowerLetter"/>
      <w:lvlText w:val="%1."/>
      <w:lvlJc w:val="left"/>
      <w:pPr>
        <w:ind w:left="1440" w:hanging="360"/>
      </w:pPr>
      <w:rPr>
        <w:rFonts w:cs="Times New Roman" w:hint="default"/>
      </w:rPr>
    </w:lvl>
    <w:lvl w:ilvl="1" w:tplc="04090019">
      <w:start w:val="1"/>
      <w:numFmt w:val="lowerLetter"/>
      <w:lvlText w:val="%2."/>
      <w:lvlJc w:val="left"/>
      <w:pPr>
        <w:ind w:left="348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300E4A6B"/>
    <w:multiLevelType w:val="hybridMultilevel"/>
    <w:tmpl w:val="8492593A"/>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32FF21E2"/>
    <w:multiLevelType w:val="hybridMultilevel"/>
    <w:tmpl w:val="045A5C66"/>
    <w:lvl w:ilvl="0" w:tplc="0421000B">
      <w:start w:val="1"/>
      <w:numFmt w:val="bullet"/>
      <w:lvlText w:val=""/>
      <w:lvlJc w:val="left"/>
      <w:pPr>
        <w:ind w:left="1996" w:hanging="360"/>
      </w:pPr>
      <w:rPr>
        <w:rFonts w:ascii="Wingdings" w:hAnsi="Wingding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6">
    <w:nsid w:val="357E664F"/>
    <w:multiLevelType w:val="multilevel"/>
    <w:tmpl w:val="142883BA"/>
    <w:lvl w:ilvl="0">
      <w:start w:val="1"/>
      <w:numFmt w:val="decimal"/>
      <w:lvlText w:val="%1."/>
      <w:lvlJc w:val="left"/>
      <w:pPr>
        <w:ind w:left="360" w:hanging="360"/>
      </w:pPr>
      <w:rPr>
        <w:rFonts w:hint="default"/>
      </w:rPr>
    </w:lvl>
    <w:lvl w:ilvl="1">
      <w:start w:val="1"/>
      <w:numFmt w:val="decimal"/>
      <w:lvlText w:val="2.%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7">
    <w:nsid w:val="36355101"/>
    <w:multiLevelType w:val="multilevel"/>
    <w:tmpl w:val="81AC1866"/>
    <w:lvl w:ilvl="0">
      <w:start w:val="1"/>
      <w:numFmt w:val="decimal"/>
      <w:lvlText w:val="%1."/>
      <w:lvlJc w:val="left"/>
      <w:pPr>
        <w:ind w:left="1794" w:hanging="360"/>
      </w:pPr>
      <w:rPr>
        <w:rFonts w:hint="default"/>
      </w:rPr>
    </w:lvl>
    <w:lvl w:ilvl="1">
      <w:start w:val="3"/>
      <w:numFmt w:val="decimal"/>
      <w:isLgl/>
      <w:lvlText w:val="%1.%2."/>
      <w:lvlJc w:val="left"/>
      <w:pPr>
        <w:ind w:left="1794"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154" w:hanging="720"/>
      </w:pPr>
      <w:rPr>
        <w:rFonts w:hint="default"/>
      </w:rPr>
    </w:lvl>
    <w:lvl w:ilvl="4">
      <w:start w:val="1"/>
      <w:numFmt w:val="decimal"/>
      <w:isLgl/>
      <w:lvlText w:val="%1.%2.%3.%4.%5."/>
      <w:lvlJc w:val="left"/>
      <w:pPr>
        <w:ind w:left="2514" w:hanging="1080"/>
      </w:pPr>
      <w:rPr>
        <w:rFonts w:hint="default"/>
      </w:rPr>
    </w:lvl>
    <w:lvl w:ilvl="5">
      <w:start w:val="1"/>
      <w:numFmt w:val="decimal"/>
      <w:isLgl/>
      <w:lvlText w:val="%1.%2.%3.%4.%5.%6."/>
      <w:lvlJc w:val="left"/>
      <w:pPr>
        <w:ind w:left="2514"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2874" w:hanging="1440"/>
      </w:pPr>
      <w:rPr>
        <w:rFonts w:hint="default"/>
      </w:rPr>
    </w:lvl>
    <w:lvl w:ilvl="8">
      <w:start w:val="1"/>
      <w:numFmt w:val="decimal"/>
      <w:isLgl/>
      <w:lvlText w:val="%1.%2.%3.%4.%5.%6.%7.%8.%9."/>
      <w:lvlJc w:val="left"/>
      <w:pPr>
        <w:ind w:left="3234" w:hanging="1800"/>
      </w:pPr>
      <w:rPr>
        <w:rFonts w:hint="default"/>
      </w:rPr>
    </w:lvl>
  </w:abstractNum>
  <w:abstractNum w:abstractNumId="28">
    <w:nsid w:val="38571281"/>
    <w:multiLevelType w:val="hybridMultilevel"/>
    <w:tmpl w:val="067062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1290B41"/>
    <w:multiLevelType w:val="hybridMultilevel"/>
    <w:tmpl w:val="C616D39A"/>
    <w:lvl w:ilvl="0" w:tplc="40F2E536">
      <w:start w:val="1"/>
      <w:numFmt w:val="lowerLetter"/>
      <w:lvlText w:val="%1."/>
      <w:lvlJc w:val="left"/>
      <w:pPr>
        <w:ind w:left="2061" w:hanging="360"/>
      </w:pPr>
      <w:rPr>
        <w:rFonts w:ascii="Times New Roman" w:eastAsiaTheme="minorHAnsi" w:hAnsi="Times New Roman" w:cs="Times New Roman"/>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0">
    <w:nsid w:val="416A51BA"/>
    <w:multiLevelType w:val="multilevel"/>
    <w:tmpl w:val="29225892"/>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nsid w:val="45725DE0"/>
    <w:multiLevelType w:val="hybridMultilevel"/>
    <w:tmpl w:val="7B7251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63227FC"/>
    <w:multiLevelType w:val="multilevel"/>
    <w:tmpl w:val="200482F4"/>
    <w:styleLink w:val="Style1"/>
    <w:lvl w:ilvl="0">
      <w:start w:val="2"/>
      <w:numFmt w:val="decimal"/>
      <w:lvlText w:val="%1.1."/>
      <w:lvlJc w:val="left"/>
      <w:pPr>
        <w:ind w:left="360" w:hanging="360"/>
      </w:pPr>
      <w:rPr>
        <w:rFonts w:hint="default"/>
      </w:rPr>
    </w:lvl>
    <w:lvl w:ilvl="1">
      <w:start w:val="1"/>
      <w:numFmt w:val="decimal"/>
      <w:lvlText w:val="2.%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3">
    <w:nsid w:val="472B71FB"/>
    <w:multiLevelType w:val="hybridMultilevel"/>
    <w:tmpl w:val="7248B750"/>
    <w:lvl w:ilvl="0" w:tplc="04090019">
      <w:start w:val="1"/>
      <w:numFmt w:val="lowerLetter"/>
      <w:lvlText w:val="%1."/>
      <w:lvlJc w:val="left"/>
      <w:pPr>
        <w:ind w:left="720" w:hanging="360"/>
      </w:pPr>
    </w:lvl>
    <w:lvl w:ilvl="1" w:tplc="28A49BFC">
      <w:start w:val="1"/>
      <w:numFmt w:val="decimal"/>
      <w:lvlText w:val="%2."/>
      <w:lvlJc w:val="left"/>
      <w:pPr>
        <w:ind w:left="1440" w:hanging="360"/>
      </w:pPr>
      <w:rPr>
        <w:rFonts w:hint="default"/>
      </w:rPr>
    </w:lvl>
    <w:lvl w:ilvl="2" w:tplc="2C60DA8A">
      <w:start w:val="1"/>
      <w:numFmt w:val="lowerLetter"/>
      <w:lvlText w:val="%3)"/>
      <w:lvlJc w:val="left"/>
      <w:pPr>
        <w:ind w:left="2732" w:hanging="180"/>
      </w:pPr>
      <w:rPr>
        <w:rFonts w:ascii="Times New Roman" w:eastAsiaTheme="minorHAnsi" w:hAnsi="Times New Roman" w:cs="Times New Roman"/>
        <w:b w:val="0"/>
      </w:rPr>
    </w:lvl>
    <w:lvl w:ilvl="3" w:tplc="9166628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BD666D"/>
    <w:multiLevelType w:val="hybridMultilevel"/>
    <w:tmpl w:val="7F44B22E"/>
    <w:lvl w:ilvl="0" w:tplc="04210017">
      <w:start w:val="1"/>
      <w:numFmt w:val="lowerLetter"/>
      <w:lvlText w:val="%1)"/>
      <w:lvlJc w:val="left"/>
      <w:pPr>
        <w:ind w:left="5039" w:hanging="360"/>
      </w:pPr>
    </w:lvl>
    <w:lvl w:ilvl="1" w:tplc="04210019" w:tentative="1">
      <w:start w:val="1"/>
      <w:numFmt w:val="lowerLetter"/>
      <w:lvlText w:val="%2."/>
      <w:lvlJc w:val="left"/>
      <w:pPr>
        <w:ind w:left="5759" w:hanging="360"/>
      </w:pPr>
    </w:lvl>
    <w:lvl w:ilvl="2" w:tplc="0421001B" w:tentative="1">
      <w:start w:val="1"/>
      <w:numFmt w:val="lowerRoman"/>
      <w:lvlText w:val="%3."/>
      <w:lvlJc w:val="right"/>
      <w:pPr>
        <w:ind w:left="6479" w:hanging="180"/>
      </w:pPr>
    </w:lvl>
    <w:lvl w:ilvl="3" w:tplc="0421000F" w:tentative="1">
      <w:start w:val="1"/>
      <w:numFmt w:val="decimal"/>
      <w:lvlText w:val="%4."/>
      <w:lvlJc w:val="left"/>
      <w:pPr>
        <w:ind w:left="7199" w:hanging="360"/>
      </w:pPr>
    </w:lvl>
    <w:lvl w:ilvl="4" w:tplc="04210019" w:tentative="1">
      <w:start w:val="1"/>
      <w:numFmt w:val="lowerLetter"/>
      <w:lvlText w:val="%5."/>
      <w:lvlJc w:val="left"/>
      <w:pPr>
        <w:ind w:left="7919" w:hanging="360"/>
      </w:pPr>
    </w:lvl>
    <w:lvl w:ilvl="5" w:tplc="0421001B" w:tentative="1">
      <w:start w:val="1"/>
      <w:numFmt w:val="lowerRoman"/>
      <w:lvlText w:val="%6."/>
      <w:lvlJc w:val="right"/>
      <w:pPr>
        <w:ind w:left="8639" w:hanging="180"/>
      </w:pPr>
    </w:lvl>
    <w:lvl w:ilvl="6" w:tplc="0421000F" w:tentative="1">
      <w:start w:val="1"/>
      <w:numFmt w:val="decimal"/>
      <w:lvlText w:val="%7."/>
      <w:lvlJc w:val="left"/>
      <w:pPr>
        <w:ind w:left="9359" w:hanging="360"/>
      </w:pPr>
    </w:lvl>
    <w:lvl w:ilvl="7" w:tplc="04210019" w:tentative="1">
      <w:start w:val="1"/>
      <w:numFmt w:val="lowerLetter"/>
      <w:lvlText w:val="%8."/>
      <w:lvlJc w:val="left"/>
      <w:pPr>
        <w:ind w:left="10079" w:hanging="360"/>
      </w:pPr>
    </w:lvl>
    <w:lvl w:ilvl="8" w:tplc="0421001B" w:tentative="1">
      <w:start w:val="1"/>
      <w:numFmt w:val="lowerRoman"/>
      <w:lvlText w:val="%9."/>
      <w:lvlJc w:val="right"/>
      <w:pPr>
        <w:ind w:left="10799" w:hanging="180"/>
      </w:pPr>
    </w:lvl>
  </w:abstractNum>
  <w:abstractNum w:abstractNumId="35">
    <w:nsid w:val="4C4C3519"/>
    <w:multiLevelType w:val="hybridMultilevel"/>
    <w:tmpl w:val="8A428D8E"/>
    <w:lvl w:ilvl="0" w:tplc="3D3A3C3E">
      <w:start w:val="4"/>
      <w:numFmt w:val="lowerLetter"/>
      <w:lvlText w:val="%1)"/>
      <w:lvlJc w:val="left"/>
      <w:pPr>
        <w:ind w:left="20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521E91"/>
    <w:multiLevelType w:val="hybridMultilevel"/>
    <w:tmpl w:val="A95824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CA636C7"/>
    <w:multiLevelType w:val="hybridMultilevel"/>
    <w:tmpl w:val="0978B368"/>
    <w:lvl w:ilvl="0" w:tplc="ADB6AE38">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50603E2C"/>
    <w:multiLevelType w:val="hybridMultilevel"/>
    <w:tmpl w:val="C114D43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5FC5D97"/>
    <w:multiLevelType w:val="hybridMultilevel"/>
    <w:tmpl w:val="2472A908"/>
    <w:lvl w:ilvl="0" w:tplc="0409000F">
      <w:start w:val="1"/>
      <w:numFmt w:val="decimal"/>
      <w:lvlText w:val="%1."/>
      <w:lvlJc w:val="left"/>
      <w:pPr>
        <w:tabs>
          <w:tab w:val="num" w:pos="720"/>
        </w:tabs>
        <w:ind w:left="720" w:hanging="360"/>
      </w:pPr>
      <w:rPr>
        <w:rFonts w:hint="default"/>
      </w:rPr>
    </w:lvl>
    <w:lvl w:ilvl="1" w:tplc="90D81196">
      <w:start w:val="8"/>
      <w:numFmt w:val="bullet"/>
      <w:lvlText w:val="-"/>
      <w:lvlJc w:val="left"/>
      <w:pPr>
        <w:tabs>
          <w:tab w:val="num" w:pos="1440"/>
        </w:tabs>
        <w:ind w:left="1440" w:hanging="360"/>
      </w:pPr>
      <w:rPr>
        <w:rFonts w:ascii="Times New Roman" w:eastAsia="Times New Roman" w:hAnsi="Times New Roman" w:cs="Times New Roman" w:hint="default"/>
      </w:rPr>
    </w:lvl>
    <w:lvl w:ilvl="2" w:tplc="90D81196">
      <w:start w:val="8"/>
      <w:numFmt w:val="bullet"/>
      <w:lvlText w:val="-"/>
      <w:lvlJc w:val="left"/>
      <w:pPr>
        <w:tabs>
          <w:tab w:val="num" w:pos="2340"/>
        </w:tabs>
        <w:ind w:left="2340" w:hanging="360"/>
      </w:pPr>
      <w:rPr>
        <w:rFonts w:ascii="Times New Roman" w:eastAsia="Times New Roman" w:hAnsi="Times New Roman" w:cs="Times New Roman" w:hint="default"/>
      </w:rPr>
    </w:lvl>
    <w:lvl w:ilvl="3" w:tplc="3C4CA076">
      <w:start w:val="1"/>
      <w:numFmt w:val="lowerLetter"/>
      <w:lvlText w:val="%4."/>
      <w:lvlJc w:val="left"/>
      <w:pPr>
        <w:ind w:left="928" w:hanging="360"/>
      </w:pPr>
      <w:rPr>
        <w:rFonts w:hint="default"/>
        <w:b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6AA02A5"/>
    <w:multiLevelType w:val="multilevel"/>
    <w:tmpl w:val="4ABC5CC2"/>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41">
    <w:nsid w:val="573C5F1A"/>
    <w:multiLevelType w:val="hybridMultilevel"/>
    <w:tmpl w:val="692ADB24"/>
    <w:lvl w:ilvl="0" w:tplc="0421000F">
      <w:start w:val="1"/>
      <w:numFmt w:val="decimal"/>
      <w:lvlText w:val="%1."/>
      <w:lvlJc w:val="left"/>
      <w:pPr>
        <w:ind w:left="720" w:hanging="360"/>
      </w:pPr>
      <w:rPr>
        <w:rFonts w:cs="Times New Roman" w:hint="default"/>
      </w:rPr>
    </w:lvl>
    <w:lvl w:ilvl="1" w:tplc="7066871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2">
    <w:nsid w:val="58144C7F"/>
    <w:multiLevelType w:val="multilevel"/>
    <w:tmpl w:val="FC560E4A"/>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3">
    <w:nsid w:val="5C8E6B73"/>
    <w:multiLevelType w:val="hybridMultilevel"/>
    <w:tmpl w:val="AE4AD354"/>
    <w:lvl w:ilvl="0" w:tplc="04090017">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4">
    <w:nsid w:val="5FD12D3B"/>
    <w:multiLevelType w:val="hybridMultilevel"/>
    <w:tmpl w:val="02FA6C48"/>
    <w:lvl w:ilvl="0" w:tplc="0DB8CCB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61AD6F79"/>
    <w:multiLevelType w:val="hybridMultilevel"/>
    <w:tmpl w:val="0978B368"/>
    <w:lvl w:ilvl="0" w:tplc="ADB6AE38">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62477A79"/>
    <w:multiLevelType w:val="hybridMultilevel"/>
    <w:tmpl w:val="8FCE36E2"/>
    <w:lvl w:ilvl="0" w:tplc="372AAB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64D47246"/>
    <w:multiLevelType w:val="hybridMultilevel"/>
    <w:tmpl w:val="502AEA62"/>
    <w:lvl w:ilvl="0" w:tplc="0421000B">
      <w:start w:val="1"/>
      <w:numFmt w:val="bullet"/>
      <w:lvlText w:val=""/>
      <w:lvlJc w:val="left"/>
      <w:pPr>
        <w:ind w:left="1996" w:hanging="360"/>
      </w:pPr>
      <w:rPr>
        <w:rFonts w:ascii="Wingdings" w:hAnsi="Wingding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48">
    <w:nsid w:val="651D655E"/>
    <w:multiLevelType w:val="multilevel"/>
    <w:tmpl w:val="F81CD6AA"/>
    <w:lvl w:ilvl="0">
      <w:start w:val="1"/>
      <w:numFmt w:val="decimal"/>
      <w:lvlText w:val="%1."/>
      <w:lvlJc w:val="left"/>
      <w:pPr>
        <w:ind w:left="862" w:hanging="360"/>
      </w:pPr>
      <w:rPr>
        <w:rFonts w:cs="Times New Roman"/>
      </w:rPr>
    </w:lvl>
    <w:lvl w:ilvl="1">
      <w:start w:val="2"/>
      <w:numFmt w:val="decimal"/>
      <w:isLgl/>
      <w:lvlText w:val="%1.%2"/>
      <w:lvlJc w:val="left"/>
      <w:pPr>
        <w:ind w:left="862" w:hanging="360"/>
      </w:pPr>
      <w:rPr>
        <w:rFonts w:cs="Times New Roman" w:hint="default"/>
      </w:rPr>
    </w:lvl>
    <w:lvl w:ilvl="2">
      <w:start w:val="1"/>
      <w:numFmt w:val="decimal"/>
      <w:isLgl/>
      <w:lvlText w:val="%1.%2.%3"/>
      <w:lvlJc w:val="left"/>
      <w:pPr>
        <w:ind w:left="1222" w:hanging="720"/>
      </w:pPr>
      <w:rPr>
        <w:rFonts w:cs="Times New Roman" w:hint="default"/>
      </w:rPr>
    </w:lvl>
    <w:lvl w:ilvl="3">
      <w:start w:val="1"/>
      <w:numFmt w:val="decimal"/>
      <w:isLgl/>
      <w:lvlText w:val="%1.%2.%3.%4"/>
      <w:lvlJc w:val="left"/>
      <w:pPr>
        <w:ind w:left="1222" w:hanging="720"/>
      </w:pPr>
      <w:rPr>
        <w:rFonts w:cs="Times New Roman" w:hint="default"/>
      </w:rPr>
    </w:lvl>
    <w:lvl w:ilvl="4">
      <w:start w:val="1"/>
      <w:numFmt w:val="decimal"/>
      <w:isLgl/>
      <w:lvlText w:val="%1.%2.%3.%4.%5"/>
      <w:lvlJc w:val="left"/>
      <w:pPr>
        <w:ind w:left="1582" w:hanging="1080"/>
      </w:pPr>
      <w:rPr>
        <w:rFonts w:cs="Times New Roman" w:hint="default"/>
      </w:rPr>
    </w:lvl>
    <w:lvl w:ilvl="5">
      <w:start w:val="1"/>
      <w:numFmt w:val="decimal"/>
      <w:isLgl/>
      <w:lvlText w:val="%1.%2.%3.%4.%5.%6"/>
      <w:lvlJc w:val="left"/>
      <w:pPr>
        <w:ind w:left="1582" w:hanging="1080"/>
      </w:pPr>
      <w:rPr>
        <w:rFonts w:cs="Times New Roman" w:hint="default"/>
      </w:rPr>
    </w:lvl>
    <w:lvl w:ilvl="6">
      <w:start w:val="1"/>
      <w:numFmt w:val="decimal"/>
      <w:isLgl/>
      <w:lvlText w:val="%1.%2.%3.%4.%5.%6.%7"/>
      <w:lvlJc w:val="left"/>
      <w:pPr>
        <w:ind w:left="1942" w:hanging="1440"/>
      </w:pPr>
      <w:rPr>
        <w:rFonts w:cs="Times New Roman" w:hint="default"/>
      </w:rPr>
    </w:lvl>
    <w:lvl w:ilvl="7">
      <w:start w:val="1"/>
      <w:numFmt w:val="decimal"/>
      <w:isLgl/>
      <w:lvlText w:val="%1.%2.%3.%4.%5.%6.%7.%8"/>
      <w:lvlJc w:val="left"/>
      <w:pPr>
        <w:ind w:left="1942" w:hanging="1440"/>
      </w:pPr>
      <w:rPr>
        <w:rFonts w:cs="Times New Roman" w:hint="default"/>
      </w:rPr>
    </w:lvl>
    <w:lvl w:ilvl="8">
      <w:start w:val="1"/>
      <w:numFmt w:val="decimal"/>
      <w:isLgl/>
      <w:lvlText w:val="%1.%2.%3.%4.%5.%6.%7.%8.%9"/>
      <w:lvlJc w:val="left"/>
      <w:pPr>
        <w:ind w:left="2302" w:hanging="1800"/>
      </w:pPr>
      <w:rPr>
        <w:rFonts w:cs="Times New Roman" w:hint="default"/>
      </w:rPr>
    </w:lvl>
  </w:abstractNum>
  <w:abstractNum w:abstractNumId="49">
    <w:nsid w:val="68AB33ED"/>
    <w:multiLevelType w:val="hybridMultilevel"/>
    <w:tmpl w:val="AB4ABE3A"/>
    <w:lvl w:ilvl="0" w:tplc="DBE6B15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nsid w:val="6C5C62DC"/>
    <w:multiLevelType w:val="hybridMultilevel"/>
    <w:tmpl w:val="C48E1EF8"/>
    <w:lvl w:ilvl="0" w:tplc="91666280">
      <w:start w:val="1"/>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0955CEE"/>
    <w:multiLevelType w:val="multilevel"/>
    <w:tmpl w:val="AC3CF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0A23FDD"/>
    <w:multiLevelType w:val="hybridMultilevel"/>
    <w:tmpl w:val="7E3C4F42"/>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3">
    <w:nsid w:val="777644B9"/>
    <w:multiLevelType w:val="hybridMultilevel"/>
    <w:tmpl w:val="7A8A91EC"/>
    <w:lvl w:ilvl="0" w:tplc="04090017">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4">
    <w:nsid w:val="7BA779DE"/>
    <w:multiLevelType w:val="hybridMultilevel"/>
    <w:tmpl w:val="8A16FF00"/>
    <w:lvl w:ilvl="0" w:tplc="0421000B">
      <w:start w:val="1"/>
      <w:numFmt w:val="bullet"/>
      <w:lvlText w:val=""/>
      <w:lvlJc w:val="left"/>
      <w:pPr>
        <w:ind w:left="3480" w:hanging="360"/>
      </w:pPr>
      <w:rPr>
        <w:rFonts w:ascii="Wingdings" w:hAnsi="Wingdings" w:hint="default"/>
      </w:rPr>
    </w:lvl>
    <w:lvl w:ilvl="1" w:tplc="04210003" w:tentative="1">
      <w:start w:val="1"/>
      <w:numFmt w:val="bullet"/>
      <w:lvlText w:val="o"/>
      <w:lvlJc w:val="left"/>
      <w:pPr>
        <w:ind w:left="4200" w:hanging="360"/>
      </w:pPr>
      <w:rPr>
        <w:rFonts w:ascii="Courier New" w:hAnsi="Courier New" w:cs="Courier New" w:hint="default"/>
      </w:rPr>
    </w:lvl>
    <w:lvl w:ilvl="2" w:tplc="04210005" w:tentative="1">
      <w:start w:val="1"/>
      <w:numFmt w:val="bullet"/>
      <w:lvlText w:val=""/>
      <w:lvlJc w:val="left"/>
      <w:pPr>
        <w:ind w:left="4920" w:hanging="360"/>
      </w:pPr>
      <w:rPr>
        <w:rFonts w:ascii="Wingdings" w:hAnsi="Wingdings" w:hint="default"/>
      </w:rPr>
    </w:lvl>
    <w:lvl w:ilvl="3" w:tplc="04210001" w:tentative="1">
      <w:start w:val="1"/>
      <w:numFmt w:val="bullet"/>
      <w:lvlText w:val=""/>
      <w:lvlJc w:val="left"/>
      <w:pPr>
        <w:ind w:left="5640" w:hanging="360"/>
      </w:pPr>
      <w:rPr>
        <w:rFonts w:ascii="Symbol" w:hAnsi="Symbol" w:hint="default"/>
      </w:rPr>
    </w:lvl>
    <w:lvl w:ilvl="4" w:tplc="04210003" w:tentative="1">
      <w:start w:val="1"/>
      <w:numFmt w:val="bullet"/>
      <w:lvlText w:val="o"/>
      <w:lvlJc w:val="left"/>
      <w:pPr>
        <w:ind w:left="6360" w:hanging="360"/>
      </w:pPr>
      <w:rPr>
        <w:rFonts w:ascii="Courier New" w:hAnsi="Courier New" w:cs="Courier New" w:hint="default"/>
      </w:rPr>
    </w:lvl>
    <w:lvl w:ilvl="5" w:tplc="04210005" w:tentative="1">
      <w:start w:val="1"/>
      <w:numFmt w:val="bullet"/>
      <w:lvlText w:val=""/>
      <w:lvlJc w:val="left"/>
      <w:pPr>
        <w:ind w:left="7080" w:hanging="360"/>
      </w:pPr>
      <w:rPr>
        <w:rFonts w:ascii="Wingdings" w:hAnsi="Wingdings" w:hint="default"/>
      </w:rPr>
    </w:lvl>
    <w:lvl w:ilvl="6" w:tplc="04210001" w:tentative="1">
      <w:start w:val="1"/>
      <w:numFmt w:val="bullet"/>
      <w:lvlText w:val=""/>
      <w:lvlJc w:val="left"/>
      <w:pPr>
        <w:ind w:left="7800" w:hanging="360"/>
      </w:pPr>
      <w:rPr>
        <w:rFonts w:ascii="Symbol" w:hAnsi="Symbol" w:hint="default"/>
      </w:rPr>
    </w:lvl>
    <w:lvl w:ilvl="7" w:tplc="04210003" w:tentative="1">
      <w:start w:val="1"/>
      <w:numFmt w:val="bullet"/>
      <w:lvlText w:val="o"/>
      <w:lvlJc w:val="left"/>
      <w:pPr>
        <w:ind w:left="8520" w:hanging="360"/>
      </w:pPr>
      <w:rPr>
        <w:rFonts w:ascii="Courier New" w:hAnsi="Courier New" w:cs="Courier New" w:hint="default"/>
      </w:rPr>
    </w:lvl>
    <w:lvl w:ilvl="8" w:tplc="04210005" w:tentative="1">
      <w:start w:val="1"/>
      <w:numFmt w:val="bullet"/>
      <w:lvlText w:val=""/>
      <w:lvlJc w:val="left"/>
      <w:pPr>
        <w:ind w:left="9240" w:hanging="360"/>
      </w:pPr>
      <w:rPr>
        <w:rFonts w:ascii="Wingdings" w:hAnsi="Wingdings" w:hint="default"/>
      </w:rPr>
    </w:lvl>
  </w:abstractNum>
  <w:abstractNum w:abstractNumId="55">
    <w:nsid w:val="7E876467"/>
    <w:multiLevelType w:val="hybridMultilevel"/>
    <w:tmpl w:val="451A71A4"/>
    <w:lvl w:ilvl="0" w:tplc="04090017">
      <w:start w:val="1"/>
      <w:numFmt w:val="lowerLetter"/>
      <w:lvlText w:val="%1)"/>
      <w:lvlJc w:val="left"/>
      <w:pPr>
        <w:ind w:left="2049" w:hanging="36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num w:numId="1">
    <w:abstractNumId w:val="14"/>
  </w:num>
  <w:num w:numId="2">
    <w:abstractNumId w:val="11"/>
  </w:num>
  <w:num w:numId="3">
    <w:abstractNumId w:val="40"/>
  </w:num>
  <w:num w:numId="4">
    <w:abstractNumId w:val="26"/>
  </w:num>
  <w:num w:numId="5">
    <w:abstractNumId w:val="4"/>
  </w:num>
  <w:num w:numId="6">
    <w:abstractNumId w:val="29"/>
  </w:num>
  <w:num w:numId="7">
    <w:abstractNumId w:val="53"/>
  </w:num>
  <w:num w:numId="8">
    <w:abstractNumId w:val="43"/>
  </w:num>
  <w:num w:numId="9">
    <w:abstractNumId w:val="55"/>
  </w:num>
  <w:num w:numId="10">
    <w:abstractNumId w:val="19"/>
  </w:num>
  <w:num w:numId="11">
    <w:abstractNumId w:val="44"/>
  </w:num>
  <w:num w:numId="12">
    <w:abstractNumId w:val="3"/>
  </w:num>
  <w:num w:numId="13">
    <w:abstractNumId w:val="32"/>
  </w:num>
  <w:num w:numId="14">
    <w:abstractNumId w:val="46"/>
  </w:num>
  <w:num w:numId="15">
    <w:abstractNumId w:val="16"/>
  </w:num>
  <w:num w:numId="16">
    <w:abstractNumId w:val="49"/>
  </w:num>
  <w:num w:numId="17">
    <w:abstractNumId w:val="18"/>
  </w:num>
  <w:num w:numId="18">
    <w:abstractNumId w:val="42"/>
  </w:num>
  <w:num w:numId="19">
    <w:abstractNumId w:val="35"/>
  </w:num>
  <w:num w:numId="20">
    <w:abstractNumId w:val="1"/>
  </w:num>
  <w:num w:numId="21">
    <w:abstractNumId w:val="22"/>
  </w:num>
  <w:num w:numId="22">
    <w:abstractNumId w:val="39"/>
  </w:num>
  <w:num w:numId="23">
    <w:abstractNumId w:val="15"/>
  </w:num>
  <w:num w:numId="24">
    <w:abstractNumId w:val="33"/>
  </w:num>
  <w:num w:numId="25">
    <w:abstractNumId w:val="13"/>
  </w:num>
  <w:num w:numId="26">
    <w:abstractNumId w:val="52"/>
  </w:num>
  <w:num w:numId="27">
    <w:abstractNumId w:val="36"/>
  </w:num>
  <w:num w:numId="28">
    <w:abstractNumId w:val="45"/>
  </w:num>
  <w:num w:numId="29">
    <w:abstractNumId w:val="30"/>
  </w:num>
  <w:num w:numId="30">
    <w:abstractNumId w:val="20"/>
  </w:num>
  <w:num w:numId="31">
    <w:abstractNumId w:val="51"/>
  </w:num>
  <w:num w:numId="32">
    <w:abstractNumId w:val="5"/>
  </w:num>
  <w:num w:numId="33">
    <w:abstractNumId w:val="31"/>
  </w:num>
  <w:num w:numId="34">
    <w:abstractNumId w:val="2"/>
  </w:num>
  <w:num w:numId="35">
    <w:abstractNumId w:val="27"/>
  </w:num>
  <w:num w:numId="36">
    <w:abstractNumId w:val="7"/>
  </w:num>
  <w:num w:numId="37">
    <w:abstractNumId w:val="37"/>
  </w:num>
  <w:num w:numId="38">
    <w:abstractNumId w:val="10"/>
  </w:num>
  <w:num w:numId="39">
    <w:abstractNumId w:val="21"/>
  </w:num>
  <w:num w:numId="40">
    <w:abstractNumId w:val="8"/>
  </w:num>
  <w:num w:numId="41">
    <w:abstractNumId w:val="23"/>
  </w:num>
  <w:num w:numId="42">
    <w:abstractNumId w:val="12"/>
  </w:num>
  <w:num w:numId="43">
    <w:abstractNumId w:val="17"/>
  </w:num>
  <w:num w:numId="44">
    <w:abstractNumId w:val="41"/>
  </w:num>
  <w:num w:numId="45">
    <w:abstractNumId w:val="6"/>
  </w:num>
  <w:num w:numId="46">
    <w:abstractNumId w:val="48"/>
  </w:num>
  <w:num w:numId="47">
    <w:abstractNumId w:val="28"/>
  </w:num>
  <w:num w:numId="48">
    <w:abstractNumId w:val="34"/>
  </w:num>
  <w:num w:numId="49">
    <w:abstractNumId w:val="50"/>
  </w:num>
  <w:num w:numId="50">
    <w:abstractNumId w:val="54"/>
  </w:num>
  <w:num w:numId="51">
    <w:abstractNumId w:val="38"/>
  </w:num>
  <w:num w:numId="52">
    <w:abstractNumId w:val="0"/>
  </w:num>
  <w:num w:numId="53">
    <w:abstractNumId w:val="24"/>
  </w:num>
  <w:num w:numId="54">
    <w:abstractNumId w:val="47"/>
  </w:num>
  <w:num w:numId="55">
    <w:abstractNumId w:val="25"/>
  </w:num>
  <w:num w:numId="56">
    <w:abstractNumId w:val="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drawingGridHorizontalSpacing w:val="110"/>
  <w:displayHorizontalDrawingGridEvery w:val="2"/>
  <w:characterSpacingControl w:val="doNotCompress"/>
  <w:hdrShapeDefaults>
    <o:shapedefaults v:ext="edit" spidmax="63490"/>
    <o:shapelayout v:ext="edit">
      <o:idmap v:ext="edit" data="2"/>
      <o:rules v:ext="edit">
        <o:r id="V:Rule3" type="connector" idref="#_x0000_s2052"/>
        <o:r id="V:Rule4" type="connector" idref="#_x0000_s2058"/>
      </o:rules>
    </o:shapelayout>
  </w:hdrShapeDefaults>
  <w:footnotePr>
    <w:footnote w:id="0"/>
    <w:footnote w:id="1"/>
  </w:footnotePr>
  <w:endnotePr>
    <w:endnote w:id="0"/>
    <w:endnote w:id="1"/>
  </w:endnotePr>
  <w:compat/>
  <w:rsids>
    <w:rsidRoot w:val="00BE5A13"/>
    <w:rsid w:val="000041B8"/>
    <w:rsid w:val="000104F2"/>
    <w:rsid w:val="00010D8A"/>
    <w:rsid w:val="000140A2"/>
    <w:rsid w:val="00016575"/>
    <w:rsid w:val="00020C2B"/>
    <w:rsid w:val="00025322"/>
    <w:rsid w:val="000266EC"/>
    <w:rsid w:val="00026776"/>
    <w:rsid w:val="00042CF4"/>
    <w:rsid w:val="0004402B"/>
    <w:rsid w:val="0005140E"/>
    <w:rsid w:val="00054B99"/>
    <w:rsid w:val="000628D7"/>
    <w:rsid w:val="00067568"/>
    <w:rsid w:val="000701C4"/>
    <w:rsid w:val="00074CB5"/>
    <w:rsid w:val="00087B34"/>
    <w:rsid w:val="00087F6A"/>
    <w:rsid w:val="00091C64"/>
    <w:rsid w:val="00095B9D"/>
    <w:rsid w:val="000A6D72"/>
    <w:rsid w:val="000B0408"/>
    <w:rsid w:val="000B7396"/>
    <w:rsid w:val="000B7451"/>
    <w:rsid w:val="000B776D"/>
    <w:rsid w:val="000C4569"/>
    <w:rsid w:val="000C6127"/>
    <w:rsid w:val="000F493E"/>
    <w:rsid w:val="00100DE1"/>
    <w:rsid w:val="00114210"/>
    <w:rsid w:val="00114D04"/>
    <w:rsid w:val="00116CE8"/>
    <w:rsid w:val="00117F45"/>
    <w:rsid w:val="00131FC4"/>
    <w:rsid w:val="00140C2B"/>
    <w:rsid w:val="00140E1C"/>
    <w:rsid w:val="00155AC1"/>
    <w:rsid w:val="00167214"/>
    <w:rsid w:val="00184082"/>
    <w:rsid w:val="001914BF"/>
    <w:rsid w:val="00193DE9"/>
    <w:rsid w:val="00197BDC"/>
    <w:rsid w:val="001B687D"/>
    <w:rsid w:val="001C294D"/>
    <w:rsid w:val="001C3A56"/>
    <w:rsid w:val="001E201A"/>
    <w:rsid w:val="001E42A2"/>
    <w:rsid w:val="00200640"/>
    <w:rsid w:val="00213328"/>
    <w:rsid w:val="00225C7E"/>
    <w:rsid w:val="00231BE3"/>
    <w:rsid w:val="00231FB1"/>
    <w:rsid w:val="002637CE"/>
    <w:rsid w:val="00267BF6"/>
    <w:rsid w:val="002710F1"/>
    <w:rsid w:val="0027205C"/>
    <w:rsid w:val="002745D9"/>
    <w:rsid w:val="00276C19"/>
    <w:rsid w:val="002867D7"/>
    <w:rsid w:val="00292210"/>
    <w:rsid w:val="00294F1D"/>
    <w:rsid w:val="002A1F8E"/>
    <w:rsid w:val="002A5F0F"/>
    <w:rsid w:val="002C019F"/>
    <w:rsid w:val="002D365A"/>
    <w:rsid w:val="002D556E"/>
    <w:rsid w:val="002E50AF"/>
    <w:rsid w:val="002E6644"/>
    <w:rsid w:val="003114C8"/>
    <w:rsid w:val="00312F1A"/>
    <w:rsid w:val="00322CD5"/>
    <w:rsid w:val="0032415E"/>
    <w:rsid w:val="00331B98"/>
    <w:rsid w:val="00337F16"/>
    <w:rsid w:val="003469BD"/>
    <w:rsid w:val="003522A3"/>
    <w:rsid w:val="0035462D"/>
    <w:rsid w:val="00365FF2"/>
    <w:rsid w:val="003677D1"/>
    <w:rsid w:val="003722F9"/>
    <w:rsid w:val="00375444"/>
    <w:rsid w:val="00375ED0"/>
    <w:rsid w:val="00386EE4"/>
    <w:rsid w:val="00387448"/>
    <w:rsid w:val="003957CE"/>
    <w:rsid w:val="00396861"/>
    <w:rsid w:val="003974A3"/>
    <w:rsid w:val="003A1834"/>
    <w:rsid w:val="003B12EA"/>
    <w:rsid w:val="003C75E5"/>
    <w:rsid w:val="003D5AD5"/>
    <w:rsid w:val="003E380A"/>
    <w:rsid w:val="003F4C69"/>
    <w:rsid w:val="00404803"/>
    <w:rsid w:val="00406210"/>
    <w:rsid w:val="0040645F"/>
    <w:rsid w:val="004238D2"/>
    <w:rsid w:val="00425EE6"/>
    <w:rsid w:val="00432C35"/>
    <w:rsid w:val="004360AD"/>
    <w:rsid w:val="004419AD"/>
    <w:rsid w:val="00450289"/>
    <w:rsid w:val="00457E77"/>
    <w:rsid w:val="00460347"/>
    <w:rsid w:val="00460B4C"/>
    <w:rsid w:val="00476D30"/>
    <w:rsid w:val="004806C6"/>
    <w:rsid w:val="0048130C"/>
    <w:rsid w:val="004833B5"/>
    <w:rsid w:val="00491357"/>
    <w:rsid w:val="00491CC0"/>
    <w:rsid w:val="00492726"/>
    <w:rsid w:val="004B0D27"/>
    <w:rsid w:val="004B2E4F"/>
    <w:rsid w:val="004B3289"/>
    <w:rsid w:val="004B77A9"/>
    <w:rsid w:val="004D3253"/>
    <w:rsid w:val="004E2CF6"/>
    <w:rsid w:val="004E3707"/>
    <w:rsid w:val="004E52C8"/>
    <w:rsid w:val="004E7AE8"/>
    <w:rsid w:val="00502816"/>
    <w:rsid w:val="00504BD4"/>
    <w:rsid w:val="00504FAE"/>
    <w:rsid w:val="00516A71"/>
    <w:rsid w:val="00537532"/>
    <w:rsid w:val="00546091"/>
    <w:rsid w:val="0055742F"/>
    <w:rsid w:val="0055783F"/>
    <w:rsid w:val="00574EEF"/>
    <w:rsid w:val="0058347E"/>
    <w:rsid w:val="0058548A"/>
    <w:rsid w:val="00590AC5"/>
    <w:rsid w:val="005915CC"/>
    <w:rsid w:val="0059607A"/>
    <w:rsid w:val="00597851"/>
    <w:rsid w:val="005B60B0"/>
    <w:rsid w:val="005B63DA"/>
    <w:rsid w:val="005B6E3C"/>
    <w:rsid w:val="005B7870"/>
    <w:rsid w:val="005C1E87"/>
    <w:rsid w:val="005C4526"/>
    <w:rsid w:val="005E3DCE"/>
    <w:rsid w:val="005F449F"/>
    <w:rsid w:val="005F52A5"/>
    <w:rsid w:val="0060613B"/>
    <w:rsid w:val="006075CE"/>
    <w:rsid w:val="0062429C"/>
    <w:rsid w:val="00653FA1"/>
    <w:rsid w:val="006644B1"/>
    <w:rsid w:val="00665F4D"/>
    <w:rsid w:val="00666C66"/>
    <w:rsid w:val="006708EE"/>
    <w:rsid w:val="00672211"/>
    <w:rsid w:val="00685242"/>
    <w:rsid w:val="00686C2F"/>
    <w:rsid w:val="00695C04"/>
    <w:rsid w:val="0069690A"/>
    <w:rsid w:val="006977D0"/>
    <w:rsid w:val="006A4976"/>
    <w:rsid w:val="006B030D"/>
    <w:rsid w:val="006B2029"/>
    <w:rsid w:val="006C0E12"/>
    <w:rsid w:val="006D05E7"/>
    <w:rsid w:val="006D3FA4"/>
    <w:rsid w:val="006E2A68"/>
    <w:rsid w:val="006E6AA2"/>
    <w:rsid w:val="006F2127"/>
    <w:rsid w:val="006F43EC"/>
    <w:rsid w:val="006F5FC2"/>
    <w:rsid w:val="007144B6"/>
    <w:rsid w:val="007207BE"/>
    <w:rsid w:val="007226E7"/>
    <w:rsid w:val="00723A11"/>
    <w:rsid w:val="00724782"/>
    <w:rsid w:val="00733665"/>
    <w:rsid w:val="00752F3A"/>
    <w:rsid w:val="00754B26"/>
    <w:rsid w:val="007552A4"/>
    <w:rsid w:val="0076643E"/>
    <w:rsid w:val="00780E1E"/>
    <w:rsid w:val="007954EB"/>
    <w:rsid w:val="007968DE"/>
    <w:rsid w:val="007A1664"/>
    <w:rsid w:val="007A6561"/>
    <w:rsid w:val="007B38DC"/>
    <w:rsid w:val="007C707C"/>
    <w:rsid w:val="007E619C"/>
    <w:rsid w:val="007F5736"/>
    <w:rsid w:val="00811FDF"/>
    <w:rsid w:val="00821870"/>
    <w:rsid w:val="00826160"/>
    <w:rsid w:val="008263F3"/>
    <w:rsid w:val="0083516E"/>
    <w:rsid w:val="00835253"/>
    <w:rsid w:val="00837A83"/>
    <w:rsid w:val="008417E6"/>
    <w:rsid w:val="008460E9"/>
    <w:rsid w:val="00865471"/>
    <w:rsid w:val="00872225"/>
    <w:rsid w:val="0087396D"/>
    <w:rsid w:val="008750F0"/>
    <w:rsid w:val="008821DA"/>
    <w:rsid w:val="008A0A45"/>
    <w:rsid w:val="008A5E35"/>
    <w:rsid w:val="008A74D8"/>
    <w:rsid w:val="008B6D1E"/>
    <w:rsid w:val="008C05A4"/>
    <w:rsid w:val="008D2EED"/>
    <w:rsid w:val="008D44CF"/>
    <w:rsid w:val="008E2958"/>
    <w:rsid w:val="008E650B"/>
    <w:rsid w:val="0090618D"/>
    <w:rsid w:val="009110D7"/>
    <w:rsid w:val="00922DE6"/>
    <w:rsid w:val="009258D5"/>
    <w:rsid w:val="00925C89"/>
    <w:rsid w:val="009342D8"/>
    <w:rsid w:val="009372DD"/>
    <w:rsid w:val="00945D89"/>
    <w:rsid w:val="0095539B"/>
    <w:rsid w:val="00956A7C"/>
    <w:rsid w:val="00956B36"/>
    <w:rsid w:val="0096106E"/>
    <w:rsid w:val="009660ED"/>
    <w:rsid w:val="0096617F"/>
    <w:rsid w:val="00971353"/>
    <w:rsid w:val="009762D6"/>
    <w:rsid w:val="009871A9"/>
    <w:rsid w:val="009954D4"/>
    <w:rsid w:val="009B32CD"/>
    <w:rsid w:val="009D00FD"/>
    <w:rsid w:val="009E3A72"/>
    <w:rsid w:val="009E6A1E"/>
    <w:rsid w:val="00A034DF"/>
    <w:rsid w:val="00A13409"/>
    <w:rsid w:val="00A134B3"/>
    <w:rsid w:val="00A178CF"/>
    <w:rsid w:val="00A23172"/>
    <w:rsid w:val="00A400C4"/>
    <w:rsid w:val="00A40DBE"/>
    <w:rsid w:val="00A437EC"/>
    <w:rsid w:val="00A70809"/>
    <w:rsid w:val="00A72CA4"/>
    <w:rsid w:val="00A76B68"/>
    <w:rsid w:val="00A816C6"/>
    <w:rsid w:val="00A8684B"/>
    <w:rsid w:val="00A91450"/>
    <w:rsid w:val="00A958D0"/>
    <w:rsid w:val="00A96D18"/>
    <w:rsid w:val="00AA2F8B"/>
    <w:rsid w:val="00AA6FFF"/>
    <w:rsid w:val="00AA79B6"/>
    <w:rsid w:val="00AC06E7"/>
    <w:rsid w:val="00AD102E"/>
    <w:rsid w:val="00AD1578"/>
    <w:rsid w:val="00AD39FB"/>
    <w:rsid w:val="00AD5CE1"/>
    <w:rsid w:val="00AD61BA"/>
    <w:rsid w:val="00AE27CA"/>
    <w:rsid w:val="00AF042C"/>
    <w:rsid w:val="00AF1D5D"/>
    <w:rsid w:val="00AF3A7C"/>
    <w:rsid w:val="00AF498D"/>
    <w:rsid w:val="00B046DF"/>
    <w:rsid w:val="00B060FD"/>
    <w:rsid w:val="00B10215"/>
    <w:rsid w:val="00B13659"/>
    <w:rsid w:val="00B150B2"/>
    <w:rsid w:val="00B353C3"/>
    <w:rsid w:val="00B53075"/>
    <w:rsid w:val="00B55459"/>
    <w:rsid w:val="00B55523"/>
    <w:rsid w:val="00B56AAC"/>
    <w:rsid w:val="00B61D33"/>
    <w:rsid w:val="00B72B4B"/>
    <w:rsid w:val="00B7659C"/>
    <w:rsid w:val="00B813C1"/>
    <w:rsid w:val="00B91DAE"/>
    <w:rsid w:val="00B92369"/>
    <w:rsid w:val="00B93465"/>
    <w:rsid w:val="00B963E8"/>
    <w:rsid w:val="00BA4AEE"/>
    <w:rsid w:val="00BA70B5"/>
    <w:rsid w:val="00BA7D9C"/>
    <w:rsid w:val="00BB0D16"/>
    <w:rsid w:val="00BB1186"/>
    <w:rsid w:val="00BC1FCC"/>
    <w:rsid w:val="00BC2B6A"/>
    <w:rsid w:val="00BD7B54"/>
    <w:rsid w:val="00BE3C32"/>
    <w:rsid w:val="00BE5A13"/>
    <w:rsid w:val="00BF47A7"/>
    <w:rsid w:val="00C02832"/>
    <w:rsid w:val="00C30412"/>
    <w:rsid w:val="00C543CE"/>
    <w:rsid w:val="00C5615C"/>
    <w:rsid w:val="00C67EB6"/>
    <w:rsid w:val="00C7118A"/>
    <w:rsid w:val="00C73C9E"/>
    <w:rsid w:val="00C80B50"/>
    <w:rsid w:val="00C85124"/>
    <w:rsid w:val="00C85E36"/>
    <w:rsid w:val="00C968A3"/>
    <w:rsid w:val="00CA0A0B"/>
    <w:rsid w:val="00CA1F34"/>
    <w:rsid w:val="00CA255D"/>
    <w:rsid w:val="00CA7BE8"/>
    <w:rsid w:val="00CB536D"/>
    <w:rsid w:val="00CB5524"/>
    <w:rsid w:val="00CB7CEC"/>
    <w:rsid w:val="00CC64FB"/>
    <w:rsid w:val="00CC7F14"/>
    <w:rsid w:val="00CD0729"/>
    <w:rsid w:val="00CE3730"/>
    <w:rsid w:val="00CE5D75"/>
    <w:rsid w:val="00CE719A"/>
    <w:rsid w:val="00CE7A6B"/>
    <w:rsid w:val="00CF0F0A"/>
    <w:rsid w:val="00CF0FC5"/>
    <w:rsid w:val="00CF66D2"/>
    <w:rsid w:val="00D0730B"/>
    <w:rsid w:val="00D11D9E"/>
    <w:rsid w:val="00D14B66"/>
    <w:rsid w:val="00D2104E"/>
    <w:rsid w:val="00D26F5F"/>
    <w:rsid w:val="00D31496"/>
    <w:rsid w:val="00D46A2C"/>
    <w:rsid w:val="00D62E41"/>
    <w:rsid w:val="00D63965"/>
    <w:rsid w:val="00D674B4"/>
    <w:rsid w:val="00D75CFB"/>
    <w:rsid w:val="00D812E3"/>
    <w:rsid w:val="00D822B9"/>
    <w:rsid w:val="00D87DFD"/>
    <w:rsid w:val="00DA67BA"/>
    <w:rsid w:val="00DB057B"/>
    <w:rsid w:val="00DB4A43"/>
    <w:rsid w:val="00DC2339"/>
    <w:rsid w:val="00DC6F74"/>
    <w:rsid w:val="00DD2586"/>
    <w:rsid w:val="00DF5217"/>
    <w:rsid w:val="00DF568D"/>
    <w:rsid w:val="00E1040A"/>
    <w:rsid w:val="00E10ECF"/>
    <w:rsid w:val="00E158CE"/>
    <w:rsid w:val="00E24024"/>
    <w:rsid w:val="00E2781C"/>
    <w:rsid w:val="00E32233"/>
    <w:rsid w:val="00E62492"/>
    <w:rsid w:val="00E6550B"/>
    <w:rsid w:val="00E73DD2"/>
    <w:rsid w:val="00E934BF"/>
    <w:rsid w:val="00E96330"/>
    <w:rsid w:val="00EA393E"/>
    <w:rsid w:val="00EA492B"/>
    <w:rsid w:val="00EB4658"/>
    <w:rsid w:val="00EC2444"/>
    <w:rsid w:val="00EC5C19"/>
    <w:rsid w:val="00EC64C8"/>
    <w:rsid w:val="00ED1C5B"/>
    <w:rsid w:val="00ED74AF"/>
    <w:rsid w:val="00EE1502"/>
    <w:rsid w:val="00EE3D96"/>
    <w:rsid w:val="00EE493A"/>
    <w:rsid w:val="00EE7227"/>
    <w:rsid w:val="00EF0CFF"/>
    <w:rsid w:val="00EF10D1"/>
    <w:rsid w:val="00EF4C34"/>
    <w:rsid w:val="00F02F97"/>
    <w:rsid w:val="00F0345B"/>
    <w:rsid w:val="00F141D0"/>
    <w:rsid w:val="00F150BE"/>
    <w:rsid w:val="00F3747F"/>
    <w:rsid w:val="00F40ECB"/>
    <w:rsid w:val="00F42CED"/>
    <w:rsid w:val="00F500A1"/>
    <w:rsid w:val="00F5339A"/>
    <w:rsid w:val="00F73062"/>
    <w:rsid w:val="00F810DE"/>
    <w:rsid w:val="00F82350"/>
    <w:rsid w:val="00F91498"/>
    <w:rsid w:val="00F956D4"/>
    <w:rsid w:val="00FC000F"/>
    <w:rsid w:val="00FC6763"/>
    <w:rsid w:val="00FC7416"/>
    <w:rsid w:val="00FC7D9E"/>
    <w:rsid w:val="00FE2439"/>
    <w:rsid w:val="00FE75BA"/>
    <w:rsid w:val="00FF3C91"/>
    <w:rsid w:val="00FF7B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rules v:ext="edit">
        <o:r id="V:Rule26" type="connector" idref="#_x0000_s1115"/>
        <o:r id="V:Rule27" type="connector" idref="#_x0000_s1070"/>
        <o:r id="V:Rule28" type="connector" idref="#_x0000_s1106"/>
        <o:r id="V:Rule29" type="connector" idref="#_x0000_s1110"/>
        <o:r id="V:Rule30" type="connector" idref="#_x0000_s1113"/>
        <o:r id="V:Rule31" type="connector" idref="#_x0000_s1114"/>
        <o:r id="V:Rule32" type="connector" idref="#_x0000_s1068"/>
        <o:r id="V:Rule33" type="connector" idref="#_x0000_s1102"/>
        <o:r id="V:Rule34" type="connector" idref="#_x0000_s1066"/>
        <o:r id="V:Rule35" type="connector" idref="#_x0000_s1107"/>
        <o:r id="V:Rule36" type="connector" idref="#_x0000_s1109"/>
        <o:r id="V:Rule37" type="connector" idref="#_x0000_s1104"/>
        <o:r id="V:Rule38" type="connector" idref="#_x0000_s1112"/>
        <o:r id="V:Rule39" type="connector" idref="#_x0000_s1108"/>
        <o:r id="V:Rule40" type="connector" idref="#_x0000_s1105"/>
        <o:r id="V:Rule41" type="connector" idref="#_x0000_s1071"/>
        <o:r id="V:Rule42" type="connector" idref="#_x0000_s1101"/>
        <o:r id="V:Rule43" type="connector" idref="#_x0000_s1116"/>
        <o:r id="V:Rule44" type="connector" idref="#_x0000_s1063"/>
        <o:r id="V:Rule45" type="connector" idref="#_x0000_s1067"/>
        <o:r id="V:Rule46" type="connector" idref="#_x0000_s1062"/>
        <o:r id="V:Rule47" type="connector" idref="#_x0000_s1065"/>
        <o:r id="V:Rule48" type="connector" idref="#_x0000_s1064"/>
        <o:r id="V:Rule49" type="connector" idref="#_x0000_s1069"/>
        <o:r id="V:Rule50" type="connector" idref="#_x0000_s1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D04"/>
  </w:style>
  <w:style w:type="paragraph" w:styleId="Heading2">
    <w:name w:val="heading 2"/>
    <w:basedOn w:val="Normal"/>
    <w:next w:val="Normal"/>
    <w:link w:val="Heading2Char"/>
    <w:uiPriority w:val="9"/>
    <w:semiHidden/>
    <w:unhideWhenUsed/>
    <w:qFormat/>
    <w:rsid w:val="003722F9"/>
    <w:pPr>
      <w:keepNext/>
      <w:spacing w:before="240" w:after="60"/>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iPriority w:val="9"/>
    <w:unhideWhenUsed/>
    <w:qFormat/>
    <w:rsid w:val="00EE72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A13"/>
  </w:style>
  <w:style w:type="paragraph" w:styleId="Footer">
    <w:name w:val="footer"/>
    <w:basedOn w:val="Normal"/>
    <w:link w:val="FooterChar"/>
    <w:uiPriority w:val="99"/>
    <w:unhideWhenUsed/>
    <w:rsid w:val="00BE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A13"/>
  </w:style>
  <w:style w:type="paragraph" w:styleId="ListParagraph">
    <w:name w:val="List Paragraph"/>
    <w:aliases w:val="kepala,Tabel,Body Text Char1,Char Char2,List Paragraph2,No tk3"/>
    <w:basedOn w:val="Normal"/>
    <w:link w:val="ListParagraphChar"/>
    <w:uiPriority w:val="34"/>
    <w:qFormat/>
    <w:rsid w:val="00D26F5F"/>
    <w:pPr>
      <w:ind w:left="720"/>
      <w:contextualSpacing/>
    </w:pPr>
  </w:style>
  <w:style w:type="paragraph" w:styleId="BalloonText">
    <w:name w:val="Balloon Text"/>
    <w:basedOn w:val="Normal"/>
    <w:link w:val="BalloonTextChar"/>
    <w:uiPriority w:val="99"/>
    <w:semiHidden/>
    <w:unhideWhenUsed/>
    <w:rsid w:val="00131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FC4"/>
    <w:rPr>
      <w:rFonts w:ascii="Tahoma" w:hAnsi="Tahoma" w:cs="Tahoma"/>
      <w:sz w:val="16"/>
      <w:szCs w:val="16"/>
    </w:rPr>
  </w:style>
  <w:style w:type="numbering" w:customStyle="1" w:styleId="Style1">
    <w:name w:val="Style1"/>
    <w:uiPriority w:val="99"/>
    <w:rsid w:val="00DC2339"/>
    <w:pPr>
      <w:numPr>
        <w:numId w:val="13"/>
      </w:numPr>
    </w:pPr>
  </w:style>
  <w:style w:type="table" w:styleId="TableGrid">
    <w:name w:val="Table Grid"/>
    <w:basedOn w:val="TableNormal"/>
    <w:uiPriority w:val="59"/>
    <w:rsid w:val="00872225"/>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3722F9"/>
    <w:rPr>
      <w:rFonts w:ascii="Cambria" w:eastAsia="Times New Roman" w:hAnsi="Cambria" w:cs="Times New Roman"/>
      <w:b/>
      <w:bCs/>
      <w:i/>
      <w:iCs/>
      <w:sz w:val="28"/>
      <w:szCs w:val="28"/>
    </w:rPr>
  </w:style>
  <w:style w:type="paragraph" w:styleId="BodyText">
    <w:name w:val="Body Text"/>
    <w:basedOn w:val="Normal"/>
    <w:link w:val="BodyTextChar"/>
    <w:rsid w:val="003722F9"/>
    <w:pPr>
      <w:spacing w:after="12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rsid w:val="003722F9"/>
    <w:rPr>
      <w:rFonts w:ascii="Times New Roman" w:eastAsia="Times New Roman" w:hAnsi="Times New Roman" w:cs="Times New Roman"/>
      <w:sz w:val="24"/>
      <w:szCs w:val="24"/>
      <w:lang w:val="id-ID"/>
    </w:rPr>
  </w:style>
  <w:style w:type="character" w:styleId="PageNumber">
    <w:name w:val="page number"/>
    <w:basedOn w:val="DefaultParagraphFont"/>
    <w:rsid w:val="00EE7227"/>
  </w:style>
  <w:style w:type="character" w:customStyle="1" w:styleId="Heading4Char">
    <w:name w:val="Heading 4 Char"/>
    <w:basedOn w:val="DefaultParagraphFont"/>
    <w:link w:val="Heading4"/>
    <w:uiPriority w:val="9"/>
    <w:rsid w:val="00EE7227"/>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A40DBE"/>
    <w:pPr>
      <w:spacing w:after="120" w:line="480" w:lineRule="auto"/>
      <w:ind w:left="283"/>
    </w:pPr>
  </w:style>
  <w:style w:type="character" w:customStyle="1" w:styleId="BodyTextIndent2Char">
    <w:name w:val="Body Text Indent 2 Char"/>
    <w:basedOn w:val="DefaultParagraphFont"/>
    <w:link w:val="BodyTextIndent2"/>
    <w:uiPriority w:val="99"/>
    <w:semiHidden/>
    <w:rsid w:val="00A40DBE"/>
  </w:style>
  <w:style w:type="paragraph" w:styleId="BodyTextIndent3">
    <w:name w:val="Body Text Indent 3"/>
    <w:basedOn w:val="Normal"/>
    <w:link w:val="BodyTextIndent3Char"/>
    <w:uiPriority w:val="99"/>
    <w:unhideWhenUsed/>
    <w:rsid w:val="00A40DBE"/>
    <w:pPr>
      <w:spacing w:after="120"/>
      <w:ind w:left="283"/>
    </w:pPr>
    <w:rPr>
      <w:sz w:val="16"/>
      <w:szCs w:val="16"/>
    </w:rPr>
  </w:style>
  <w:style w:type="character" w:customStyle="1" w:styleId="BodyTextIndent3Char">
    <w:name w:val="Body Text Indent 3 Char"/>
    <w:basedOn w:val="DefaultParagraphFont"/>
    <w:link w:val="BodyTextIndent3"/>
    <w:uiPriority w:val="99"/>
    <w:rsid w:val="00A40DBE"/>
    <w:rPr>
      <w:sz w:val="16"/>
      <w:szCs w:val="16"/>
    </w:rPr>
  </w:style>
  <w:style w:type="paragraph" w:styleId="NormalWeb">
    <w:name w:val="Normal (Web)"/>
    <w:basedOn w:val="Normal"/>
    <w:uiPriority w:val="99"/>
    <w:unhideWhenUsed/>
    <w:rsid w:val="00A40DB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1">
    <w:name w:val="a1"/>
    <w:basedOn w:val="DefaultParagraphFont"/>
    <w:rsid w:val="00A40DBE"/>
    <w:rPr>
      <w:bdr w:val="none" w:sz="0" w:space="0" w:color="auto" w:frame="1"/>
    </w:rPr>
  </w:style>
  <w:style w:type="paragraph" w:customStyle="1" w:styleId="Default">
    <w:name w:val="Default"/>
    <w:rsid w:val="00A40DBE"/>
    <w:pPr>
      <w:autoSpaceDE w:val="0"/>
      <w:autoSpaceDN w:val="0"/>
      <w:adjustRightInd w:val="0"/>
      <w:spacing w:after="0" w:line="240" w:lineRule="auto"/>
    </w:pPr>
    <w:rPr>
      <w:rFonts w:ascii="Gautami" w:eastAsia="Calibri" w:hAnsi="Gautami" w:cs="Gautami"/>
      <w:color w:val="000000"/>
      <w:sz w:val="24"/>
      <w:szCs w:val="24"/>
    </w:rPr>
  </w:style>
  <w:style w:type="paragraph" w:styleId="BodyTextIndent">
    <w:name w:val="Body Text Indent"/>
    <w:basedOn w:val="Normal"/>
    <w:link w:val="BodyTextIndentChar"/>
    <w:uiPriority w:val="99"/>
    <w:semiHidden/>
    <w:unhideWhenUsed/>
    <w:rsid w:val="00292210"/>
    <w:pPr>
      <w:spacing w:after="120"/>
      <w:ind w:left="283"/>
    </w:pPr>
  </w:style>
  <w:style w:type="character" w:customStyle="1" w:styleId="BodyTextIndentChar">
    <w:name w:val="Body Text Indent Char"/>
    <w:basedOn w:val="DefaultParagraphFont"/>
    <w:link w:val="BodyTextIndent"/>
    <w:uiPriority w:val="99"/>
    <w:semiHidden/>
    <w:rsid w:val="00292210"/>
  </w:style>
  <w:style w:type="paragraph" w:styleId="NoSpacing">
    <w:name w:val="No Spacing"/>
    <w:uiPriority w:val="1"/>
    <w:qFormat/>
    <w:rsid w:val="00292210"/>
    <w:pPr>
      <w:spacing w:after="0" w:line="240" w:lineRule="auto"/>
    </w:pPr>
  </w:style>
  <w:style w:type="character" w:styleId="Hyperlink">
    <w:name w:val="Hyperlink"/>
    <w:basedOn w:val="DefaultParagraphFont"/>
    <w:uiPriority w:val="99"/>
    <w:semiHidden/>
    <w:unhideWhenUsed/>
    <w:rsid w:val="00B13659"/>
    <w:rPr>
      <w:color w:val="0000FF"/>
      <w:u w:val="single"/>
    </w:rPr>
  </w:style>
  <w:style w:type="character" w:styleId="Strong">
    <w:name w:val="Strong"/>
    <w:basedOn w:val="DefaultParagraphFont"/>
    <w:uiPriority w:val="22"/>
    <w:qFormat/>
    <w:rsid w:val="00331B98"/>
    <w:rPr>
      <w:b/>
      <w:bCs/>
    </w:rPr>
  </w:style>
  <w:style w:type="character" w:styleId="Emphasis">
    <w:name w:val="Emphasis"/>
    <w:basedOn w:val="DefaultParagraphFont"/>
    <w:uiPriority w:val="20"/>
    <w:qFormat/>
    <w:rsid w:val="00331B98"/>
    <w:rPr>
      <w:i/>
      <w:iCs/>
    </w:rPr>
  </w:style>
  <w:style w:type="character" w:customStyle="1" w:styleId="ListParagraphChar">
    <w:name w:val="List Paragraph Char"/>
    <w:aliases w:val="kepala Char,Tabel Char,Body Text Char1 Char,Char Char2 Char,List Paragraph2 Char,No tk3 Char"/>
    <w:link w:val="ListParagraph"/>
    <w:uiPriority w:val="99"/>
    <w:locked/>
    <w:rsid w:val="008E2958"/>
  </w:style>
</w:styles>
</file>

<file path=word/webSettings.xml><?xml version="1.0" encoding="utf-8"?>
<w:webSettings xmlns:r="http://schemas.openxmlformats.org/officeDocument/2006/relationships" xmlns:w="http://schemas.openxmlformats.org/wordprocessingml/2006/main">
  <w:divs>
    <w:div w:id="40982662">
      <w:bodyDiv w:val="1"/>
      <w:marLeft w:val="0"/>
      <w:marRight w:val="0"/>
      <w:marTop w:val="0"/>
      <w:marBottom w:val="0"/>
      <w:divBdr>
        <w:top w:val="none" w:sz="0" w:space="0" w:color="auto"/>
        <w:left w:val="none" w:sz="0" w:space="0" w:color="auto"/>
        <w:bottom w:val="none" w:sz="0" w:space="0" w:color="auto"/>
        <w:right w:val="none" w:sz="0" w:space="0" w:color="auto"/>
      </w:divBdr>
      <w:divsChild>
        <w:div w:id="60175224">
          <w:marLeft w:val="547"/>
          <w:marRight w:val="0"/>
          <w:marTop w:val="0"/>
          <w:marBottom w:val="0"/>
          <w:divBdr>
            <w:top w:val="none" w:sz="0" w:space="0" w:color="auto"/>
            <w:left w:val="none" w:sz="0" w:space="0" w:color="auto"/>
            <w:bottom w:val="none" w:sz="0" w:space="0" w:color="auto"/>
            <w:right w:val="none" w:sz="0" w:space="0" w:color="auto"/>
          </w:divBdr>
        </w:div>
        <w:div w:id="211431531">
          <w:marLeft w:val="547"/>
          <w:marRight w:val="0"/>
          <w:marTop w:val="0"/>
          <w:marBottom w:val="0"/>
          <w:divBdr>
            <w:top w:val="none" w:sz="0" w:space="0" w:color="auto"/>
            <w:left w:val="none" w:sz="0" w:space="0" w:color="auto"/>
            <w:bottom w:val="none" w:sz="0" w:space="0" w:color="auto"/>
            <w:right w:val="none" w:sz="0" w:space="0" w:color="auto"/>
          </w:divBdr>
        </w:div>
        <w:div w:id="239364532">
          <w:marLeft w:val="547"/>
          <w:marRight w:val="0"/>
          <w:marTop w:val="0"/>
          <w:marBottom w:val="0"/>
          <w:divBdr>
            <w:top w:val="none" w:sz="0" w:space="0" w:color="auto"/>
            <w:left w:val="none" w:sz="0" w:space="0" w:color="auto"/>
            <w:bottom w:val="none" w:sz="0" w:space="0" w:color="auto"/>
            <w:right w:val="none" w:sz="0" w:space="0" w:color="auto"/>
          </w:divBdr>
        </w:div>
        <w:div w:id="284121204">
          <w:marLeft w:val="547"/>
          <w:marRight w:val="0"/>
          <w:marTop w:val="0"/>
          <w:marBottom w:val="0"/>
          <w:divBdr>
            <w:top w:val="none" w:sz="0" w:space="0" w:color="auto"/>
            <w:left w:val="none" w:sz="0" w:space="0" w:color="auto"/>
            <w:bottom w:val="none" w:sz="0" w:space="0" w:color="auto"/>
            <w:right w:val="none" w:sz="0" w:space="0" w:color="auto"/>
          </w:divBdr>
        </w:div>
        <w:div w:id="961351057">
          <w:marLeft w:val="547"/>
          <w:marRight w:val="0"/>
          <w:marTop w:val="0"/>
          <w:marBottom w:val="0"/>
          <w:divBdr>
            <w:top w:val="none" w:sz="0" w:space="0" w:color="auto"/>
            <w:left w:val="none" w:sz="0" w:space="0" w:color="auto"/>
            <w:bottom w:val="none" w:sz="0" w:space="0" w:color="auto"/>
            <w:right w:val="none" w:sz="0" w:space="0" w:color="auto"/>
          </w:divBdr>
        </w:div>
        <w:div w:id="1706321103">
          <w:marLeft w:val="547"/>
          <w:marRight w:val="0"/>
          <w:marTop w:val="0"/>
          <w:marBottom w:val="0"/>
          <w:divBdr>
            <w:top w:val="none" w:sz="0" w:space="0" w:color="auto"/>
            <w:left w:val="none" w:sz="0" w:space="0" w:color="auto"/>
            <w:bottom w:val="none" w:sz="0" w:space="0" w:color="auto"/>
            <w:right w:val="none" w:sz="0" w:space="0" w:color="auto"/>
          </w:divBdr>
        </w:div>
        <w:div w:id="2024551918">
          <w:marLeft w:val="547"/>
          <w:marRight w:val="0"/>
          <w:marTop w:val="0"/>
          <w:marBottom w:val="0"/>
          <w:divBdr>
            <w:top w:val="none" w:sz="0" w:space="0" w:color="auto"/>
            <w:left w:val="none" w:sz="0" w:space="0" w:color="auto"/>
            <w:bottom w:val="none" w:sz="0" w:space="0" w:color="auto"/>
            <w:right w:val="none" w:sz="0" w:space="0" w:color="auto"/>
          </w:divBdr>
        </w:div>
      </w:divsChild>
    </w:div>
    <w:div w:id="79372074">
      <w:bodyDiv w:val="1"/>
      <w:marLeft w:val="0"/>
      <w:marRight w:val="0"/>
      <w:marTop w:val="0"/>
      <w:marBottom w:val="0"/>
      <w:divBdr>
        <w:top w:val="none" w:sz="0" w:space="0" w:color="auto"/>
        <w:left w:val="none" w:sz="0" w:space="0" w:color="auto"/>
        <w:bottom w:val="none" w:sz="0" w:space="0" w:color="auto"/>
        <w:right w:val="none" w:sz="0" w:space="0" w:color="auto"/>
      </w:divBdr>
    </w:div>
    <w:div w:id="82337741">
      <w:bodyDiv w:val="1"/>
      <w:marLeft w:val="0"/>
      <w:marRight w:val="0"/>
      <w:marTop w:val="0"/>
      <w:marBottom w:val="0"/>
      <w:divBdr>
        <w:top w:val="none" w:sz="0" w:space="0" w:color="auto"/>
        <w:left w:val="none" w:sz="0" w:space="0" w:color="auto"/>
        <w:bottom w:val="none" w:sz="0" w:space="0" w:color="auto"/>
        <w:right w:val="none" w:sz="0" w:space="0" w:color="auto"/>
      </w:divBdr>
    </w:div>
    <w:div w:id="93289300">
      <w:bodyDiv w:val="1"/>
      <w:marLeft w:val="0"/>
      <w:marRight w:val="0"/>
      <w:marTop w:val="0"/>
      <w:marBottom w:val="0"/>
      <w:divBdr>
        <w:top w:val="none" w:sz="0" w:space="0" w:color="auto"/>
        <w:left w:val="none" w:sz="0" w:space="0" w:color="auto"/>
        <w:bottom w:val="none" w:sz="0" w:space="0" w:color="auto"/>
        <w:right w:val="none" w:sz="0" w:space="0" w:color="auto"/>
      </w:divBdr>
    </w:div>
    <w:div w:id="95058360">
      <w:bodyDiv w:val="1"/>
      <w:marLeft w:val="0"/>
      <w:marRight w:val="0"/>
      <w:marTop w:val="0"/>
      <w:marBottom w:val="0"/>
      <w:divBdr>
        <w:top w:val="none" w:sz="0" w:space="0" w:color="auto"/>
        <w:left w:val="none" w:sz="0" w:space="0" w:color="auto"/>
        <w:bottom w:val="none" w:sz="0" w:space="0" w:color="auto"/>
        <w:right w:val="none" w:sz="0" w:space="0" w:color="auto"/>
      </w:divBdr>
    </w:div>
    <w:div w:id="96021533">
      <w:bodyDiv w:val="1"/>
      <w:marLeft w:val="0"/>
      <w:marRight w:val="0"/>
      <w:marTop w:val="0"/>
      <w:marBottom w:val="0"/>
      <w:divBdr>
        <w:top w:val="none" w:sz="0" w:space="0" w:color="auto"/>
        <w:left w:val="none" w:sz="0" w:space="0" w:color="auto"/>
        <w:bottom w:val="none" w:sz="0" w:space="0" w:color="auto"/>
        <w:right w:val="none" w:sz="0" w:space="0" w:color="auto"/>
      </w:divBdr>
    </w:div>
    <w:div w:id="96675903">
      <w:bodyDiv w:val="1"/>
      <w:marLeft w:val="0"/>
      <w:marRight w:val="0"/>
      <w:marTop w:val="0"/>
      <w:marBottom w:val="0"/>
      <w:divBdr>
        <w:top w:val="none" w:sz="0" w:space="0" w:color="auto"/>
        <w:left w:val="none" w:sz="0" w:space="0" w:color="auto"/>
        <w:bottom w:val="none" w:sz="0" w:space="0" w:color="auto"/>
        <w:right w:val="none" w:sz="0" w:space="0" w:color="auto"/>
      </w:divBdr>
      <w:divsChild>
        <w:div w:id="964193233">
          <w:marLeft w:val="0"/>
          <w:marRight w:val="0"/>
          <w:marTop w:val="0"/>
          <w:marBottom w:val="0"/>
          <w:divBdr>
            <w:top w:val="none" w:sz="0" w:space="0" w:color="auto"/>
            <w:left w:val="none" w:sz="0" w:space="0" w:color="auto"/>
            <w:bottom w:val="none" w:sz="0" w:space="0" w:color="auto"/>
            <w:right w:val="none" w:sz="0" w:space="0" w:color="auto"/>
          </w:divBdr>
        </w:div>
        <w:div w:id="1265261775">
          <w:marLeft w:val="0"/>
          <w:marRight w:val="0"/>
          <w:marTop w:val="0"/>
          <w:marBottom w:val="0"/>
          <w:divBdr>
            <w:top w:val="none" w:sz="0" w:space="0" w:color="auto"/>
            <w:left w:val="none" w:sz="0" w:space="0" w:color="auto"/>
            <w:bottom w:val="none" w:sz="0" w:space="0" w:color="auto"/>
            <w:right w:val="none" w:sz="0" w:space="0" w:color="auto"/>
          </w:divBdr>
        </w:div>
      </w:divsChild>
    </w:div>
    <w:div w:id="107742737">
      <w:bodyDiv w:val="1"/>
      <w:marLeft w:val="0"/>
      <w:marRight w:val="0"/>
      <w:marTop w:val="0"/>
      <w:marBottom w:val="0"/>
      <w:divBdr>
        <w:top w:val="none" w:sz="0" w:space="0" w:color="auto"/>
        <w:left w:val="none" w:sz="0" w:space="0" w:color="auto"/>
        <w:bottom w:val="none" w:sz="0" w:space="0" w:color="auto"/>
        <w:right w:val="none" w:sz="0" w:space="0" w:color="auto"/>
      </w:divBdr>
    </w:div>
    <w:div w:id="115562864">
      <w:bodyDiv w:val="1"/>
      <w:marLeft w:val="0"/>
      <w:marRight w:val="0"/>
      <w:marTop w:val="0"/>
      <w:marBottom w:val="0"/>
      <w:divBdr>
        <w:top w:val="none" w:sz="0" w:space="0" w:color="auto"/>
        <w:left w:val="none" w:sz="0" w:space="0" w:color="auto"/>
        <w:bottom w:val="none" w:sz="0" w:space="0" w:color="auto"/>
        <w:right w:val="none" w:sz="0" w:space="0" w:color="auto"/>
      </w:divBdr>
    </w:div>
    <w:div w:id="143814007">
      <w:bodyDiv w:val="1"/>
      <w:marLeft w:val="0"/>
      <w:marRight w:val="0"/>
      <w:marTop w:val="0"/>
      <w:marBottom w:val="0"/>
      <w:divBdr>
        <w:top w:val="none" w:sz="0" w:space="0" w:color="auto"/>
        <w:left w:val="none" w:sz="0" w:space="0" w:color="auto"/>
        <w:bottom w:val="none" w:sz="0" w:space="0" w:color="auto"/>
        <w:right w:val="none" w:sz="0" w:space="0" w:color="auto"/>
      </w:divBdr>
    </w:div>
    <w:div w:id="153106480">
      <w:bodyDiv w:val="1"/>
      <w:marLeft w:val="0"/>
      <w:marRight w:val="0"/>
      <w:marTop w:val="0"/>
      <w:marBottom w:val="0"/>
      <w:divBdr>
        <w:top w:val="none" w:sz="0" w:space="0" w:color="auto"/>
        <w:left w:val="none" w:sz="0" w:space="0" w:color="auto"/>
        <w:bottom w:val="none" w:sz="0" w:space="0" w:color="auto"/>
        <w:right w:val="none" w:sz="0" w:space="0" w:color="auto"/>
      </w:divBdr>
    </w:div>
    <w:div w:id="200358758">
      <w:bodyDiv w:val="1"/>
      <w:marLeft w:val="0"/>
      <w:marRight w:val="0"/>
      <w:marTop w:val="0"/>
      <w:marBottom w:val="0"/>
      <w:divBdr>
        <w:top w:val="none" w:sz="0" w:space="0" w:color="auto"/>
        <w:left w:val="none" w:sz="0" w:space="0" w:color="auto"/>
        <w:bottom w:val="none" w:sz="0" w:space="0" w:color="auto"/>
        <w:right w:val="none" w:sz="0" w:space="0" w:color="auto"/>
      </w:divBdr>
    </w:div>
    <w:div w:id="270625532">
      <w:bodyDiv w:val="1"/>
      <w:marLeft w:val="0"/>
      <w:marRight w:val="0"/>
      <w:marTop w:val="0"/>
      <w:marBottom w:val="0"/>
      <w:divBdr>
        <w:top w:val="none" w:sz="0" w:space="0" w:color="auto"/>
        <w:left w:val="none" w:sz="0" w:space="0" w:color="auto"/>
        <w:bottom w:val="none" w:sz="0" w:space="0" w:color="auto"/>
        <w:right w:val="none" w:sz="0" w:space="0" w:color="auto"/>
      </w:divBdr>
    </w:div>
    <w:div w:id="323437566">
      <w:bodyDiv w:val="1"/>
      <w:marLeft w:val="0"/>
      <w:marRight w:val="0"/>
      <w:marTop w:val="0"/>
      <w:marBottom w:val="0"/>
      <w:divBdr>
        <w:top w:val="none" w:sz="0" w:space="0" w:color="auto"/>
        <w:left w:val="none" w:sz="0" w:space="0" w:color="auto"/>
        <w:bottom w:val="none" w:sz="0" w:space="0" w:color="auto"/>
        <w:right w:val="none" w:sz="0" w:space="0" w:color="auto"/>
      </w:divBdr>
    </w:div>
    <w:div w:id="383331086">
      <w:bodyDiv w:val="1"/>
      <w:marLeft w:val="0"/>
      <w:marRight w:val="0"/>
      <w:marTop w:val="0"/>
      <w:marBottom w:val="0"/>
      <w:divBdr>
        <w:top w:val="none" w:sz="0" w:space="0" w:color="auto"/>
        <w:left w:val="none" w:sz="0" w:space="0" w:color="auto"/>
        <w:bottom w:val="none" w:sz="0" w:space="0" w:color="auto"/>
        <w:right w:val="none" w:sz="0" w:space="0" w:color="auto"/>
      </w:divBdr>
    </w:div>
    <w:div w:id="411393226">
      <w:bodyDiv w:val="1"/>
      <w:marLeft w:val="0"/>
      <w:marRight w:val="0"/>
      <w:marTop w:val="0"/>
      <w:marBottom w:val="0"/>
      <w:divBdr>
        <w:top w:val="none" w:sz="0" w:space="0" w:color="auto"/>
        <w:left w:val="none" w:sz="0" w:space="0" w:color="auto"/>
        <w:bottom w:val="none" w:sz="0" w:space="0" w:color="auto"/>
        <w:right w:val="none" w:sz="0" w:space="0" w:color="auto"/>
      </w:divBdr>
    </w:div>
    <w:div w:id="445539452">
      <w:bodyDiv w:val="1"/>
      <w:marLeft w:val="0"/>
      <w:marRight w:val="0"/>
      <w:marTop w:val="0"/>
      <w:marBottom w:val="0"/>
      <w:divBdr>
        <w:top w:val="none" w:sz="0" w:space="0" w:color="auto"/>
        <w:left w:val="none" w:sz="0" w:space="0" w:color="auto"/>
        <w:bottom w:val="none" w:sz="0" w:space="0" w:color="auto"/>
        <w:right w:val="none" w:sz="0" w:space="0" w:color="auto"/>
      </w:divBdr>
    </w:div>
    <w:div w:id="469859826">
      <w:bodyDiv w:val="1"/>
      <w:marLeft w:val="0"/>
      <w:marRight w:val="0"/>
      <w:marTop w:val="0"/>
      <w:marBottom w:val="0"/>
      <w:divBdr>
        <w:top w:val="none" w:sz="0" w:space="0" w:color="auto"/>
        <w:left w:val="none" w:sz="0" w:space="0" w:color="auto"/>
        <w:bottom w:val="none" w:sz="0" w:space="0" w:color="auto"/>
        <w:right w:val="none" w:sz="0" w:space="0" w:color="auto"/>
      </w:divBdr>
    </w:div>
    <w:div w:id="497961059">
      <w:bodyDiv w:val="1"/>
      <w:marLeft w:val="0"/>
      <w:marRight w:val="0"/>
      <w:marTop w:val="0"/>
      <w:marBottom w:val="0"/>
      <w:divBdr>
        <w:top w:val="none" w:sz="0" w:space="0" w:color="auto"/>
        <w:left w:val="none" w:sz="0" w:space="0" w:color="auto"/>
        <w:bottom w:val="none" w:sz="0" w:space="0" w:color="auto"/>
        <w:right w:val="none" w:sz="0" w:space="0" w:color="auto"/>
      </w:divBdr>
    </w:div>
    <w:div w:id="526410729">
      <w:bodyDiv w:val="1"/>
      <w:marLeft w:val="0"/>
      <w:marRight w:val="0"/>
      <w:marTop w:val="0"/>
      <w:marBottom w:val="0"/>
      <w:divBdr>
        <w:top w:val="none" w:sz="0" w:space="0" w:color="auto"/>
        <w:left w:val="none" w:sz="0" w:space="0" w:color="auto"/>
        <w:bottom w:val="none" w:sz="0" w:space="0" w:color="auto"/>
        <w:right w:val="none" w:sz="0" w:space="0" w:color="auto"/>
      </w:divBdr>
    </w:div>
    <w:div w:id="528639014">
      <w:bodyDiv w:val="1"/>
      <w:marLeft w:val="0"/>
      <w:marRight w:val="0"/>
      <w:marTop w:val="0"/>
      <w:marBottom w:val="0"/>
      <w:divBdr>
        <w:top w:val="none" w:sz="0" w:space="0" w:color="auto"/>
        <w:left w:val="none" w:sz="0" w:space="0" w:color="auto"/>
        <w:bottom w:val="none" w:sz="0" w:space="0" w:color="auto"/>
        <w:right w:val="none" w:sz="0" w:space="0" w:color="auto"/>
      </w:divBdr>
      <w:divsChild>
        <w:div w:id="652104705">
          <w:marLeft w:val="576"/>
          <w:marRight w:val="0"/>
          <w:marTop w:val="120"/>
          <w:marBottom w:val="0"/>
          <w:divBdr>
            <w:top w:val="none" w:sz="0" w:space="0" w:color="auto"/>
            <w:left w:val="none" w:sz="0" w:space="0" w:color="auto"/>
            <w:bottom w:val="none" w:sz="0" w:space="0" w:color="auto"/>
            <w:right w:val="none" w:sz="0" w:space="0" w:color="auto"/>
          </w:divBdr>
        </w:div>
        <w:div w:id="1227760827">
          <w:marLeft w:val="576"/>
          <w:marRight w:val="0"/>
          <w:marTop w:val="120"/>
          <w:marBottom w:val="0"/>
          <w:divBdr>
            <w:top w:val="none" w:sz="0" w:space="0" w:color="auto"/>
            <w:left w:val="none" w:sz="0" w:space="0" w:color="auto"/>
            <w:bottom w:val="none" w:sz="0" w:space="0" w:color="auto"/>
            <w:right w:val="none" w:sz="0" w:space="0" w:color="auto"/>
          </w:divBdr>
        </w:div>
      </w:divsChild>
    </w:div>
    <w:div w:id="584996935">
      <w:bodyDiv w:val="1"/>
      <w:marLeft w:val="0"/>
      <w:marRight w:val="0"/>
      <w:marTop w:val="0"/>
      <w:marBottom w:val="0"/>
      <w:divBdr>
        <w:top w:val="none" w:sz="0" w:space="0" w:color="auto"/>
        <w:left w:val="none" w:sz="0" w:space="0" w:color="auto"/>
        <w:bottom w:val="none" w:sz="0" w:space="0" w:color="auto"/>
        <w:right w:val="none" w:sz="0" w:space="0" w:color="auto"/>
      </w:divBdr>
    </w:div>
    <w:div w:id="628323256">
      <w:bodyDiv w:val="1"/>
      <w:marLeft w:val="0"/>
      <w:marRight w:val="0"/>
      <w:marTop w:val="0"/>
      <w:marBottom w:val="0"/>
      <w:divBdr>
        <w:top w:val="none" w:sz="0" w:space="0" w:color="auto"/>
        <w:left w:val="none" w:sz="0" w:space="0" w:color="auto"/>
        <w:bottom w:val="none" w:sz="0" w:space="0" w:color="auto"/>
        <w:right w:val="none" w:sz="0" w:space="0" w:color="auto"/>
      </w:divBdr>
      <w:divsChild>
        <w:div w:id="917523631">
          <w:marLeft w:val="576"/>
          <w:marRight w:val="0"/>
          <w:marTop w:val="120"/>
          <w:marBottom w:val="0"/>
          <w:divBdr>
            <w:top w:val="none" w:sz="0" w:space="0" w:color="auto"/>
            <w:left w:val="none" w:sz="0" w:space="0" w:color="auto"/>
            <w:bottom w:val="none" w:sz="0" w:space="0" w:color="auto"/>
            <w:right w:val="none" w:sz="0" w:space="0" w:color="auto"/>
          </w:divBdr>
        </w:div>
        <w:div w:id="1795178204">
          <w:marLeft w:val="576"/>
          <w:marRight w:val="0"/>
          <w:marTop w:val="120"/>
          <w:marBottom w:val="0"/>
          <w:divBdr>
            <w:top w:val="none" w:sz="0" w:space="0" w:color="auto"/>
            <w:left w:val="none" w:sz="0" w:space="0" w:color="auto"/>
            <w:bottom w:val="none" w:sz="0" w:space="0" w:color="auto"/>
            <w:right w:val="none" w:sz="0" w:space="0" w:color="auto"/>
          </w:divBdr>
        </w:div>
      </w:divsChild>
    </w:div>
    <w:div w:id="656685547">
      <w:bodyDiv w:val="1"/>
      <w:marLeft w:val="0"/>
      <w:marRight w:val="0"/>
      <w:marTop w:val="0"/>
      <w:marBottom w:val="0"/>
      <w:divBdr>
        <w:top w:val="none" w:sz="0" w:space="0" w:color="auto"/>
        <w:left w:val="none" w:sz="0" w:space="0" w:color="auto"/>
        <w:bottom w:val="none" w:sz="0" w:space="0" w:color="auto"/>
        <w:right w:val="none" w:sz="0" w:space="0" w:color="auto"/>
      </w:divBdr>
    </w:div>
    <w:div w:id="666328950">
      <w:bodyDiv w:val="1"/>
      <w:marLeft w:val="0"/>
      <w:marRight w:val="0"/>
      <w:marTop w:val="0"/>
      <w:marBottom w:val="0"/>
      <w:divBdr>
        <w:top w:val="none" w:sz="0" w:space="0" w:color="auto"/>
        <w:left w:val="none" w:sz="0" w:space="0" w:color="auto"/>
        <w:bottom w:val="none" w:sz="0" w:space="0" w:color="auto"/>
        <w:right w:val="none" w:sz="0" w:space="0" w:color="auto"/>
      </w:divBdr>
    </w:div>
    <w:div w:id="683363346">
      <w:bodyDiv w:val="1"/>
      <w:marLeft w:val="0"/>
      <w:marRight w:val="0"/>
      <w:marTop w:val="0"/>
      <w:marBottom w:val="0"/>
      <w:divBdr>
        <w:top w:val="none" w:sz="0" w:space="0" w:color="auto"/>
        <w:left w:val="none" w:sz="0" w:space="0" w:color="auto"/>
        <w:bottom w:val="none" w:sz="0" w:space="0" w:color="auto"/>
        <w:right w:val="none" w:sz="0" w:space="0" w:color="auto"/>
      </w:divBdr>
      <w:divsChild>
        <w:div w:id="345376232">
          <w:marLeft w:val="547"/>
          <w:marRight w:val="0"/>
          <w:marTop w:val="0"/>
          <w:marBottom w:val="0"/>
          <w:divBdr>
            <w:top w:val="none" w:sz="0" w:space="0" w:color="auto"/>
            <w:left w:val="none" w:sz="0" w:space="0" w:color="auto"/>
            <w:bottom w:val="none" w:sz="0" w:space="0" w:color="auto"/>
            <w:right w:val="none" w:sz="0" w:space="0" w:color="auto"/>
          </w:divBdr>
        </w:div>
        <w:div w:id="482745782">
          <w:marLeft w:val="547"/>
          <w:marRight w:val="0"/>
          <w:marTop w:val="0"/>
          <w:marBottom w:val="0"/>
          <w:divBdr>
            <w:top w:val="none" w:sz="0" w:space="0" w:color="auto"/>
            <w:left w:val="none" w:sz="0" w:space="0" w:color="auto"/>
            <w:bottom w:val="none" w:sz="0" w:space="0" w:color="auto"/>
            <w:right w:val="none" w:sz="0" w:space="0" w:color="auto"/>
          </w:divBdr>
        </w:div>
        <w:div w:id="650983168">
          <w:marLeft w:val="547"/>
          <w:marRight w:val="0"/>
          <w:marTop w:val="0"/>
          <w:marBottom w:val="0"/>
          <w:divBdr>
            <w:top w:val="none" w:sz="0" w:space="0" w:color="auto"/>
            <w:left w:val="none" w:sz="0" w:space="0" w:color="auto"/>
            <w:bottom w:val="none" w:sz="0" w:space="0" w:color="auto"/>
            <w:right w:val="none" w:sz="0" w:space="0" w:color="auto"/>
          </w:divBdr>
        </w:div>
        <w:div w:id="1285771948">
          <w:marLeft w:val="547"/>
          <w:marRight w:val="0"/>
          <w:marTop w:val="0"/>
          <w:marBottom w:val="0"/>
          <w:divBdr>
            <w:top w:val="none" w:sz="0" w:space="0" w:color="auto"/>
            <w:left w:val="none" w:sz="0" w:space="0" w:color="auto"/>
            <w:bottom w:val="none" w:sz="0" w:space="0" w:color="auto"/>
            <w:right w:val="none" w:sz="0" w:space="0" w:color="auto"/>
          </w:divBdr>
        </w:div>
        <w:div w:id="1392072809">
          <w:marLeft w:val="547"/>
          <w:marRight w:val="0"/>
          <w:marTop w:val="0"/>
          <w:marBottom w:val="0"/>
          <w:divBdr>
            <w:top w:val="none" w:sz="0" w:space="0" w:color="auto"/>
            <w:left w:val="none" w:sz="0" w:space="0" w:color="auto"/>
            <w:bottom w:val="none" w:sz="0" w:space="0" w:color="auto"/>
            <w:right w:val="none" w:sz="0" w:space="0" w:color="auto"/>
          </w:divBdr>
        </w:div>
        <w:div w:id="1860925400">
          <w:marLeft w:val="547"/>
          <w:marRight w:val="0"/>
          <w:marTop w:val="0"/>
          <w:marBottom w:val="0"/>
          <w:divBdr>
            <w:top w:val="none" w:sz="0" w:space="0" w:color="auto"/>
            <w:left w:val="none" w:sz="0" w:space="0" w:color="auto"/>
            <w:bottom w:val="none" w:sz="0" w:space="0" w:color="auto"/>
            <w:right w:val="none" w:sz="0" w:space="0" w:color="auto"/>
          </w:divBdr>
        </w:div>
      </w:divsChild>
    </w:div>
    <w:div w:id="685986654">
      <w:bodyDiv w:val="1"/>
      <w:marLeft w:val="0"/>
      <w:marRight w:val="0"/>
      <w:marTop w:val="0"/>
      <w:marBottom w:val="0"/>
      <w:divBdr>
        <w:top w:val="none" w:sz="0" w:space="0" w:color="auto"/>
        <w:left w:val="none" w:sz="0" w:space="0" w:color="auto"/>
        <w:bottom w:val="none" w:sz="0" w:space="0" w:color="auto"/>
        <w:right w:val="none" w:sz="0" w:space="0" w:color="auto"/>
      </w:divBdr>
      <w:divsChild>
        <w:div w:id="936211745">
          <w:marLeft w:val="0"/>
          <w:marRight w:val="0"/>
          <w:marTop w:val="0"/>
          <w:marBottom w:val="0"/>
          <w:divBdr>
            <w:top w:val="none" w:sz="0" w:space="0" w:color="auto"/>
            <w:left w:val="none" w:sz="0" w:space="0" w:color="auto"/>
            <w:bottom w:val="none" w:sz="0" w:space="0" w:color="auto"/>
            <w:right w:val="none" w:sz="0" w:space="0" w:color="auto"/>
          </w:divBdr>
          <w:divsChild>
            <w:div w:id="4092107">
              <w:marLeft w:val="0"/>
              <w:marRight w:val="0"/>
              <w:marTop w:val="0"/>
              <w:marBottom w:val="0"/>
              <w:divBdr>
                <w:top w:val="none" w:sz="0" w:space="0" w:color="auto"/>
                <w:left w:val="none" w:sz="0" w:space="0" w:color="auto"/>
                <w:bottom w:val="none" w:sz="0" w:space="0" w:color="auto"/>
                <w:right w:val="none" w:sz="0" w:space="0" w:color="auto"/>
              </w:divBdr>
            </w:div>
            <w:div w:id="32462915">
              <w:marLeft w:val="0"/>
              <w:marRight w:val="0"/>
              <w:marTop w:val="0"/>
              <w:marBottom w:val="0"/>
              <w:divBdr>
                <w:top w:val="none" w:sz="0" w:space="0" w:color="auto"/>
                <w:left w:val="none" w:sz="0" w:space="0" w:color="auto"/>
                <w:bottom w:val="none" w:sz="0" w:space="0" w:color="auto"/>
                <w:right w:val="none" w:sz="0" w:space="0" w:color="auto"/>
              </w:divBdr>
            </w:div>
            <w:div w:id="62071451">
              <w:marLeft w:val="0"/>
              <w:marRight w:val="0"/>
              <w:marTop w:val="0"/>
              <w:marBottom w:val="0"/>
              <w:divBdr>
                <w:top w:val="none" w:sz="0" w:space="0" w:color="auto"/>
                <w:left w:val="none" w:sz="0" w:space="0" w:color="auto"/>
                <w:bottom w:val="none" w:sz="0" w:space="0" w:color="auto"/>
                <w:right w:val="none" w:sz="0" w:space="0" w:color="auto"/>
              </w:divBdr>
            </w:div>
            <w:div w:id="82576790">
              <w:marLeft w:val="0"/>
              <w:marRight w:val="0"/>
              <w:marTop w:val="0"/>
              <w:marBottom w:val="0"/>
              <w:divBdr>
                <w:top w:val="none" w:sz="0" w:space="0" w:color="auto"/>
                <w:left w:val="none" w:sz="0" w:space="0" w:color="auto"/>
                <w:bottom w:val="none" w:sz="0" w:space="0" w:color="auto"/>
                <w:right w:val="none" w:sz="0" w:space="0" w:color="auto"/>
              </w:divBdr>
            </w:div>
            <w:div w:id="138498276">
              <w:marLeft w:val="0"/>
              <w:marRight w:val="0"/>
              <w:marTop w:val="0"/>
              <w:marBottom w:val="0"/>
              <w:divBdr>
                <w:top w:val="none" w:sz="0" w:space="0" w:color="auto"/>
                <w:left w:val="none" w:sz="0" w:space="0" w:color="auto"/>
                <w:bottom w:val="none" w:sz="0" w:space="0" w:color="auto"/>
                <w:right w:val="none" w:sz="0" w:space="0" w:color="auto"/>
              </w:divBdr>
            </w:div>
            <w:div w:id="147863636">
              <w:marLeft w:val="0"/>
              <w:marRight w:val="0"/>
              <w:marTop w:val="0"/>
              <w:marBottom w:val="0"/>
              <w:divBdr>
                <w:top w:val="none" w:sz="0" w:space="0" w:color="auto"/>
                <w:left w:val="none" w:sz="0" w:space="0" w:color="auto"/>
                <w:bottom w:val="none" w:sz="0" w:space="0" w:color="auto"/>
                <w:right w:val="none" w:sz="0" w:space="0" w:color="auto"/>
              </w:divBdr>
            </w:div>
            <w:div w:id="149177372">
              <w:marLeft w:val="0"/>
              <w:marRight w:val="0"/>
              <w:marTop w:val="0"/>
              <w:marBottom w:val="0"/>
              <w:divBdr>
                <w:top w:val="none" w:sz="0" w:space="0" w:color="auto"/>
                <w:left w:val="none" w:sz="0" w:space="0" w:color="auto"/>
                <w:bottom w:val="none" w:sz="0" w:space="0" w:color="auto"/>
                <w:right w:val="none" w:sz="0" w:space="0" w:color="auto"/>
              </w:divBdr>
            </w:div>
            <w:div w:id="155150861">
              <w:marLeft w:val="0"/>
              <w:marRight w:val="0"/>
              <w:marTop w:val="0"/>
              <w:marBottom w:val="0"/>
              <w:divBdr>
                <w:top w:val="none" w:sz="0" w:space="0" w:color="auto"/>
                <w:left w:val="none" w:sz="0" w:space="0" w:color="auto"/>
                <w:bottom w:val="none" w:sz="0" w:space="0" w:color="auto"/>
                <w:right w:val="none" w:sz="0" w:space="0" w:color="auto"/>
              </w:divBdr>
            </w:div>
            <w:div w:id="161431826">
              <w:marLeft w:val="0"/>
              <w:marRight w:val="0"/>
              <w:marTop w:val="0"/>
              <w:marBottom w:val="0"/>
              <w:divBdr>
                <w:top w:val="none" w:sz="0" w:space="0" w:color="auto"/>
                <w:left w:val="none" w:sz="0" w:space="0" w:color="auto"/>
                <w:bottom w:val="none" w:sz="0" w:space="0" w:color="auto"/>
                <w:right w:val="none" w:sz="0" w:space="0" w:color="auto"/>
              </w:divBdr>
            </w:div>
            <w:div w:id="321280071">
              <w:marLeft w:val="0"/>
              <w:marRight w:val="0"/>
              <w:marTop w:val="0"/>
              <w:marBottom w:val="0"/>
              <w:divBdr>
                <w:top w:val="none" w:sz="0" w:space="0" w:color="auto"/>
                <w:left w:val="none" w:sz="0" w:space="0" w:color="auto"/>
                <w:bottom w:val="none" w:sz="0" w:space="0" w:color="auto"/>
                <w:right w:val="none" w:sz="0" w:space="0" w:color="auto"/>
              </w:divBdr>
            </w:div>
            <w:div w:id="448813787">
              <w:marLeft w:val="0"/>
              <w:marRight w:val="0"/>
              <w:marTop w:val="0"/>
              <w:marBottom w:val="0"/>
              <w:divBdr>
                <w:top w:val="none" w:sz="0" w:space="0" w:color="auto"/>
                <w:left w:val="none" w:sz="0" w:space="0" w:color="auto"/>
                <w:bottom w:val="none" w:sz="0" w:space="0" w:color="auto"/>
                <w:right w:val="none" w:sz="0" w:space="0" w:color="auto"/>
              </w:divBdr>
            </w:div>
            <w:div w:id="489831395">
              <w:marLeft w:val="0"/>
              <w:marRight w:val="0"/>
              <w:marTop w:val="0"/>
              <w:marBottom w:val="0"/>
              <w:divBdr>
                <w:top w:val="none" w:sz="0" w:space="0" w:color="auto"/>
                <w:left w:val="none" w:sz="0" w:space="0" w:color="auto"/>
                <w:bottom w:val="none" w:sz="0" w:space="0" w:color="auto"/>
                <w:right w:val="none" w:sz="0" w:space="0" w:color="auto"/>
              </w:divBdr>
            </w:div>
            <w:div w:id="502164454">
              <w:marLeft w:val="0"/>
              <w:marRight w:val="0"/>
              <w:marTop w:val="0"/>
              <w:marBottom w:val="0"/>
              <w:divBdr>
                <w:top w:val="none" w:sz="0" w:space="0" w:color="auto"/>
                <w:left w:val="none" w:sz="0" w:space="0" w:color="auto"/>
                <w:bottom w:val="none" w:sz="0" w:space="0" w:color="auto"/>
                <w:right w:val="none" w:sz="0" w:space="0" w:color="auto"/>
              </w:divBdr>
            </w:div>
            <w:div w:id="557476037">
              <w:marLeft w:val="0"/>
              <w:marRight w:val="0"/>
              <w:marTop w:val="0"/>
              <w:marBottom w:val="0"/>
              <w:divBdr>
                <w:top w:val="none" w:sz="0" w:space="0" w:color="auto"/>
                <w:left w:val="none" w:sz="0" w:space="0" w:color="auto"/>
                <w:bottom w:val="none" w:sz="0" w:space="0" w:color="auto"/>
                <w:right w:val="none" w:sz="0" w:space="0" w:color="auto"/>
              </w:divBdr>
            </w:div>
            <w:div w:id="566916940">
              <w:marLeft w:val="0"/>
              <w:marRight w:val="0"/>
              <w:marTop w:val="0"/>
              <w:marBottom w:val="0"/>
              <w:divBdr>
                <w:top w:val="none" w:sz="0" w:space="0" w:color="auto"/>
                <w:left w:val="none" w:sz="0" w:space="0" w:color="auto"/>
                <w:bottom w:val="none" w:sz="0" w:space="0" w:color="auto"/>
                <w:right w:val="none" w:sz="0" w:space="0" w:color="auto"/>
              </w:divBdr>
            </w:div>
            <w:div w:id="578561151">
              <w:marLeft w:val="0"/>
              <w:marRight w:val="0"/>
              <w:marTop w:val="0"/>
              <w:marBottom w:val="0"/>
              <w:divBdr>
                <w:top w:val="none" w:sz="0" w:space="0" w:color="auto"/>
                <w:left w:val="none" w:sz="0" w:space="0" w:color="auto"/>
                <w:bottom w:val="none" w:sz="0" w:space="0" w:color="auto"/>
                <w:right w:val="none" w:sz="0" w:space="0" w:color="auto"/>
              </w:divBdr>
            </w:div>
            <w:div w:id="586958093">
              <w:marLeft w:val="0"/>
              <w:marRight w:val="0"/>
              <w:marTop w:val="0"/>
              <w:marBottom w:val="0"/>
              <w:divBdr>
                <w:top w:val="none" w:sz="0" w:space="0" w:color="auto"/>
                <w:left w:val="none" w:sz="0" w:space="0" w:color="auto"/>
                <w:bottom w:val="none" w:sz="0" w:space="0" w:color="auto"/>
                <w:right w:val="none" w:sz="0" w:space="0" w:color="auto"/>
              </w:divBdr>
            </w:div>
            <w:div w:id="643125406">
              <w:marLeft w:val="0"/>
              <w:marRight w:val="0"/>
              <w:marTop w:val="0"/>
              <w:marBottom w:val="0"/>
              <w:divBdr>
                <w:top w:val="none" w:sz="0" w:space="0" w:color="auto"/>
                <w:left w:val="none" w:sz="0" w:space="0" w:color="auto"/>
                <w:bottom w:val="none" w:sz="0" w:space="0" w:color="auto"/>
                <w:right w:val="none" w:sz="0" w:space="0" w:color="auto"/>
              </w:divBdr>
            </w:div>
            <w:div w:id="649948449">
              <w:marLeft w:val="0"/>
              <w:marRight w:val="0"/>
              <w:marTop w:val="0"/>
              <w:marBottom w:val="0"/>
              <w:divBdr>
                <w:top w:val="none" w:sz="0" w:space="0" w:color="auto"/>
                <w:left w:val="none" w:sz="0" w:space="0" w:color="auto"/>
                <w:bottom w:val="none" w:sz="0" w:space="0" w:color="auto"/>
                <w:right w:val="none" w:sz="0" w:space="0" w:color="auto"/>
              </w:divBdr>
            </w:div>
            <w:div w:id="665978227">
              <w:marLeft w:val="0"/>
              <w:marRight w:val="0"/>
              <w:marTop w:val="0"/>
              <w:marBottom w:val="0"/>
              <w:divBdr>
                <w:top w:val="none" w:sz="0" w:space="0" w:color="auto"/>
                <w:left w:val="none" w:sz="0" w:space="0" w:color="auto"/>
                <w:bottom w:val="none" w:sz="0" w:space="0" w:color="auto"/>
                <w:right w:val="none" w:sz="0" w:space="0" w:color="auto"/>
              </w:divBdr>
            </w:div>
            <w:div w:id="681400156">
              <w:marLeft w:val="0"/>
              <w:marRight w:val="0"/>
              <w:marTop w:val="0"/>
              <w:marBottom w:val="0"/>
              <w:divBdr>
                <w:top w:val="none" w:sz="0" w:space="0" w:color="auto"/>
                <w:left w:val="none" w:sz="0" w:space="0" w:color="auto"/>
                <w:bottom w:val="none" w:sz="0" w:space="0" w:color="auto"/>
                <w:right w:val="none" w:sz="0" w:space="0" w:color="auto"/>
              </w:divBdr>
            </w:div>
            <w:div w:id="686059114">
              <w:marLeft w:val="0"/>
              <w:marRight w:val="0"/>
              <w:marTop w:val="0"/>
              <w:marBottom w:val="0"/>
              <w:divBdr>
                <w:top w:val="none" w:sz="0" w:space="0" w:color="auto"/>
                <w:left w:val="none" w:sz="0" w:space="0" w:color="auto"/>
                <w:bottom w:val="none" w:sz="0" w:space="0" w:color="auto"/>
                <w:right w:val="none" w:sz="0" w:space="0" w:color="auto"/>
              </w:divBdr>
            </w:div>
            <w:div w:id="856776015">
              <w:marLeft w:val="0"/>
              <w:marRight w:val="0"/>
              <w:marTop w:val="0"/>
              <w:marBottom w:val="0"/>
              <w:divBdr>
                <w:top w:val="none" w:sz="0" w:space="0" w:color="auto"/>
                <w:left w:val="none" w:sz="0" w:space="0" w:color="auto"/>
                <w:bottom w:val="none" w:sz="0" w:space="0" w:color="auto"/>
                <w:right w:val="none" w:sz="0" w:space="0" w:color="auto"/>
              </w:divBdr>
            </w:div>
            <w:div w:id="1006201987">
              <w:marLeft w:val="0"/>
              <w:marRight w:val="0"/>
              <w:marTop w:val="0"/>
              <w:marBottom w:val="0"/>
              <w:divBdr>
                <w:top w:val="none" w:sz="0" w:space="0" w:color="auto"/>
                <w:left w:val="none" w:sz="0" w:space="0" w:color="auto"/>
                <w:bottom w:val="none" w:sz="0" w:space="0" w:color="auto"/>
                <w:right w:val="none" w:sz="0" w:space="0" w:color="auto"/>
              </w:divBdr>
            </w:div>
            <w:div w:id="1167134756">
              <w:marLeft w:val="0"/>
              <w:marRight w:val="0"/>
              <w:marTop w:val="0"/>
              <w:marBottom w:val="0"/>
              <w:divBdr>
                <w:top w:val="none" w:sz="0" w:space="0" w:color="auto"/>
                <w:left w:val="none" w:sz="0" w:space="0" w:color="auto"/>
                <w:bottom w:val="none" w:sz="0" w:space="0" w:color="auto"/>
                <w:right w:val="none" w:sz="0" w:space="0" w:color="auto"/>
              </w:divBdr>
            </w:div>
            <w:div w:id="1179929858">
              <w:marLeft w:val="0"/>
              <w:marRight w:val="0"/>
              <w:marTop w:val="0"/>
              <w:marBottom w:val="0"/>
              <w:divBdr>
                <w:top w:val="none" w:sz="0" w:space="0" w:color="auto"/>
                <w:left w:val="none" w:sz="0" w:space="0" w:color="auto"/>
                <w:bottom w:val="none" w:sz="0" w:space="0" w:color="auto"/>
                <w:right w:val="none" w:sz="0" w:space="0" w:color="auto"/>
              </w:divBdr>
            </w:div>
            <w:div w:id="1209101455">
              <w:marLeft w:val="0"/>
              <w:marRight w:val="0"/>
              <w:marTop w:val="0"/>
              <w:marBottom w:val="0"/>
              <w:divBdr>
                <w:top w:val="none" w:sz="0" w:space="0" w:color="auto"/>
                <w:left w:val="none" w:sz="0" w:space="0" w:color="auto"/>
                <w:bottom w:val="none" w:sz="0" w:space="0" w:color="auto"/>
                <w:right w:val="none" w:sz="0" w:space="0" w:color="auto"/>
              </w:divBdr>
            </w:div>
            <w:div w:id="1314720577">
              <w:marLeft w:val="0"/>
              <w:marRight w:val="0"/>
              <w:marTop w:val="0"/>
              <w:marBottom w:val="0"/>
              <w:divBdr>
                <w:top w:val="none" w:sz="0" w:space="0" w:color="auto"/>
                <w:left w:val="none" w:sz="0" w:space="0" w:color="auto"/>
                <w:bottom w:val="none" w:sz="0" w:space="0" w:color="auto"/>
                <w:right w:val="none" w:sz="0" w:space="0" w:color="auto"/>
              </w:divBdr>
            </w:div>
            <w:div w:id="1324117268">
              <w:marLeft w:val="0"/>
              <w:marRight w:val="0"/>
              <w:marTop w:val="0"/>
              <w:marBottom w:val="0"/>
              <w:divBdr>
                <w:top w:val="none" w:sz="0" w:space="0" w:color="auto"/>
                <w:left w:val="none" w:sz="0" w:space="0" w:color="auto"/>
                <w:bottom w:val="none" w:sz="0" w:space="0" w:color="auto"/>
                <w:right w:val="none" w:sz="0" w:space="0" w:color="auto"/>
              </w:divBdr>
            </w:div>
            <w:div w:id="1331255556">
              <w:marLeft w:val="0"/>
              <w:marRight w:val="0"/>
              <w:marTop w:val="0"/>
              <w:marBottom w:val="0"/>
              <w:divBdr>
                <w:top w:val="none" w:sz="0" w:space="0" w:color="auto"/>
                <w:left w:val="none" w:sz="0" w:space="0" w:color="auto"/>
                <w:bottom w:val="none" w:sz="0" w:space="0" w:color="auto"/>
                <w:right w:val="none" w:sz="0" w:space="0" w:color="auto"/>
              </w:divBdr>
            </w:div>
            <w:div w:id="1377507871">
              <w:marLeft w:val="0"/>
              <w:marRight w:val="0"/>
              <w:marTop w:val="0"/>
              <w:marBottom w:val="0"/>
              <w:divBdr>
                <w:top w:val="none" w:sz="0" w:space="0" w:color="auto"/>
                <w:left w:val="none" w:sz="0" w:space="0" w:color="auto"/>
                <w:bottom w:val="none" w:sz="0" w:space="0" w:color="auto"/>
                <w:right w:val="none" w:sz="0" w:space="0" w:color="auto"/>
              </w:divBdr>
            </w:div>
            <w:div w:id="1396660139">
              <w:marLeft w:val="0"/>
              <w:marRight w:val="0"/>
              <w:marTop w:val="0"/>
              <w:marBottom w:val="0"/>
              <w:divBdr>
                <w:top w:val="none" w:sz="0" w:space="0" w:color="auto"/>
                <w:left w:val="none" w:sz="0" w:space="0" w:color="auto"/>
                <w:bottom w:val="none" w:sz="0" w:space="0" w:color="auto"/>
                <w:right w:val="none" w:sz="0" w:space="0" w:color="auto"/>
              </w:divBdr>
            </w:div>
            <w:div w:id="1541361346">
              <w:marLeft w:val="0"/>
              <w:marRight w:val="0"/>
              <w:marTop w:val="0"/>
              <w:marBottom w:val="0"/>
              <w:divBdr>
                <w:top w:val="none" w:sz="0" w:space="0" w:color="auto"/>
                <w:left w:val="none" w:sz="0" w:space="0" w:color="auto"/>
                <w:bottom w:val="none" w:sz="0" w:space="0" w:color="auto"/>
                <w:right w:val="none" w:sz="0" w:space="0" w:color="auto"/>
              </w:divBdr>
            </w:div>
            <w:div w:id="1645743671">
              <w:marLeft w:val="0"/>
              <w:marRight w:val="0"/>
              <w:marTop w:val="0"/>
              <w:marBottom w:val="0"/>
              <w:divBdr>
                <w:top w:val="none" w:sz="0" w:space="0" w:color="auto"/>
                <w:left w:val="none" w:sz="0" w:space="0" w:color="auto"/>
                <w:bottom w:val="none" w:sz="0" w:space="0" w:color="auto"/>
                <w:right w:val="none" w:sz="0" w:space="0" w:color="auto"/>
              </w:divBdr>
            </w:div>
            <w:div w:id="1646544671">
              <w:marLeft w:val="0"/>
              <w:marRight w:val="0"/>
              <w:marTop w:val="0"/>
              <w:marBottom w:val="0"/>
              <w:divBdr>
                <w:top w:val="none" w:sz="0" w:space="0" w:color="auto"/>
                <w:left w:val="none" w:sz="0" w:space="0" w:color="auto"/>
                <w:bottom w:val="none" w:sz="0" w:space="0" w:color="auto"/>
                <w:right w:val="none" w:sz="0" w:space="0" w:color="auto"/>
              </w:divBdr>
            </w:div>
            <w:div w:id="1745688650">
              <w:marLeft w:val="0"/>
              <w:marRight w:val="0"/>
              <w:marTop w:val="0"/>
              <w:marBottom w:val="0"/>
              <w:divBdr>
                <w:top w:val="none" w:sz="0" w:space="0" w:color="auto"/>
                <w:left w:val="none" w:sz="0" w:space="0" w:color="auto"/>
                <w:bottom w:val="none" w:sz="0" w:space="0" w:color="auto"/>
                <w:right w:val="none" w:sz="0" w:space="0" w:color="auto"/>
              </w:divBdr>
            </w:div>
            <w:div w:id="1803426625">
              <w:marLeft w:val="0"/>
              <w:marRight w:val="0"/>
              <w:marTop w:val="0"/>
              <w:marBottom w:val="0"/>
              <w:divBdr>
                <w:top w:val="none" w:sz="0" w:space="0" w:color="auto"/>
                <w:left w:val="none" w:sz="0" w:space="0" w:color="auto"/>
                <w:bottom w:val="none" w:sz="0" w:space="0" w:color="auto"/>
                <w:right w:val="none" w:sz="0" w:space="0" w:color="auto"/>
              </w:divBdr>
            </w:div>
            <w:div w:id="1818373969">
              <w:marLeft w:val="0"/>
              <w:marRight w:val="0"/>
              <w:marTop w:val="0"/>
              <w:marBottom w:val="0"/>
              <w:divBdr>
                <w:top w:val="none" w:sz="0" w:space="0" w:color="auto"/>
                <w:left w:val="none" w:sz="0" w:space="0" w:color="auto"/>
                <w:bottom w:val="none" w:sz="0" w:space="0" w:color="auto"/>
                <w:right w:val="none" w:sz="0" w:space="0" w:color="auto"/>
              </w:divBdr>
            </w:div>
            <w:div w:id="1854417013">
              <w:marLeft w:val="0"/>
              <w:marRight w:val="0"/>
              <w:marTop w:val="0"/>
              <w:marBottom w:val="0"/>
              <w:divBdr>
                <w:top w:val="none" w:sz="0" w:space="0" w:color="auto"/>
                <w:left w:val="none" w:sz="0" w:space="0" w:color="auto"/>
                <w:bottom w:val="none" w:sz="0" w:space="0" w:color="auto"/>
                <w:right w:val="none" w:sz="0" w:space="0" w:color="auto"/>
              </w:divBdr>
            </w:div>
            <w:div w:id="1879972452">
              <w:marLeft w:val="0"/>
              <w:marRight w:val="0"/>
              <w:marTop w:val="0"/>
              <w:marBottom w:val="0"/>
              <w:divBdr>
                <w:top w:val="none" w:sz="0" w:space="0" w:color="auto"/>
                <w:left w:val="none" w:sz="0" w:space="0" w:color="auto"/>
                <w:bottom w:val="none" w:sz="0" w:space="0" w:color="auto"/>
                <w:right w:val="none" w:sz="0" w:space="0" w:color="auto"/>
              </w:divBdr>
            </w:div>
            <w:div w:id="1973974195">
              <w:marLeft w:val="0"/>
              <w:marRight w:val="0"/>
              <w:marTop w:val="0"/>
              <w:marBottom w:val="0"/>
              <w:divBdr>
                <w:top w:val="none" w:sz="0" w:space="0" w:color="auto"/>
                <w:left w:val="none" w:sz="0" w:space="0" w:color="auto"/>
                <w:bottom w:val="none" w:sz="0" w:space="0" w:color="auto"/>
                <w:right w:val="none" w:sz="0" w:space="0" w:color="auto"/>
              </w:divBdr>
            </w:div>
            <w:div w:id="2110925599">
              <w:marLeft w:val="0"/>
              <w:marRight w:val="0"/>
              <w:marTop w:val="0"/>
              <w:marBottom w:val="0"/>
              <w:divBdr>
                <w:top w:val="none" w:sz="0" w:space="0" w:color="auto"/>
                <w:left w:val="none" w:sz="0" w:space="0" w:color="auto"/>
                <w:bottom w:val="none" w:sz="0" w:space="0" w:color="auto"/>
                <w:right w:val="none" w:sz="0" w:space="0" w:color="auto"/>
              </w:divBdr>
            </w:div>
          </w:divsChild>
        </w:div>
        <w:div w:id="1286736486">
          <w:marLeft w:val="0"/>
          <w:marRight w:val="0"/>
          <w:marTop w:val="0"/>
          <w:marBottom w:val="0"/>
          <w:divBdr>
            <w:top w:val="none" w:sz="0" w:space="0" w:color="auto"/>
            <w:left w:val="none" w:sz="0" w:space="0" w:color="auto"/>
            <w:bottom w:val="none" w:sz="0" w:space="0" w:color="auto"/>
            <w:right w:val="none" w:sz="0" w:space="0" w:color="auto"/>
          </w:divBdr>
          <w:divsChild>
            <w:div w:id="1821463199">
              <w:marLeft w:val="0"/>
              <w:marRight w:val="0"/>
              <w:marTop w:val="0"/>
              <w:marBottom w:val="0"/>
              <w:divBdr>
                <w:top w:val="none" w:sz="0" w:space="0" w:color="auto"/>
                <w:left w:val="none" w:sz="0" w:space="0" w:color="auto"/>
                <w:bottom w:val="none" w:sz="0" w:space="0" w:color="auto"/>
                <w:right w:val="none" w:sz="0" w:space="0" w:color="auto"/>
              </w:divBdr>
              <w:divsChild>
                <w:div w:id="112481974">
                  <w:marLeft w:val="0"/>
                  <w:marRight w:val="0"/>
                  <w:marTop w:val="0"/>
                  <w:marBottom w:val="0"/>
                  <w:divBdr>
                    <w:top w:val="none" w:sz="0" w:space="0" w:color="auto"/>
                    <w:left w:val="none" w:sz="0" w:space="0" w:color="auto"/>
                    <w:bottom w:val="none" w:sz="0" w:space="0" w:color="auto"/>
                    <w:right w:val="none" w:sz="0" w:space="0" w:color="auto"/>
                  </w:divBdr>
                </w:div>
                <w:div w:id="318964751">
                  <w:marLeft w:val="0"/>
                  <w:marRight w:val="0"/>
                  <w:marTop w:val="0"/>
                  <w:marBottom w:val="0"/>
                  <w:divBdr>
                    <w:top w:val="none" w:sz="0" w:space="0" w:color="auto"/>
                    <w:left w:val="none" w:sz="0" w:space="0" w:color="auto"/>
                    <w:bottom w:val="none" w:sz="0" w:space="0" w:color="auto"/>
                    <w:right w:val="none" w:sz="0" w:space="0" w:color="auto"/>
                  </w:divBdr>
                </w:div>
                <w:div w:id="619186696">
                  <w:marLeft w:val="0"/>
                  <w:marRight w:val="0"/>
                  <w:marTop w:val="0"/>
                  <w:marBottom w:val="0"/>
                  <w:divBdr>
                    <w:top w:val="none" w:sz="0" w:space="0" w:color="auto"/>
                    <w:left w:val="none" w:sz="0" w:space="0" w:color="auto"/>
                    <w:bottom w:val="none" w:sz="0" w:space="0" w:color="auto"/>
                    <w:right w:val="none" w:sz="0" w:space="0" w:color="auto"/>
                  </w:divBdr>
                </w:div>
                <w:div w:id="641076844">
                  <w:marLeft w:val="0"/>
                  <w:marRight w:val="0"/>
                  <w:marTop w:val="0"/>
                  <w:marBottom w:val="0"/>
                  <w:divBdr>
                    <w:top w:val="none" w:sz="0" w:space="0" w:color="auto"/>
                    <w:left w:val="none" w:sz="0" w:space="0" w:color="auto"/>
                    <w:bottom w:val="none" w:sz="0" w:space="0" w:color="auto"/>
                    <w:right w:val="none" w:sz="0" w:space="0" w:color="auto"/>
                  </w:divBdr>
                </w:div>
                <w:div w:id="702361668">
                  <w:marLeft w:val="0"/>
                  <w:marRight w:val="0"/>
                  <w:marTop w:val="0"/>
                  <w:marBottom w:val="0"/>
                  <w:divBdr>
                    <w:top w:val="none" w:sz="0" w:space="0" w:color="auto"/>
                    <w:left w:val="none" w:sz="0" w:space="0" w:color="auto"/>
                    <w:bottom w:val="none" w:sz="0" w:space="0" w:color="auto"/>
                    <w:right w:val="none" w:sz="0" w:space="0" w:color="auto"/>
                  </w:divBdr>
                </w:div>
                <w:div w:id="723716345">
                  <w:marLeft w:val="0"/>
                  <w:marRight w:val="0"/>
                  <w:marTop w:val="0"/>
                  <w:marBottom w:val="0"/>
                  <w:divBdr>
                    <w:top w:val="none" w:sz="0" w:space="0" w:color="auto"/>
                    <w:left w:val="none" w:sz="0" w:space="0" w:color="auto"/>
                    <w:bottom w:val="none" w:sz="0" w:space="0" w:color="auto"/>
                    <w:right w:val="none" w:sz="0" w:space="0" w:color="auto"/>
                  </w:divBdr>
                </w:div>
                <w:div w:id="780107497">
                  <w:marLeft w:val="0"/>
                  <w:marRight w:val="0"/>
                  <w:marTop w:val="0"/>
                  <w:marBottom w:val="0"/>
                  <w:divBdr>
                    <w:top w:val="none" w:sz="0" w:space="0" w:color="auto"/>
                    <w:left w:val="none" w:sz="0" w:space="0" w:color="auto"/>
                    <w:bottom w:val="none" w:sz="0" w:space="0" w:color="auto"/>
                    <w:right w:val="none" w:sz="0" w:space="0" w:color="auto"/>
                  </w:divBdr>
                </w:div>
                <w:div w:id="911546230">
                  <w:marLeft w:val="0"/>
                  <w:marRight w:val="0"/>
                  <w:marTop w:val="0"/>
                  <w:marBottom w:val="0"/>
                  <w:divBdr>
                    <w:top w:val="none" w:sz="0" w:space="0" w:color="auto"/>
                    <w:left w:val="none" w:sz="0" w:space="0" w:color="auto"/>
                    <w:bottom w:val="none" w:sz="0" w:space="0" w:color="auto"/>
                    <w:right w:val="none" w:sz="0" w:space="0" w:color="auto"/>
                  </w:divBdr>
                </w:div>
                <w:div w:id="954602189">
                  <w:marLeft w:val="0"/>
                  <w:marRight w:val="0"/>
                  <w:marTop w:val="0"/>
                  <w:marBottom w:val="0"/>
                  <w:divBdr>
                    <w:top w:val="none" w:sz="0" w:space="0" w:color="auto"/>
                    <w:left w:val="none" w:sz="0" w:space="0" w:color="auto"/>
                    <w:bottom w:val="none" w:sz="0" w:space="0" w:color="auto"/>
                    <w:right w:val="none" w:sz="0" w:space="0" w:color="auto"/>
                  </w:divBdr>
                </w:div>
                <w:div w:id="1038357226">
                  <w:marLeft w:val="0"/>
                  <w:marRight w:val="0"/>
                  <w:marTop w:val="0"/>
                  <w:marBottom w:val="0"/>
                  <w:divBdr>
                    <w:top w:val="none" w:sz="0" w:space="0" w:color="auto"/>
                    <w:left w:val="none" w:sz="0" w:space="0" w:color="auto"/>
                    <w:bottom w:val="none" w:sz="0" w:space="0" w:color="auto"/>
                    <w:right w:val="none" w:sz="0" w:space="0" w:color="auto"/>
                  </w:divBdr>
                </w:div>
                <w:div w:id="1089960035">
                  <w:marLeft w:val="0"/>
                  <w:marRight w:val="0"/>
                  <w:marTop w:val="0"/>
                  <w:marBottom w:val="0"/>
                  <w:divBdr>
                    <w:top w:val="none" w:sz="0" w:space="0" w:color="auto"/>
                    <w:left w:val="none" w:sz="0" w:space="0" w:color="auto"/>
                    <w:bottom w:val="none" w:sz="0" w:space="0" w:color="auto"/>
                    <w:right w:val="none" w:sz="0" w:space="0" w:color="auto"/>
                  </w:divBdr>
                </w:div>
                <w:div w:id="1090927638">
                  <w:marLeft w:val="0"/>
                  <w:marRight w:val="0"/>
                  <w:marTop w:val="0"/>
                  <w:marBottom w:val="0"/>
                  <w:divBdr>
                    <w:top w:val="none" w:sz="0" w:space="0" w:color="auto"/>
                    <w:left w:val="none" w:sz="0" w:space="0" w:color="auto"/>
                    <w:bottom w:val="none" w:sz="0" w:space="0" w:color="auto"/>
                    <w:right w:val="none" w:sz="0" w:space="0" w:color="auto"/>
                  </w:divBdr>
                </w:div>
                <w:div w:id="1189374334">
                  <w:marLeft w:val="0"/>
                  <w:marRight w:val="0"/>
                  <w:marTop w:val="0"/>
                  <w:marBottom w:val="0"/>
                  <w:divBdr>
                    <w:top w:val="none" w:sz="0" w:space="0" w:color="auto"/>
                    <w:left w:val="none" w:sz="0" w:space="0" w:color="auto"/>
                    <w:bottom w:val="none" w:sz="0" w:space="0" w:color="auto"/>
                    <w:right w:val="none" w:sz="0" w:space="0" w:color="auto"/>
                  </w:divBdr>
                </w:div>
                <w:div w:id="1330064457">
                  <w:marLeft w:val="0"/>
                  <w:marRight w:val="0"/>
                  <w:marTop w:val="0"/>
                  <w:marBottom w:val="0"/>
                  <w:divBdr>
                    <w:top w:val="none" w:sz="0" w:space="0" w:color="auto"/>
                    <w:left w:val="none" w:sz="0" w:space="0" w:color="auto"/>
                    <w:bottom w:val="none" w:sz="0" w:space="0" w:color="auto"/>
                    <w:right w:val="none" w:sz="0" w:space="0" w:color="auto"/>
                  </w:divBdr>
                </w:div>
                <w:div w:id="1362779629">
                  <w:marLeft w:val="0"/>
                  <w:marRight w:val="0"/>
                  <w:marTop w:val="0"/>
                  <w:marBottom w:val="0"/>
                  <w:divBdr>
                    <w:top w:val="none" w:sz="0" w:space="0" w:color="auto"/>
                    <w:left w:val="none" w:sz="0" w:space="0" w:color="auto"/>
                    <w:bottom w:val="none" w:sz="0" w:space="0" w:color="auto"/>
                    <w:right w:val="none" w:sz="0" w:space="0" w:color="auto"/>
                  </w:divBdr>
                </w:div>
                <w:div w:id="1375499502">
                  <w:marLeft w:val="0"/>
                  <w:marRight w:val="0"/>
                  <w:marTop w:val="0"/>
                  <w:marBottom w:val="0"/>
                  <w:divBdr>
                    <w:top w:val="none" w:sz="0" w:space="0" w:color="auto"/>
                    <w:left w:val="none" w:sz="0" w:space="0" w:color="auto"/>
                    <w:bottom w:val="none" w:sz="0" w:space="0" w:color="auto"/>
                    <w:right w:val="none" w:sz="0" w:space="0" w:color="auto"/>
                  </w:divBdr>
                </w:div>
                <w:div w:id="1381058102">
                  <w:marLeft w:val="0"/>
                  <w:marRight w:val="0"/>
                  <w:marTop w:val="0"/>
                  <w:marBottom w:val="0"/>
                  <w:divBdr>
                    <w:top w:val="none" w:sz="0" w:space="0" w:color="auto"/>
                    <w:left w:val="none" w:sz="0" w:space="0" w:color="auto"/>
                    <w:bottom w:val="none" w:sz="0" w:space="0" w:color="auto"/>
                    <w:right w:val="none" w:sz="0" w:space="0" w:color="auto"/>
                  </w:divBdr>
                </w:div>
                <w:div w:id="1427726558">
                  <w:marLeft w:val="0"/>
                  <w:marRight w:val="0"/>
                  <w:marTop w:val="0"/>
                  <w:marBottom w:val="0"/>
                  <w:divBdr>
                    <w:top w:val="none" w:sz="0" w:space="0" w:color="auto"/>
                    <w:left w:val="none" w:sz="0" w:space="0" w:color="auto"/>
                    <w:bottom w:val="none" w:sz="0" w:space="0" w:color="auto"/>
                    <w:right w:val="none" w:sz="0" w:space="0" w:color="auto"/>
                  </w:divBdr>
                </w:div>
                <w:div w:id="1643273171">
                  <w:marLeft w:val="0"/>
                  <w:marRight w:val="0"/>
                  <w:marTop w:val="0"/>
                  <w:marBottom w:val="0"/>
                  <w:divBdr>
                    <w:top w:val="none" w:sz="0" w:space="0" w:color="auto"/>
                    <w:left w:val="none" w:sz="0" w:space="0" w:color="auto"/>
                    <w:bottom w:val="none" w:sz="0" w:space="0" w:color="auto"/>
                    <w:right w:val="none" w:sz="0" w:space="0" w:color="auto"/>
                  </w:divBdr>
                </w:div>
                <w:div w:id="1903826386">
                  <w:marLeft w:val="0"/>
                  <w:marRight w:val="0"/>
                  <w:marTop w:val="0"/>
                  <w:marBottom w:val="0"/>
                  <w:divBdr>
                    <w:top w:val="none" w:sz="0" w:space="0" w:color="auto"/>
                    <w:left w:val="none" w:sz="0" w:space="0" w:color="auto"/>
                    <w:bottom w:val="none" w:sz="0" w:space="0" w:color="auto"/>
                    <w:right w:val="none" w:sz="0" w:space="0" w:color="auto"/>
                  </w:divBdr>
                </w:div>
                <w:div w:id="1931574270">
                  <w:marLeft w:val="0"/>
                  <w:marRight w:val="0"/>
                  <w:marTop w:val="0"/>
                  <w:marBottom w:val="0"/>
                  <w:divBdr>
                    <w:top w:val="none" w:sz="0" w:space="0" w:color="auto"/>
                    <w:left w:val="none" w:sz="0" w:space="0" w:color="auto"/>
                    <w:bottom w:val="none" w:sz="0" w:space="0" w:color="auto"/>
                    <w:right w:val="none" w:sz="0" w:space="0" w:color="auto"/>
                  </w:divBdr>
                </w:div>
                <w:div w:id="1934513864">
                  <w:marLeft w:val="0"/>
                  <w:marRight w:val="0"/>
                  <w:marTop w:val="0"/>
                  <w:marBottom w:val="0"/>
                  <w:divBdr>
                    <w:top w:val="none" w:sz="0" w:space="0" w:color="auto"/>
                    <w:left w:val="none" w:sz="0" w:space="0" w:color="auto"/>
                    <w:bottom w:val="none" w:sz="0" w:space="0" w:color="auto"/>
                    <w:right w:val="none" w:sz="0" w:space="0" w:color="auto"/>
                  </w:divBdr>
                </w:div>
                <w:div w:id="1973123664">
                  <w:marLeft w:val="0"/>
                  <w:marRight w:val="0"/>
                  <w:marTop w:val="0"/>
                  <w:marBottom w:val="0"/>
                  <w:divBdr>
                    <w:top w:val="none" w:sz="0" w:space="0" w:color="auto"/>
                    <w:left w:val="none" w:sz="0" w:space="0" w:color="auto"/>
                    <w:bottom w:val="none" w:sz="0" w:space="0" w:color="auto"/>
                    <w:right w:val="none" w:sz="0" w:space="0" w:color="auto"/>
                  </w:divBdr>
                </w:div>
                <w:div w:id="20243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9048">
      <w:bodyDiv w:val="1"/>
      <w:marLeft w:val="0"/>
      <w:marRight w:val="0"/>
      <w:marTop w:val="0"/>
      <w:marBottom w:val="0"/>
      <w:divBdr>
        <w:top w:val="none" w:sz="0" w:space="0" w:color="auto"/>
        <w:left w:val="none" w:sz="0" w:space="0" w:color="auto"/>
        <w:bottom w:val="none" w:sz="0" w:space="0" w:color="auto"/>
        <w:right w:val="none" w:sz="0" w:space="0" w:color="auto"/>
      </w:divBdr>
    </w:div>
    <w:div w:id="726075087">
      <w:bodyDiv w:val="1"/>
      <w:marLeft w:val="0"/>
      <w:marRight w:val="0"/>
      <w:marTop w:val="0"/>
      <w:marBottom w:val="0"/>
      <w:divBdr>
        <w:top w:val="none" w:sz="0" w:space="0" w:color="auto"/>
        <w:left w:val="none" w:sz="0" w:space="0" w:color="auto"/>
        <w:bottom w:val="none" w:sz="0" w:space="0" w:color="auto"/>
        <w:right w:val="none" w:sz="0" w:space="0" w:color="auto"/>
      </w:divBdr>
    </w:div>
    <w:div w:id="755245025">
      <w:bodyDiv w:val="1"/>
      <w:marLeft w:val="0"/>
      <w:marRight w:val="0"/>
      <w:marTop w:val="0"/>
      <w:marBottom w:val="0"/>
      <w:divBdr>
        <w:top w:val="none" w:sz="0" w:space="0" w:color="auto"/>
        <w:left w:val="none" w:sz="0" w:space="0" w:color="auto"/>
        <w:bottom w:val="none" w:sz="0" w:space="0" w:color="auto"/>
        <w:right w:val="none" w:sz="0" w:space="0" w:color="auto"/>
      </w:divBdr>
      <w:divsChild>
        <w:div w:id="393434159">
          <w:marLeft w:val="576"/>
          <w:marRight w:val="0"/>
          <w:marTop w:val="120"/>
          <w:marBottom w:val="0"/>
          <w:divBdr>
            <w:top w:val="none" w:sz="0" w:space="0" w:color="auto"/>
            <w:left w:val="none" w:sz="0" w:space="0" w:color="auto"/>
            <w:bottom w:val="none" w:sz="0" w:space="0" w:color="auto"/>
            <w:right w:val="none" w:sz="0" w:space="0" w:color="auto"/>
          </w:divBdr>
        </w:div>
        <w:div w:id="1964186410">
          <w:marLeft w:val="576"/>
          <w:marRight w:val="0"/>
          <w:marTop w:val="120"/>
          <w:marBottom w:val="0"/>
          <w:divBdr>
            <w:top w:val="none" w:sz="0" w:space="0" w:color="auto"/>
            <w:left w:val="none" w:sz="0" w:space="0" w:color="auto"/>
            <w:bottom w:val="none" w:sz="0" w:space="0" w:color="auto"/>
            <w:right w:val="none" w:sz="0" w:space="0" w:color="auto"/>
          </w:divBdr>
        </w:div>
      </w:divsChild>
    </w:div>
    <w:div w:id="768351507">
      <w:bodyDiv w:val="1"/>
      <w:marLeft w:val="0"/>
      <w:marRight w:val="0"/>
      <w:marTop w:val="0"/>
      <w:marBottom w:val="0"/>
      <w:divBdr>
        <w:top w:val="none" w:sz="0" w:space="0" w:color="auto"/>
        <w:left w:val="none" w:sz="0" w:space="0" w:color="auto"/>
        <w:bottom w:val="none" w:sz="0" w:space="0" w:color="auto"/>
        <w:right w:val="none" w:sz="0" w:space="0" w:color="auto"/>
      </w:divBdr>
    </w:div>
    <w:div w:id="782269069">
      <w:bodyDiv w:val="1"/>
      <w:marLeft w:val="0"/>
      <w:marRight w:val="0"/>
      <w:marTop w:val="0"/>
      <w:marBottom w:val="0"/>
      <w:divBdr>
        <w:top w:val="none" w:sz="0" w:space="0" w:color="auto"/>
        <w:left w:val="none" w:sz="0" w:space="0" w:color="auto"/>
        <w:bottom w:val="none" w:sz="0" w:space="0" w:color="auto"/>
        <w:right w:val="none" w:sz="0" w:space="0" w:color="auto"/>
      </w:divBdr>
    </w:div>
    <w:div w:id="903414277">
      <w:bodyDiv w:val="1"/>
      <w:marLeft w:val="0"/>
      <w:marRight w:val="0"/>
      <w:marTop w:val="0"/>
      <w:marBottom w:val="0"/>
      <w:divBdr>
        <w:top w:val="none" w:sz="0" w:space="0" w:color="auto"/>
        <w:left w:val="none" w:sz="0" w:space="0" w:color="auto"/>
        <w:bottom w:val="none" w:sz="0" w:space="0" w:color="auto"/>
        <w:right w:val="none" w:sz="0" w:space="0" w:color="auto"/>
      </w:divBdr>
    </w:div>
    <w:div w:id="932323485">
      <w:bodyDiv w:val="1"/>
      <w:marLeft w:val="0"/>
      <w:marRight w:val="0"/>
      <w:marTop w:val="0"/>
      <w:marBottom w:val="0"/>
      <w:divBdr>
        <w:top w:val="none" w:sz="0" w:space="0" w:color="auto"/>
        <w:left w:val="none" w:sz="0" w:space="0" w:color="auto"/>
        <w:bottom w:val="none" w:sz="0" w:space="0" w:color="auto"/>
        <w:right w:val="none" w:sz="0" w:space="0" w:color="auto"/>
      </w:divBdr>
    </w:div>
    <w:div w:id="1065571023">
      <w:bodyDiv w:val="1"/>
      <w:marLeft w:val="0"/>
      <w:marRight w:val="0"/>
      <w:marTop w:val="0"/>
      <w:marBottom w:val="0"/>
      <w:divBdr>
        <w:top w:val="none" w:sz="0" w:space="0" w:color="auto"/>
        <w:left w:val="none" w:sz="0" w:space="0" w:color="auto"/>
        <w:bottom w:val="none" w:sz="0" w:space="0" w:color="auto"/>
        <w:right w:val="none" w:sz="0" w:space="0" w:color="auto"/>
      </w:divBdr>
    </w:div>
    <w:div w:id="1107046216">
      <w:bodyDiv w:val="1"/>
      <w:marLeft w:val="0"/>
      <w:marRight w:val="0"/>
      <w:marTop w:val="0"/>
      <w:marBottom w:val="0"/>
      <w:divBdr>
        <w:top w:val="none" w:sz="0" w:space="0" w:color="auto"/>
        <w:left w:val="none" w:sz="0" w:space="0" w:color="auto"/>
        <w:bottom w:val="none" w:sz="0" w:space="0" w:color="auto"/>
        <w:right w:val="none" w:sz="0" w:space="0" w:color="auto"/>
      </w:divBdr>
    </w:div>
    <w:div w:id="1111240216">
      <w:bodyDiv w:val="1"/>
      <w:marLeft w:val="0"/>
      <w:marRight w:val="0"/>
      <w:marTop w:val="0"/>
      <w:marBottom w:val="0"/>
      <w:divBdr>
        <w:top w:val="none" w:sz="0" w:space="0" w:color="auto"/>
        <w:left w:val="none" w:sz="0" w:space="0" w:color="auto"/>
        <w:bottom w:val="none" w:sz="0" w:space="0" w:color="auto"/>
        <w:right w:val="none" w:sz="0" w:space="0" w:color="auto"/>
      </w:divBdr>
      <w:divsChild>
        <w:div w:id="100538275">
          <w:marLeft w:val="547"/>
          <w:marRight w:val="0"/>
          <w:marTop w:val="0"/>
          <w:marBottom w:val="0"/>
          <w:divBdr>
            <w:top w:val="none" w:sz="0" w:space="0" w:color="auto"/>
            <w:left w:val="none" w:sz="0" w:space="0" w:color="auto"/>
            <w:bottom w:val="none" w:sz="0" w:space="0" w:color="auto"/>
            <w:right w:val="none" w:sz="0" w:space="0" w:color="auto"/>
          </w:divBdr>
        </w:div>
        <w:div w:id="304775035">
          <w:marLeft w:val="547"/>
          <w:marRight w:val="0"/>
          <w:marTop w:val="0"/>
          <w:marBottom w:val="0"/>
          <w:divBdr>
            <w:top w:val="none" w:sz="0" w:space="0" w:color="auto"/>
            <w:left w:val="none" w:sz="0" w:space="0" w:color="auto"/>
            <w:bottom w:val="none" w:sz="0" w:space="0" w:color="auto"/>
            <w:right w:val="none" w:sz="0" w:space="0" w:color="auto"/>
          </w:divBdr>
        </w:div>
        <w:div w:id="348678927">
          <w:marLeft w:val="547"/>
          <w:marRight w:val="0"/>
          <w:marTop w:val="0"/>
          <w:marBottom w:val="0"/>
          <w:divBdr>
            <w:top w:val="none" w:sz="0" w:space="0" w:color="auto"/>
            <w:left w:val="none" w:sz="0" w:space="0" w:color="auto"/>
            <w:bottom w:val="none" w:sz="0" w:space="0" w:color="auto"/>
            <w:right w:val="none" w:sz="0" w:space="0" w:color="auto"/>
          </w:divBdr>
        </w:div>
        <w:div w:id="506866297">
          <w:marLeft w:val="547"/>
          <w:marRight w:val="0"/>
          <w:marTop w:val="0"/>
          <w:marBottom w:val="0"/>
          <w:divBdr>
            <w:top w:val="none" w:sz="0" w:space="0" w:color="auto"/>
            <w:left w:val="none" w:sz="0" w:space="0" w:color="auto"/>
            <w:bottom w:val="none" w:sz="0" w:space="0" w:color="auto"/>
            <w:right w:val="none" w:sz="0" w:space="0" w:color="auto"/>
          </w:divBdr>
        </w:div>
        <w:div w:id="531499451">
          <w:marLeft w:val="547"/>
          <w:marRight w:val="0"/>
          <w:marTop w:val="0"/>
          <w:marBottom w:val="0"/>
          <w:divBdr>
            <w:top w:val="none" w:sz="0" w:space="0" w:color="auto"/>
            <w:left w:val="none" w:sz="0" w:space="0" w:color="auto"/>
            <w:bottom w:val="none" w:sz="0" w:space="0" w:color="auto"/>
            <w:right w:val="none" w:sz="0" w:space="0" w:color="auto"/>
          </w:divBdr>
        </w:div>
        <w:div w:id="734622080">
          <w:marLeft w:val="547"/>
          <w:marRight w:val="0"/>
          <w:marTop w:val="0"/>
          <w:marBottom w:val="0"/>
          <w:divBdr>
            <w:top w:val="none" w:sz="0" w:space="0" w:color="auto"/>
            <w:left w:val="none" w:sz="0" w:space="0" w:color="auto"/>
            <w:bottom w:val="none" w:sz="0" w:space="0" w:color="auto"/>
            <w:right w:val="none" w:sz="0" w:space="0" w:color="auto"/>
          </w:divBdr>
        </w:div>
        <w:div w:id="915476899">
          <w:marLeft w:val="547"/>
          <w:marRight w:val="0"/>
          <w:marTop w:val="0"/>
          <w:marBottom w:val="0"/>
          <w:divBdr>
            <w:top w:val="none" w:sz="0" w:space="0" w:color="auto"/>
            <w:left w:val="none" w:sz="0" w:space="0" w:color="auto"/>
            <w:bottom w:val="none" w:sz="0" w:space="0" w:color="auto"/>
            <w:right w:val="none" w:sz="0" w:space="0" w:color="auto"/>
          </w:divBdr>
        </w:div>
        <w:div w:id="923076232">
          <w:marLeft w:val="547"/>
          <w:marRight w:val="0"/>
          <w:marTop w:val="0"/>
          <w:marBottom w:val="0"/>
          <w:divBdr>
            <w:top w:val="none" w:sz="0" w:space="0" w:color="auto"/>
            <w:left w:val="none" w:sz="0" w:space="0" w:color="auto"/>
            <w:bottom w:val="none" w:sz="0" w:space="0" w:color="auto"/>
            <w:right w:val="none" w:sz="0" w:space="0" w:color="auto"/>
          </w:divBdr>
        </w:div>
        <w:div w:id="1298216881">
          <w:marLeft w:val="547"/>
          <w:marRight w:val="0"/>
          <w:marTop w:val="0"/>
          <w:marBottom w:val="0"/>
          <w:divBdr>
            <w:top w:val="none" w:sz="0" w:space="0" w:color="auto"/>
            <w:left w:val="none" w:sz="0" w:space="0" w:color="auto"/>
            <w:bottom w:val="none" w:sz="0" w:space="0" w:color="auto"/>
            <w:right w:val="none" w:sz="0" w:space="0" w:color="auto"/>
          </w:divBdr>
        </w:div>
        <w:div w:id="1702634560">
          <w:marLeft w:val="547"/>
          <w:marRight w:val="0"/>
          <w:marTop w:val="0"/>
          <w:marBottom w:val="0"/>
          <w:divBdr>
            <w:top w:val="none" w:sz="0" w:space="0" w:color="auto"/>
            <w:left w:val="none" w:sz="0" w:space="0" w:color="auto"/>
            <w:bottom w:val="none" w:sz="0" w:space="0" w:color="auto"/>
            <w:right w:val="none" w:sz="0" w:space="0" w:color="auto"/>
          </w:divBdr>
        </w:div>
        <w:div w:id="1944454759">
          <w:marLeft w:val="547"/>
          <w:marRight w:val="0"/>
          <w:marTop w:val="0"/>
          <w:marBottom w:val="0"/>
          <w:divBdr>
            <w:top w:val="none" w:sz="0" w:space="0" w:color="auto"/>
            <w:left w:val="none" w:sz="0" w:space="0" w:color="auto"/>
            <w:bottom w:val="none" w:sz="0" w:space="0" w:color="auto"/>
            <w:right w:val="none" w:sz="0" w:space="0" w:color="auto"/>
          </w:divBdr>
        </w:div>
      </w:divsChild>
    </w:div>
    <w:div w:id="1113288894">
      <w:bodyDiv w:val="1"/>
      <w:marLeft w:val="0"/>
      <w:marRight w:val="0"/>
      <w:marTop w:val="0"/>
      <w:marBottom w:val="0"/>
      <w:divBdr>
        <w:top w:val="none" w:sz="0" w:space="0" w:color="auto"/>
        <w:left w:val="none" w:sz="0" w:space="0" w:color="auto"/>
        <w:bottom w:val="none" w:sz="0" w:space="0" w:color="auto"/>
        <w:right w:val="none" w:sz="0" w:space="0" w:color="auto"/>
      </w:divBdr>
    </w:div>
    <w:div w:id="1177963601">
      <w:bodyDiv w:val="1"/>
      <w:marLeft w:val="0"/>
      <w:marRight w:val="0"/>
      <w:marTop w:val="0"/>
      <w:marBottom w:val="0"/>
      <w:divBdr>
        <w:top w:val="none" w:sz="0" w:space="0" w:color="auto"/>
        <w:left w:val="none" w:sz="0" w:space="0" w:color="auto"/>
        <w:bottom w:val="none" w:sz="0" w:space="0" w:color="auto"/>
        <w:right w:val="none" w:sz="0" w:space="0" w:color="auto"/>
      </w:divBdr>
    </w:div>
    <w:div w:id="1216743358">
      <w:bodyDiv w:val="1"/>
      <w:marLeft w:val="0"/>
      <w:marRight w:val="0"/>
      <w:marTop w:val="0"/>
      <w:marBottom w:val="0"/>
      <w:divBdr>
        <w:top w:val="none" w:sz="0" w:space="0" w:color="auto"/>
        <w:left w:val="none" w:sz="0" w:space="0" w:color="auto"/>
        <w:bottom w:val="none" w:sz="0" w:space="0" w:color="auto"/>
        <w:right w:val="none" w:sz="0" w:space="0" w:color="auto"/>
      </w:divBdr>
    </w:div>
    <w:div w:id="1251430450">
      <w:bodyDiv w:val="1"/>
      <w:marLeft w:val="0"/>
      <w:marRight w:val="0"/>
      <w:marTop w:val="0"/>
      <w:marBottom w:val="0"/>
      <w:divBdr>
        <w:top w:val="none" w:sz="0" w:space="0" w:color="auto"/>
        <w:left w:val="none" w:sz="0" w:space="0" w:color="auto"/>
        <w:bottom w:val="none" w:sz="0" w:space="0" w:color="auto"/>
        <w:right w:val="none" w:sz="0" w:space="0" w:color="auto"/>
      </w:divBdr>
    </w:div>
    <w:div w:id="1277640500">
      <w:bodyDiv w:val="1"/>
      <w:marLeft w:val="0"/>
      <w:marRight w:val="0"/>
      <w:marTop w:val="0"/>
      <w:marBottom w:val="0"/>
      <w:divBdr>
        <w:top w:val="none" w:sz="0" w:space="0" w:color="auto"/>
        <w:left w:val="none" w:sz="0" w:space="0" w:color="auto"/>
        <w:bottom w:val="none" w:sz="0" w:space="0" w:color="auto"/>
        <w:right w:val="none" w:sz="0" w:space="0" w:color="auto"/>
      </w:divBdr>
      <w:divsChild>
        <w:div w:id="57016455">
          <w:marLeft w:val="900"/>
          <w:marRight w:val="0"/>
          <w:marTop w:val="0"/>
          <w:marBottom w:val="0"/>
          <w:divBdr>
            <w:top w:val="none" w:sz="0" w:space="0" w:color="auto"/>
            <w:left w:val="none" w:sz="0" w:space="0" w:color="auto"/>
            <w:bottom w:val="none" w:sz="0" w:space="0" w:color="auto"/>
            <w:right w:val="none" w:sz="0" w:space="0" w:color="auto"/>
          </w:divBdr>
        </w:div>
        <w:div w:id="60177755">
          <w:marLeft w:val="720"/>
          <w:marRight w:val="0"/>
          <w:marTop w:val="0"/>
          <w:marBottom w:val="0"/>
          <w:divBdr>
            <w:top w:val="none" w:sz="0" w:space="0" w:color="auto"/>
            <w:left w:val="none" w:sz="0" w:space="0" w:color="auto"/>
            <w:bottom w:val="none" w:sz="0" w:space="0" w:color="auto"/>
            <w:right w:val="none" w:sz="0" w:space="0" w:color="auto"/>
          </w:divBdr>
        </w:div>
        <w:div w:id="90971804">
          <w:marLeft w:val="720"/>
          <w:marRight w:val="0"/>
          <w:marTop w:val="0"/>
          <w:marBottom w:val="0"/>
          <w:divBdr>
            <w:top w:val="none" w:sz="0" w:space="0" w:color="auto"/>
            <w:left w:val="none" w:sz="0" w:space="0" w:color="auto"/>
            <w:bottom w:val="none" w:sz="0" w:space="0" w:color="auto"/>
            <w:right w:val="none" w:sz="0" w:space="0" w:color="auto"/>
          </w:divBdr>
        </w:div>
        <w:div w:id="108402156">
          <w:marLeft w:val="900"/>
          <w:marRight w:val="0"/>
          <w:marTop w:val="0"/>
          <w:marBottom w:val="0"/>
          <w:divBdr>
            <w:top w:val="none" w:sz="0" w:space="0" w:color="auto"/>
            <w:left w:val="none" w:sz="0" w:space="0" w:color="auto"/>
            <w:bottom w:val="none" w:sz="0" w:space="0" w:color="auto"/>
            <w:right w:val="none" w:sz="0" w:space="0" w:color="auto"/>
          </w:divBdr>
        </w:div>
        <w:div w:id="187329280">
          <w:marLeft w:val="1080"/>
          <w:marRight w:val="0"/>
          <w:marTop w:val="0"/>
          <w:marBottom w:val="0"/>
          <w:divBdr>
            <w:top w:val="none" w:sz="0" w:space="0" w:color="auto"/>
            <w:left w:val="none" w:sz="0" w:space="0" w:color="auto"/>
            <w:bottom w:val="none" w:sz="0" w:space="0" w:color="auto"/>
            <w:right w:val="none" w:sz="0" w:space="0" w:color="auto"/>
          </w:divBdr>
        </w:div>
        <w:div w:id="213198518">
          <w:marLeft w:val="1080"/>
          <w:marRight w:val="0"/>
          <w:marTop w:val="0"/>
          <w:marBottom w:val="0"/>
          <w:divBdr>
            <w:top w:val="none" w:sz="0" w:space="0" w:color="auto"/>
            <w:left w:val="none" w:sz="0" w:space="0" w:color="auto"/>
            <w:bottom w:val="none" w:sz="0" w:space="0" w:color="auto"/>
            <w:right w:val="none" w:sz="0" w:space="0" w:color="auto"/>
          </w:divBdr>
        </w:div>
        <w:div w:id="233899461">
          <w:marLeft w:val="900"/>
          <w:marRight w:val="0"/>
          <w:marTop w:val="0"/>
          <w:marBottom w:val="0"/>
          <w:divBdr>
            <w:top w:val="none" w:sz="0" w:space="0" w:color="auto"/>
            <w:left w:val="none" w:sz="0" w:space="0" w:color="auto"/>
            <w:bottom w:val="none" w:sz="0" w:space="0" w:color="auto"/>
            <w:right w:val="none" w:sz="0" w:space="0" w:color="auto"/>
          </w:divBdr>
        </w:div>
        <w:div w:id="241910693">
          <w:marLeft w:val="720"/>
          <w:marRight w:val="0"/>
          <w:marTop w:val="0"/>
          <w:marBottom w:val="0"/>
          <w:divBdr>
            <w:top w:val="none" w:sz="0" w:space="0" w:color="auto"/>
            <w:left w:val="none" w:sz="0" w:space="0" w:color="auto"/>
            <w:bottom w:val="none" w:sz="0" w:space="0" w:color="auto"/>
            <w:right w:val="none" w:sz="0" w:space="0" w:color="auto"/>
          </w:divBdr>
        </w:div>
        <w:div w:id="263080182">
          <w:marLeft w:val="720"/>
          <w:marRight w:val="0"/>
          <w:marTop w:val="0"/>
          <w:marBottom w:val="0"/>
          <w:divBdr>
            <w:top w:val="none" w:sz="0" w:space="0" w:color="auto"/>
            <w:left w:val="none" w:sz="0" w:space="0" w:color="auto"/>
            <w:bottom w:val="none" w:sz="0" w:space="0" w:color="auto"/>
            <w:right w:val="none" w:sz="0" w:space="0" w:color="auto"/>
          </w:divBdr>
        </w:div>
        <w:div w:id="264772601">
          <w:marLeft w:val="1080"/>
          <w:marRight w:val="0"/>
          <w:marTop w:val="0"/>
          <w:marBottom w:val="0"/>
          <w:divBdr>
            <w:top w:val="none" w:sz="0" w:space="0" w:color="auto"/>
            <w:left w:val="none" w:sz="0" w:space="0" w:color="auto"/>
            <w:bottom w:val="none" w:sz="0" w:space="0" w:color="auto"/>
            <w:right w:val="none" w:sz="0" w:space="0" w:color="auto"/>
          </w:divBdr>
        </w:div>
        <w:div w:id="313216259">
          <w:marLeft w:val="1080"/>
          <w:marRight w:val="0"/>
          <w:marTop w:val="0"/>
          <w:marBottom w:val="0"/>
          <w:divBdr>
            <w:top w:val="none" w:sz="0" w:space="0" w:color="auto"/>
            <w:left w:val="none" w:sz="0" w:space="0" w:color="auto"/>
            <w:bottom w:val="none" w:sz="0" w:space="0" w:color="auto"/>
            <w:right w:val="none" w:sz="0" w:space="0" w:color="auto"/>
          </w:divBdr>
        </w:div>
        <w:div w:id="319619275">
          <w:marLeft w:val="720"/>
          <w:marRight w:val="0"/>
          <w:marTop w:val="0"/>
          <w:marBottom w:val="0"/>
          <w:divBdr>
            <w:top w:val="none" w:sz="0" w:space="0" w:color="auto"/>
            <w:left w:val="none" w:sz="0" w:space="0" w:color="auto"/>
            <w:bottom w:val="none" w:sz="0" w:space="0" w:color="auto"/>
            <w:right w:val="none" w:sz="0" w:space="0" w:color="auto"/>
          </w:divBdr>
        </w:div>
        <w:div w:id="381175639">
          <w:marLeft w:val="720"/>
          <w:marRight w:val="0"/>
          <w:marTop w:val="0"/>
          <w:marBottom w:val="0"/>
          <w:divBdr>
            <w:top w:val="none" w:sz="0" w:space="0" w:color="auto"/>
            <w:left w:val="none" w:sz="0" w:space="0" w:color="auto"/>
            <w:bottom w:val="none" w:sz="0" w:space="0" w:color="auto"/>
            <w:right w:val="none" w:sz="0" w:space="0" w:color="auto"/>
          </w:divBdr>
        </w:div>
        <w:div w:id="382140568">
          <w:marLeft w:val="720"/>
          <w:marRight w:val="0"/>
          <w:marTop w:val="0"/>
          <w:marBottom w:val="0"/>
          <w:divBdr>
            <w:top w:val="none" w:sz="0" w:space="0" w:color="auto"/>
            <w:left w:val="none" w:sz="0" w:space="0" w:color="auto"/>
            <w:bottom w:val="none" w:sz="0" w:space="0" w:color="auto"/>
            <w:right w:val="none" w:sz="0" w:space="0" w:color="auto"/>
          </w:divBdr>
        </w:div>
        <w:div w:id="386341137">
          <w:marLeft w:val="900"/>
          <w:marRight w:val="0"/>
          <w:marTop w:val="0"/>
          <w:marBottom w:val="0"/>
          <w:divBdr>
            <w:top w:val="none" w:sz="0" w:space="0" w:color="auto"/>
            <w:left w:val="none" w:sz="0" w:space="0" w:color="auto"/>
            <w:bottom w:val="none" w:sz="0" w:space="0" w:color="auto"/>
            <w:right w:val="none" w:sz="0" w:space="0" w:color="auto"/>
          </w:divBdr>
        </w:div>
        <w:div w:id="387463903">
          <w:marLeft w:val="720"/>
          <w:marRight w:val="0"/>
          <w:marTop w:val="0"/>
          <w:marBottom w:val="0"/>
          <w:divBdr>
            <w:top w:val="none" w:sz="0" w:space="0" w:color="auto"/>
            <w:left w:val="none" w:sz="0" w:space="0" w:color="auto"/>
            <w:bottom w:val="none" w:sz="0" w:space="0" w:color="auto"/>
            <w:right w:val="none" w:sz="0" w:space="0" w:color="auto"/>
          </w:divBdr>
        </w:div>
        <w:div w:id="392822946">
          <w:marLeft w:val="720"/>
          <w:marRight w:val="0"/>
          <w:marTop w:val="0"/>
          <w:marBottom w:val="0"/>
          <w:divBdr>
            <w:top w:val="none" w:sz="0" w:space="0" w:color="auto"/>
            <w:left w:val="none" w:sz="0" w:space="0" w:color="auto"/>
            <w:bottom w:val="none" w:sz="0" w:space="0" w:color="auto"/>
            <w:right w:val="none" w:sz="0" w:space="0" w:color="auto"/>
          </w:divBdr>
        </w:div>
        <w:div w:id="399015210">
          <w:marLeft w:val="900"/>
          <w:marRight w:val="0"/>
          <w:marTop w:val="0"/>
          <w:marBottom w:val="0"/>
          <w:divBdr>
            <w:top w:val="none" w:sz="0" w:space="0" w:color="auto"/>
            <w:left w:val="none" w:sz="0" w:space="0" w:color="auto"/>
            <w:bottom w:val="none" w:sz="0" w:space="0" w:color="auto"/>
            <w:right w:val="none" w:sz="0" w:space="0" w:color="auto"/>
          </w:divBdr>
        </w:div>
        <w:div w:id="411701535">
          <w:marLeft w:val="450"/>
          <w:marRight w:val="0"/>
          <w:marTop w:val="0"/>
          <w:marBottom w:val="0"/>
          <w:divBdr>
            <w:top w:val="none" w:sz="0" w:space="0" w:color="auto"/>
            <w:left w:val="none" w:sz="0" w:space="0" w:color="auto"/>
            <w:bottom w:val="none" w:sz="0" w:space="0" w:color="auto"/>
            <w:right w:val="none" w:sz="0" w:space="0" w:color="auto"/>
          </w:divBdr>
        </w:div>
        <w:div w:id="417293952">
          <w:marLeft w:val="900"/>
          <w:marRight w:val="0"/>
          <w:marTop w:val="0"/>
          <w:marBottom w:val="0"/>
          <w:divBdr>
            <w:top w:val="none" w:sz="0" w:space="0" w:color="auto"/>
            <w:left w:val="none" w:sz="0" w:space="0" w:color="auto"/>
            <w:bottom w:val="none" w:sz="0" w:space="0" w:color="auto"/>
            <w:right w:val="none" w:sz="0" w:space="0" w:color="auto"/>
          </w:divBdr>
        </w:div>
        <w:div w:id="425805733">
          <w:marLeft w:val="720"/>
          <w:marRight w:val="0"/>
          <w:marTop w:val="0"/>
          <w:marBottom w:val="0"/>
          <w:divBdr>
            <w:top w:val="none" w:sz="0" w:space="0" w:color="auto"/>
            <w:left w:val="none" w:sz="0" w:space="0" w:color="auto"/>
            <w:bottom w:val="none" w:sz="0" w:space="0" w:color="auto"/>
            <w:right w:val="none" w:sz="0" w:space="0" w:color="auto"/>
          </w:divBdr>
        </w:div>
        <w:div w:id="444540917">
          <w:marLeft w:val="900"/>
          <w:marRight w:val="0"/>
          <w:marTop w:val="0"/>
          <w:marBottom w:val="0"/>
          <w:divBdr>
            <w:top w:val="none" w:sz="0" w:space="0" w:color="auto"/>
            <w:left w:val="none" w:sz="0" w:space="0" w:color="auto"/>
            <w:bottom w:val="none" w:sz="0" w:space="0" w:color="auto"/>
            <w:right w:val="none" w:sz="0" w:space="0" w:color="auto"/>
          </w:divBdr>
        </w:div>
        <w:div w:id="449278784">
          <w:marLeft w:val="1080"/>
          <w:marRight w:val="0"/>
          <w:marTop w:val="0"/>
          <w:marBottom w:val="0"/>
          <w:divBdr>
            <w:top w:val="none" w:sz="0" w:space="0" w:color="auto"/>
            <w:left w:val="none" w:sz="0" w:space="0" w:color="auto"/>
            <w:bottom w:val="none" w:sz="0" w:space="0" w:color="auto"/>
            <w:right w:val="none" w:sz="0" w:space="0" w:color="auto"/>
          </w:divBdr>
        </w:div>
        <w:div w:id="450830319">
          <w:marLeft w:val="720"/>
          <w:marRight w:val="0"/>
          <w:marTop w:val="0"/>
          <w:marBottom w:val="0"/>
          <w:divBdr>
            <w:top w:val="none" w:sz="0" w:space="0" w:color="auto"/>
            <w:left w:val="none" w:sz="0" w:space="0" w:color="auto"/>
            <w:bottom w:val="none" w:sz="0" w:space="0" w:color="auto"/>
            <w:right w:val="none" w:sz="0" w:space="0" w:color="auto"/>
          </w:divBdr>
        </w:div>
        <w:div w:id="472799586">
          <w:marLeft w:val="1080"/>
          <w:marRight w:val="0"/>
          <w:marTop w:val="0"/>
          <w:marBottom w:val="0"/>
          <w:divBdr>
            <w:top w:val="none" w:sz="0" w:space="0" w:color="auto"/>
            <w:left w:val="none" w:sz="0" w:space="0" w:color="auto"/>
            <w:bottom w:val="none" w:sz="0" w:space="0" w:color="auto"/>
            <w:right w:val="none" w:sz="0" w:space="0" w:color="auto"/>
          </w:divBdr>
        </w:div>
        <w:div w:id="510920428">
          <w:marLeft w:val="720"/>
          <w:marRight w:val="0"/>
          <w:marTop w:val="0"/>
          <w:marBottom w:val="0"/>
          <w:divBdr>
            <w:top w:val="none" w:sz="0" w:space="0" w:color="auto"/>
            <w:left w:val="none" w:sz="0" w:space="0" w:color="auto"/>
            <w:bottom w:val="none" w:sz="0" w:space="0" w:color="auto"/>
            <w:right w:val="none" w:sz="0" w:space="0" w:color="auto"/>
          </w:divBdr>
        </w:div>
        <w:div w:id="512185851">
          <w:marLeft w:val="720"/>
          <w:marRight w:val="0"/>
          <w:marTop w:val="0"/>
          <w:marBottom w:val="0"/>
          <w:divBdr>
            <w:top w:val="none" w:sz="0" w:space="0" w:color="auto"/>
            <w:left w:val="none" w:sz="0" w:space="0" w:color="auto"/>
            <w:bottom w:val="none" w:sz="0" w:space="0" w:color="auto"/>
            <w:right w:val="none" w:sz="0" w:space="0" w:color="auto"/>
          </w:divBdr>
        </w:div>
        <w:div w:id="520557818">
          <w:marLeft w:val="720"/>
          <w:marRight w:val="0"/>
          <w:marTop w:val="0"/>
          <w:marBottom w:val="0"/>
          <w:divBdr>
            <w:top w:val="none" w:sz="0" w:space="0" w:color="auto"/>
            <w:left w:val="none" w:sz="0" w:space="0" w:color="auto"/>
            <w:bottom w:val="none" w:sz="0" w:space="0" w:color="auto"/>
            <w:right w:val="none" w:sz="0" w:space="0" w:color="auto"/>
          </w:divBdr>
        </w:div>
        <w:div w:id="522978868">
          <w:marLeft w:val="360"/>
          <w:marRight w:val="0"/>
          <w:marTop w:val="0"/>
          <w:marBottom w:val="0"/>
          <w:divBdr>
            <w:top w:val="none" w:sz="0" w:space="0" w:color="auto"/>
            <w:left w:val="none" w:sz="0" w:space="0" w:color="auto"/>
            <w:bottom w:val="none" w:sz="0" w:space="0" w:color="auto"/>
            <w:right w:val="none" w:sz="0" w:space="0" w:color="auto"/>
          </w:divBdr>
        </w:div>
        <w:div w:id="526211319">
          <w:marLeft w:val="720"/>
          <w:marRight w:val="0"/>
          <w:marTop w:val="0"/>
          <w:marBottom w:val="0"/>
          <w:divBdr>
            <w:top w:val="none" w:sz="0" w:space="0" w:color="auto"/>
            <w:left w:val="none" w:sz="0" w:space="0" w:color="auto"/>
            <w:bottom w:val="none" w:sz="0" w:space="0" w:color="auto"/>
            <w:right w:val="none" w:sz="0" w:space="0" w:color="auto"/>
          </w:divBdr>
        </w:div>
        <w:div w:id="533273014">
          <w:marLeft w:val="1080"/>
          <w:marRight w:val="0"/>
          <w:marTop w:val="0"/>
          <w:marBottom w:val="0"/>
          <w:divBdr>
            <w:top w:val="none" w:sz="0" w:space="0" w:color="auto"/>
            <w:left w:val="none" w:sz="0" w:space="0" w:color="auto"/>
            <w:bottom w:val="none" w:sz="0" w:space="0" w:color="auto"/>
            <w:right w:val="none" w:sz="0" w:space="0" w:color="auto"/>
          </w:divBdr>
        </w:div>
        <w:div w:id="539364730">
          <w:marLeft w:val="360"/>
          <w:marRight w:val="0"/>
          <w:marTop w:val="0"/>
          <w:marBottom w:val="0"/>
          <w:divBdr>
            <w:top w:val="none" w:sz="0" w:space="0" w:color="auto"/>
            <w:left w:val="none" w:sz="0" w:space="0" w:color="auto"/>
            <w:bottom w:val="none" w:sz="0" w:space="0" w:color="auto"/>
            <w:right w:val="none" w:sz="0" w:space="0" w:color="auto"/>
          </w:divBdr>
        </w:div>
        <w:div w:id="542980028">
          <w:marLeft w:val="3060"/>
          <w:marRight w:val="0"/>
          <w:marTop w:val="0"/>
          <w:marBottom w:val="0"/>
          <w:divBdr>
            <w:top w:val="none" w:sz="0" w:space="0" w:color="auto"/>
            <w:left w:val="none" w:sz="0" w:space="0" w:color="auto"/>
            <w:bottom w:val="none" w:sz="0" w:space="0" w:color="auto"/>
            <w:right w:val="none" w:sz="0" w:space="0" w:color="auto"/>
          </w:divBdr>
        </w:div>
        <w:div w:id="553782425">
          <w:marLeft w:val="720"/>
          <w:marRight w:val="0"/>
          <w:marTop w:val="0"/>
          <w:marBottom w:val="0"/>
          <w:divBdr>
            <w:top w:val="none" w:sz="0" w:space="0" w:color="auto"/>
            <w:left w:val="none" w:sz="0" w:space="0" w:color="auto"/>
            <w:bottom w:val="none" w:sz="0" w:space="0" w:color="auto"/>
            <w:right w:val="none" w:sz="0" w:space="0" w:color="auto"/>
          </w:divBdr>
        </w:div>
        <w:div w:id="556822010">
          <w:marLeft w:val="900"/>
          <w:marRight w:val="0"/>
          <w:marTop w:val="0"/>
          <w:marBottom w:val="0"/>
          <w:divBdr>
            <w:top w:val="none" w:sz="0" w:space="0" w:color="auto"/>
            <w:left w:val="none" w:sz="0" w:space="0" w:color="auto"/>
            <w:bottom w:val="none" w:sz="0" w:space="0" w:color="auto"/>
            <w:right w:val="none" w:sz="0" w:space="0" w:color="auto"/>
          </w:divBdr>
        </w:div>
        <w:div w:id="562908777">
          <w:marLeft w:val="720"/>
          <w:marRight w:val="0"/>
          <w:marTop w:val="0"/>
          <w:marBottom w:val="0"/>
          <w:divBdr>
            <w:top w:val="none" w:sz="0" w:space="0" w:color="auto"/>
            <w:left w:val="none" w:sz="0" w:space="0" w:color="auto"/>
            <w:bottom w:val="none" w:sz="0" w:space="0" w:color="auto"/>
            <w:right w:val="none" w:sz="0" w:space="0" w:color="auto"/>
          </w:divBdr>
        </w:div>
        <w:div w:id="566381320">
          <w:marLeft w:val="720"/>
          <w:marRight w:val="0"/>
          <w:marTop w:val="0"/>
          <w:marBottom w:val="0"/>
          <w:divBdr>
            <w:top w:val="none" w:sz="0" w:space="0" w:color="auto"/>
            <w:left w:val="none" w:sz="0" w:space="0" w:color="auto"/>
            <w:bottom w:val="none" w:sz="0" w:space="0" w:color="auto"/>
            <w:right w:val="none" w:sz="0" w:space="0" w:color="auto"/>
          </w:divBdr>
        </w:div>
        <w:div w:id="580141121">
          <w:marLeft w:val="900"/>
          <w:marRight w:val="0"/>
          <w:marTop w:val="0"/>
          <w:marBottom w:val="0"/>
          <w:divBdr>
            <w:top w:val="none" w:sz="0" w:space="0" w:color="auto"/>
            <w:left w:val="none" w:sz="0" w:space="0" w:color="auto"/>
            <w:bottom w:val="none" w:sz="0" w:space="0" w:color="auto"/>
            <w:right w:val="none" w:sz="0" w:space="0" w:color="auto"/>
          </w:divBdr>
        </w:div>
        <w:div w:id="594091061">
          <w:marLeft w:val="720"/>
          <w:marRight w:val="0"/>
          <w:marTop w:val="0"/>
          <w:marBottom w:val="0"/>
          <w:divBdr>
            <w:top w:val="none" w:sz="0" w:space="0" w:color="auto"/>
            <w:left w:val="none" w:sz="0" w:space="0" w:color="auto"/>
            <w:bottom w:val="none" w:sz="0" w:space="0" w:color="auto"/>
            <w:right w:val="none" w:sz="0" w:space="0" w:color="auto"/>
          </w:divBdr>
        </w:div>
        <w:div w:id="620112481">
          <w:marLeft w:val="900"/>
          <w:marRight w:val="0"/>
          <w:marTop w:val="0"/>
          <w:marBottom w:val="0"/>
          <w:divBdr>
            <w:top w:val="none" w:sz="0" w:space="0" w:color="auto"/>
            <w:left w:val="none" w:sz="0" w:space="0" w:color="auto"/>
            <w:bottom w:val="none" w:sz="0" w:space="0" w:color="auto"/>
            <w:right w:val="none" w:sz="0" w:space="0" w:color="auto"/>
          </w:divBdr>
        </w:div>
        <w:div w:id="632446346">
          <w:marLeft w:val="720"/>
          <w:marRight w:val="0"/>
          <w:marTop w:val="0"/>
          <w:marBottom w:val="0"/>
          <w:divBdr>
            <w:top w:val="none" w:sz="0" w:space="0" w:color="auto"/>
            <w:left w:val="none" w:sz="0" w:space="0" w:color="auto"/>
            <w:bottom w:val="none" w:sz="0" w:space="0" w:color="auto"/>
            <w:right w:val="none" w:sz="0" w:space="0" w:color="auto"/>
          </w:divBdr>
        </w:div>
        <w:div w:id="636450891">
          <w:marLeft w:val="900"/>
          <w:marRight w:val="0"/>
          <w:marTop w:val="0"/>
          <w:marBottom w:val="0"/>
          <w:divBdr>
            <w:top w:val="none" w:sz="0" w:space="0" w:color="auto"/>
            <w:left w:val="none" w:sz="0" w:space="0" w:color="auto"/>
            <w:bottom w:val="none" w:sz="0" w:space="0" w:color="auto"/>
            <w:right w:val="none" w:sz="0" w:space="0" w:color="auto"/>
          </w:divBdr>
        </w:div>
        <w:div w:id="638724093">
          <w:marLeft w:val="720"/>
          <w:marRight w:val="0"/>
          <w:marTop w:val="0"/>
          <w:marBottom w:val="0"/>
          <w:divBdr>
            <w:top w:val="none" w:sz="0" w:space="0" w:color="auto"/>
            <w:left w:val="none" w:sz="0" w:space="0" w:color="auto"/>
            <w:bottom w:val="none" w:sz="0" w:space="0" w:color="auto"/>
            <w:right w:val="none" w:sz="0" w:space="0" w:color="auto"/>
          </w:divBdr>
        </w:div>
        <w:div w:id="641232351">
          <w:marLeft w:val="1080"/>
          <w:marRight w:val="0"/>
          <w:marTop w:val="0"/>
          <w:marBottom w:val="0"/>
          <w:divBdr>
            <w:top w:val="none" w:sz="0" w:space="0" w:color="auto"/>
            <w:left w:val="none" w:sz="0" w:space="0" w:color="auto"/>
            <w:bottom w:val="none" w:sz="0" w:space="0" w:color="auto"/>
            <w:right w:val="none" w:sz="0" w:space="0" w:color="auto"/>
          </w:divBdr>
        </w:div>
        <w:div w:id="663515595">
          <w:marLeft w:val="720"/>
          <w:marRight w:val="0"/>
          <w:marTop w:val="0"/>
          <w:marBottom w:val="0"/>
          <w:divBdr>
            <w:top w:val="none" w:sz="0" w:space="0" w:color="auto"/>
            <w:left w:val="none" w:sz="0" w:space="0" w:color="auto"/>
            <w:bottom w:val="none" w:sz="0" w:space="0" w:color="auto"/>
            <w:right w:val="none" w:sz="0" w:space="0" w:color="auto"/>
          </w:divBdr>
        </w:div>
        <w:div w:id="664014437">
          <w:marLeft w:val="720"/>
          <w:marRight w:val="0"/>
          <w:marTop w:val="0"/>
          <w:marBottom w:val="0"/>
          <w:divBdr>
            <w:top w:val="none" w:sz="0" w:space="0" w:color="auto"/>
            <w:left w:val="none" w:sz="0" w:space="0" w:color="auto"/>
            <w:bottom w:val="none" w:sz="0" w:space="0" w:color="auto"/>
            <w:right w:val="none" w:sz="0" w:space="0" w:color="auto"/>
          </w:divBdr>
        </w:div>
        <w:div w:id="684015938">
          <w:marLeft w:val="720"/>
          <w:marRight w:val="0"/>
          <w:marTop w:val="0"/>
          <w:marBottom w:val="0"/>
          <w:divBdr>
            <w:top w:val="none" w:sz="0" w:space="0" w:color="auto"/>
            <w:left w:val="none" w:sz="0" w:space="0" w:color="auto"/>
            <w:bottom w:val="none" w:sz="0" w:space="0" w:color="auto"/>
            <w:right w:val="none" w:sz="0" w:space="0" w:color="auto"/>
          </w:divBdr>
        </w:div>
        <w:div w:id="688993730">
          <w:marLeft w:val="720"/>
          <w:marRight w:val="0"/>
          <w:marTop w:val="0"/>
          <w:marBottom w:val="0"/>
          <w:divBdr>
            <w:top w:val="none" w:sz="0" w:space="0" w:color="auto"/>
            <w:left w:val="none" w:sz="0" w:space="0" w:color="auto"/>
            <w:bottom w:val="none" w:sz="0" w:space="0" w:color="auto"/>
            <w:right w:val="none" w:sz="0" w:space="0" w:color="auto"/>
          </w:divBdr>
        </w:div>
        <w:div w:id="691078589">
          <w:marLeft w:val="360"/>
          <w:marRight w:val="0"/>
          <w:marTop w:val="0"/>
          <w:marBottom w:val="0"/>
          <w:divBdr>
            <w:top w:val="none" w:sz="0" w:space="0" w:color="auto"/>
            <w:left w:val="none" w:sz="0" w:space="0" w:color="auto"/>
            <w:bottom w:val="none" w:sz="0" w:space="0" w:color="auto"/>
            <w:right w:val="none" w:sz="0" w:space="0" w:color="auto"/>
          </w:divBdr>
        </w:div>
        <w:div w:id="719861491">
          <w:marLeft w:val="540"/>
          <w:marRight w:val="0"/>
          <w:marTop w:val="0"/>
          <w:marBottom w:val="0"/>
          <w:divBdr>
            <w:top w:val="none" w:sz="0" w:space="0" w:color="auto"/>
            <w:left w:val="none" w:sz="0" w:space="0" w:color="auto"/>
            <w:bottom w:val="none" w:sz="0" w:space="0" w:color="auto"/>
            <w:right w:val="none" w:sz="0" w:space="0" w:color="auto"/>
          </w:divBdr>
        </w:div>
        <w:div w:id="754978952">
          <w:marLeft w:val="720"/>
          <w:marRight w:val="0"/>
          <w:marTop w:val="0"/>
          <w:marBottom w:val="0"/>
          <w:divBdr>
            <w:top w:val="none" w:sz="0" w:space="0" w:color="auto"/>
            <w:left w:val="none" w:sz="0" w:space="0" w:color="auto"/>
            <w:bottom w:val="none" w:sz="0" w:space="0" w:color="auto"/>
            <w:right w:val="none" w:sz="0" w:space="0" w:color="auto"/>
          </w:divBdr>
        </w:div>
        <w:div w:id="756244102">
          <w:marLeft w:val="900"/>
          <w:marRight w:val="0"/>
          <w:marTop w:val="0"/>
          <w:marBottom w:val="0"/>
          <w:divBdr>
            <w:top w:val="none" w:sz="0" w:space="0" w:color="auto"/>
            <w:left w:val="none" w:sz="0" w:space="0" w:color="auto"/>
            <w:bottom w:val="none" w:sz="0" w:space="0" w:color="auto"/>
            <w:right w:val="none" w:sz="0" w:space="0" w:color="auto"/>
          </w:divBdr>
        </w:div>
        <w:div w:id="764615803">
          <w:marLeft w:val="720"/>
          <w:marRight w:val="0"/>
          <w:marTop w:val="0"/>
          <w:marBottom w:val="0"/>
          <w:divBdr>
            <w:top w:val="none" w:sz="0" w:space="0" w:color="auto"/>
            <w:left w:val="none" w:sz="0" w:space="0" w:color="auto"/>
            <w:bottom w:val="none" w:sz="0" w:space="0" w:color="auto"/>
            <w:right w:val="none" w:sz="0" w:space="0" w:color="auto"/>
          </w:divBdr>
        </w:div>
        <w:div w:id="771827622">
          <w:marLeft w:val="720"/>
          <w:marRight w:val="0"/>
          <w:marTop w:val="0"/>
          <w:marBottom w:val="0"/>
          <w:divBdr>
            <w:top w:val="none" w:sz="0" w:space="0" w:color="auto"/>
            <w:left w:val="none" w:sz="0" w:space="0" w:color="auto"/>
            <w:bottom w:val="none" w:sz="0" w:space="0" w:color="auto"/>
            <w:right w:val="none" w:sz="0" w:space="0" w:color="auto"/>
          </w:divBdr>
        </w:div>
        <w:div w:id="798692523">
          <w:marLeft w:val="720"/>
          <w:marRight w:val="0"/>
          <w:marTop w:val="0"/>
          <w:marBottom w:val="0"/>
          <w:divBdr>
            <w:top w:val="none" w:sz="0" w:space="0" w:color="auto"/>
            <w:left w:val="none" w:sz="0" w:space="0" w:color="auto"/>
            <w:bottom w:val="none" w:sz="0" w:space="0" w:color="auto"/>
            <w:right w:val="none" w:sz="0" w:space="0" w:color="auto"/>
          </w:divBdr>
        </w:div>
        <w:div w:id="832723398">
          <w:marLeft w:val="900"/>
          <w:marRight w:val="0"/>
          <w:marTop w:val="0"/>
          <w:marBottom w:val="0"/>
          <w:divBdr>
            <w:top w:val="none" w:sz="0" w:space="0" w:color="auto"/>
            <w:left w:val="none" w:sz="0" w:space="0" w:color="auto"/>
            <w:bottom w:val="none" w:sz="0" w:space="0" w:color="auto"/>
            <w:right w:val="none" w:sz="0" w:space="0" w:color="auto"/>
          </w:divBdr>
        </w:div>
        <w:div w:id="841775116">
          <w:marLeft w:val="450"/>
          <w:marRight w:val="0"/>
          <w:marTop w:val="0"/>
          <w:marBottom w:val="0"/>
          <w:divBdr>
            <w:top w:val="none" w:sz="0" w:space="0" w:color="auto"/>
            <w:left w:val="none" w:sz="0" w:space="0" w:color="auto"/>
            <w:bottom w:val="none" w:sz="0" w:space="0" w:color="auto"/>
            <w:right w:val="none" w:sz="0" w:space="0" w:color="auto"/>
          </w:divBdr>
        </w:div>
        <w:div w:id="859780808">
          <w:marLeft w:val="720"/>
          <w:marRight w:val="0"/>
          <w:marTop w:val="0"/>
          <w:marBottom w:val="0"/>
          <w:divBdr>
            <w:top w:val="none" w:sz="0" w:space="0" w:color="auto"/>
            <w:left w:val="none" w:sz="0" w:space="0" w:color="auto"/>
            <w:bottom w:val="none" w:sz="0" w:space="0" w:color="auto"/>
            <w:right w:val="none" w:sz="0" w:space="0" w:color="auto"/>
          </w:divBdr>
        </w:div>
        <w:div w:id="863861705">
          <w:marLeft w:val="1080"/>
          <w:marRight w:val="0"/>
          <w:marTop w:val="0"/>
          <w:marBottom w:val="0"/>
          <w:divBdr>
            <w:top w:val="none" w:sz="0" w:space="0" w:color="auto"/>
            <w:left w:val="none" w:sz="0" w:space="0" w:color="auto"/>
            <w:bottom w:val="none" w:sz="0" w:space="0" w:color="auto"/>
            <w:right w:val="none" w:sz="0" w:space="0" w:color="auto"/>
          </w:divBdr>
        </w:div>
        <w:div w:id="870070068">
          <w:marLeft w:val="720"/>
          <w:marRight w:val="0"/>
          <w:marTop w:val="0"/>
          <w:marBottom w:val="0"/>
          <w:divBdr>
            <w:top w:val="none" w:sz="0" w:space="0" w:color="auto"/>
            <w:left w:val="none" w:sz="0" w:space="0" w:color="auto"/>
            <w:bottom w:val="none" w:sz="0" w:space="0" w:color="auto"/>
            <w:right w:val="none" w:sz="0" w:space="0" w:color="auto"/>
          </w:divBdr>
        </w:div>
        <w:div w:id="870604183">
          <w:marLeft w:val="1080"/>
          <w:marRight w:val="0"/>
          <w:marTop w:val="0"/>
          <w:marBottom w:val="0"/>
          <w:divBdr>
            <w:top w:val="none" w:sz="0" w:space="0" w:color="auto"/>
            <w:left w:val="none" w:sz="0" w:space="0" w:color="auto"/>
            <w:bottom w:val="none" w:sz="0" w:space="0" w:color="auto"/>
            <w:right w:val="none" w:sz="0" w:space="0" w:color="auto"/>
          </w:divBdr>
        </w:div>
        <w:div w:id="881210922">
          <w:marLeft w:val="1080"/>
          <w:marRight w:val="0"/>
          <w:marTop w:val="0"/>
          <w:marBottom w:val="0"/>
          <w:divBdr>
            <w:top w:val="none" w:sz="0" w:space="0" w:color="auto"/>
            <w:left w:val="none" w:sz="0" w:space="0" w:color="auto"/>
            <w:bottom w:val="none" w:sz="0" w:space="0" w:color="auto"/>
            <w:right w:val="none" w:sz="0" w:space="0" w:color="auto"/>
          </w:divBdr>
        </w:div>
        <w:div w:id="919169855">
          <w:marLeft w:val="720"/>
          <w:marRight w:val="0"/>
          <w:marTop w:val="0"/>
          <w:marBottom w:val="0"/>
          <w:divBdr>
            <w:top w:val="none" w:sz="0" w:space="0" w:color="auto"/>
            <w:left w:val="none" w:sz="0" w:space="0" w:color="auto"/>
            <w:bottom w:val="none" w:sz="0" w:space="0" w:color="auto"/>
            <w:right w:val="none" w:sz="0" w:space="0" w:color="auto"/>
          </w:divBdr>
        </w:div>
        <w:div w:id="942958201">
          <w:marLeft w:val="720"/>
          <w:marRight w:val="0"/>
          <w:marTop w:val="0"/>
          <w:marBottom w:val="0"/>
          <w:divBdr>
            <w:top w:val="none" w:sz="0" w:space="0" w:color="auto"/>
            <w:left w:val="none" w:sz="0" w:space="0" w:color="auto"/>
            <w:bottom w:val="none" w:sz="0" w:space="0" w:color="auto"/>
            <w:right w:val="none" w:sz="0" w:space="0" w:color="auto"/>
          </w:divBdr>
        </w:div>
        <w:div w:id="953705226">
          <w:marLeft w:val="900"/>
          <w:marRight w:val="0"/>
          <w:marTop w:val="0"/>
          <w:marBottom w:val="0"/>
          <w:divBdr>
            <w:top w:val="none" w:sz="0" w:space="0" w:color="auto"/>
            <w:left w:val="none" w:sz="0" w:space="0" w:color="auto"/>
            <w:bottom w:val="none" w:sz="0" w:space="0" w:color="auto"/>
            <w:right w:val="none" w:sz="0" w:space="0" w:color="auto"/>
          </w:divBdr>
        </w:div>
        <w:div w:id="978263110">
          <w:marLeft w:val="1080"/>
          <w:marRight w:val="0"/>
          <w:marTop w:val="0"/>
          <w:marBottom w:val="0"/>
          <w:divBdr>
            <w:top w:val="none" w:sz="0" w:space="0" w:color="auto"/>
            <w:left w:val="none" w:sz="0" w:space="0" w:color="auto"/>
            <w:bottom w:val="none" w:sz="0" w:space="0" w:color="auto"/>
            <w:right w:val="none" w:sz="0" w:space="0" w:color="auto"/>
          </w:divBdr>
        </w:div>
        <w:div w:id="1003437515">
          <w:marLeft w:val="720"/>
          <w:marRight w:val="0"/>
          <w:marTop w:val="0"/>
          <w:marBottom w:val="0"/>
          <w:divBdr>
            <w:top w:val="none" w:sz="0" w:space="0" w:color="auto"/>
            <w:left w:val="none" w:sz="0" w:space="0" w:color="auto"/>
            <w:bottom w:val="none" w:sz="0" w:space="0" w:color="auto"/>
            <w:right w:val="none" w:sz="0" w:space="0" w:color="auto"/>
          </w:divBdr>
        </w:div>
        <w:div w:id="1009676838">
          <w:marLeft w:val="720"/>
          <w:marRight w:val="0"/>
          <w:marTop w:val="0"/>
          <w:marBottom w:val="0"/>
          <w:divBdr>
            <w:top w:val="none" w:sz="0" w:space="0" w:color="auto"/>
            <w:left w:val="none" w:sz="0" w:space="0" w:color="auto"/>
            <w:bottom w:val="none" w:sz="0" w:space="0" w:color="auto"/>
            <w:right w:val="none" w:sz="0" w:space="0" w:color="auto"/>
          </w:divBdr>
        </w:div>
        <w:div w:id="1028145285">
          <w:marLeft w:val="1080"/>
          <w:marRight w:val="0"/>
          <w:marTop w:val="0"/>
          <w:marBottom w:val="0"/>
          <w:divBdr>
            <w:top w:val="none" w:sz="0" w:space="0" w:color="auto"/>
            <w:left w:val="none" w:sz="0" w:space="0" w:color="auto"/>
            <w:bottom w:val="none" w:sz="0" w:space="0" w:color="auto"/>
            <w:right w:val="none" w:sz="0" w:space="0" w:color="auto"/>
          </w:divBdr>
        </w:div>
        <w:div w:id="1049300291">
          <w:marLeft w:val="720"/>
          <w:marRight w:val="0"/>
          <w:marTop w:val="0"/>
          <w:marBottom w:val="0"/>
          <w:divBdr>
            <w:top w:val="none" w:sz="0" w:space="0" w:color="auto"/>
            <w:left w:val="none" w:sz="0" w:space="0" w:color="auto"/>
            <w:bottom w:val="none" w:sz="0" w:space="0" w:color="auto"/>
            <w:right w:val="none" w:sz="0" w:space="0" w:color="auto"/>
          </w:divBdr>
        </w:div>
        <w:div w:id="1083184626">
          <w:marLeft w:val="720"/>
          <w:marRight w:val="0"/>
          <w:marTop w:val="0"/>
          <w:marBottom w:val="0"/>
          <w:divBdr>
            <w:top w:val="none" w:sz="0" w:space="0" w:color="auto"/>
            <w:left w:val="none" w:sz="0" w:space="0" w:color="auto"/>
            <w:bottom w:val="none" w:sz="0" w:space="0" w:color="auto"/>
            <w:right w:val="none" w:sz="0" w:space="0" w:color="auto"/>
          </w:divBdr>
        </w:div>
        <w:div w:id="1091121675">
          <w:marLeft w:val="360"/>
          <w:marRight w:val="0"/>
          <w:marTop w:val="0"/>
          <w:marBottom w:val="0"/>
          <w:divBdr>
            <w:top w:val="none" w:sz="0" w:space="0" w:color="auto"/>
            <w:left w:val="none" w:sz="0" w:space="0" w:color="auto"/>
            <w:bottom w:val="none" w:sz="0" w:space="0" w:color="auto"/>
            <w:right w:val="none" w:sz="0" w:space="0" w:color="auto"/>
          </w:divBdr>
        </w:div>
        <w:div w:id="1116094438">
          <w:marLeft w:val="720"/>
          <w:marRight w:val="0"/>
          <w:marTop w:val="0"/>
          <w:marBottom w:val="0"/>
          <w:divBdr>
            <w:top w:val="none" w:sz="0" w:space="0" w:color="auto"/>
            <w:left w:val="none" w:sz="0" w:space="0" w:color="auto"/>
            <w:bottom w:val="none" w:sz="0" w:space="0" w:color="auto"/>
            <w:right w:val="none" w:sz="0" w:space="0" w:color="auto"/>
          </w:divBdr>
        </w:div>
        <w:div w:id="1127819925">
          <w:marLeft w:val="1080"/>
          <w:marRight w:val="0"/>
          <w:marTop w:val="0"/>
          <w:marBottom w:val="0"/>
          <w:divBdr>
            <w:top w:val="none" w:sz="0" w:space="0" w:color="auto"/>
            <w:left w:val="none" w:sz="0" w:space="0" w:color="auto"/>
            <w:bottom w:val="none" w:sz="0" w:space="0" w:color="auto"/>
            <w:right w:val="none" w:sz="0" w:space="0" w:color="auto"/>
          </w:divBdr>
        </w:div>
        <w:div w:id="1138954414">
          <w:marLeft w:val="1080"/>
          <w:marRight w:val="0"/>
          <w:marTop w:val="0"/>
          <w:marBottom w:val="0"/>
          <w:divBdr>
            <w:top w:val="none" w:sz="0" w:space="0" w:color="auto"/>
            <w:left w:val="none" w:sz="0" w:space="0" w:color="auto"/>
            <w:bottom w:val="none" w:sz="0" w:space="0" w:color="auto"/>
            <w:right w:val="none" w:sz="0" w:space="0" w:color="auto"/>
          </w:divBdr>
        </w:div>
        <w:div w:id="1142845822">
          <w:marLeft w:val="720"/>
          <w:marRight w:val="0"/>
          <w:marTop w:val="0"/>
          <w:marBottom w:val="0"/>
          <w:divBdr>
            <w:top w:val="none" w:sz="0" w:space="0" w:color="auto"/>
            <w:left w:val="none" w:sz="0" w:space="0" w:color="auto"/>
            <w:bottom w:val="none" w:sz="0" w:space="0" w:color="auto"/>
            <w:right w:val="none" w:sz="0" w:space="0" w:color="auto"/>
          </w:divBdr>
        </w:div>
        <w:div w:id="1161771255">
          <w:marLeft w:val="1080"/>
          <w:marRight w:val="0"/>
          <w:marTop w:val="0"/>
          <w:marBottom w:val="0"/>
          <w:divBdr>
            <w:top w:val="none" w:sz="0" w:space="0" w:color="auto"/>
            <w:left w:val="none" w:sz="0" w:space="0" w:color="auto"/>
            <w:bottom w:val="none" w:sz="0" w:space="0" w:color="auto"/>
            <w:right w:val="none" w:sz="0" w:space="0" w:color="auto"/>
          </w:divBdr>
        </w:div>
        <w:div w:id="1199196263">
          <w:marLeft w:val="900"/>
          <w:marRight w:val="0"/>
          <w:marTop w:val="0"/>
          <w:marBottom w:val="0"/>
          <w:divBdr>
            <w:top w:val="none" w:sz="0" w:space="0" w:color="auto"/>
            <w:left w:val="none" w:sz="0" w:space="0" w:color="auto"/>
            <w:bottom w:val="none" w:sz="0" w:space="0" w:color="auto"/>
            <w:right w:val="none" w:sz="0" w:space="0" w:color="auto"/>
          </w:divBdr>
        </w:div>
        <w:div w:id="1218855665">
          <w:marLeft w:val="720"/>
          <w:marRight w:val="0"/>
          <w:marTop w:val="0"/>
          <w:marBottom w:val="0"/>
          <w:divBdr>
            <w:top w:val="none" w:sz="0" w:space="0" w:color="auto"/>
            <w:left w:val="none" w:sz="0" w:space="0" w:color="auto"/>
            <w:bottom w:val="none" w:sz="0" w:space="0" w:color="auto"/>
            <w:right w:val="none" w:sz="0" w:space="0" w:color="auto"/>
          </w:divBdr>
        </w:div>
        <w:div w:id="1249852962">
          <w:marLeft w:val="1080"/>
          <w:marRight w:val="0"/>
          <w:marTop w:val="0"/>
          <w:marBottom w:val="0"/>
          <w:divBdr>
            <w:top w:val="none" w:sz="0" w:space="0" w:color="auto"/>
            <w:left w:val="none" w:sz="0" w:space="0" w:color="auto"/>
            <w:bottom w:val="none" w:sz="0" w:space="0" w:color="auto"/>
            <w:right w:val="none" w:sz="0" w:space="0" w:color="auto"/>
          </w:divBdr>
        </w:div>
        <w:div w:id="1289969627">
          <w:marLeft w:val="720"/>
          <w:marRight w:val="0"/>
          <w:marTop w:val="0"/>
          <w:marBottom w:val="0"/>
          <w:divBdr>
            <w:top w:val="none" w:sz="0" w:space="0" w:color="auto"/>
            <w:left w:val="none" w:sz="0" w:space="0" w:color="auto"/>
            <w:bottom w:val="none" w:sz="0" w:space="0" w:color="auto"/>
            <w:right w:val="none" w:sz="0" w:space="0" w:color="auto"/>
          </w:divBdr>
        </w:div>
        <w:div w:id="1290629255">
          <w:marLeft w:val="720"/>
          <w:marRight w:val="0"/>
          <w:marTop w:val="0"/>
          <w:marBottom w:val="0"/>
          <w:divBdr>
            <w:top w:val="none" w:sz="0" w:space="0" w:color="auto"/>
            <w:left w:val="none" w:sz="0" w:space="0" w:color="auto"/>
            <w:bottom w:val="none" w:sz="0" w:space="0" w:color="auto"/>
            <w:right w:val="none" w:sz="0" w:space="0" w:color="auto"/>
          </w:divBdr>
        </w:div>
        <w:div w:id="1321038111">
          <w:marLeft w:val="720"/>
          <w:marRight w:val="0"/>
          <w:marTop w:val="0"/>
          <w:marBottom w:val="0"/>
          <w:divBdr>
            <w:top w:val="none" w:sz="0" w:space="0" w:color="auto"/>
            <w:left w:val="none" w:sz="0" w:space="0" w:color="auto"/>
            <w:bottom w:val="none" w:sz="0" w:space="0" w:color="auto"/>
            <w:right w:val="none" w:sz="0" w:space="0" w:color="auto"/>
          </w:divBdr>
        </w:div>
        <w:div w:id="1331908624">
          <w:marLeft w:val="540"/>
          <w:marRight w:val="0"/>
          <w:marTop w:val="0"/>
          <w:marBottom w:val="0"/>
          <w:divBdr>
            <w:top w:val="none" w:sz="0" w:space="0" w:color="auto"/>
            <w:left w:val="none" w:sz="0" w:space="0" w:color="auto"/>
            <w:bottom w:val="none" w:sz="0" w:space="0" w:color="auto"/>
            <w:right w:val="none" w:sz="0" w:space="0" w:color="auto"/>
          </w:divBdr>
        </w:div>
        <w:div w:id="1359968497">
          <w:marLeft w:val="900"/>
          <w:marRight w:val="0"/>
          <w:marTop w:val="0"/>
          <w:marBottom w:val="0"/>
          <w:divBdr>
            <w:top w:val="none" w:sz="0" w:space="0" w:color="auto"/>
            <w:left w:val="none" w:sz="0" w:space="0" w:color="auto"/>
            <w:bottom w:val="none" w:sz="0" w:space="0" w:color="auto"/>
            <w:right w:val="none" w:sz="0" w:space="0" w:color="auto"/>
          </w:divBdr>
        </w:div>
        <w:div w:id="1371608100">
          <w:marLeft w:val="720"/>
          <w:marRight w:val="0"/>
          <w:marTop w:val="0"/>
          <w:marBottom w:val="0"/>
          <w:divBdr>
            <w:top w:val="none" w:sz="0" w:space="0" w:color="auto"/>
            <w:left w:val="none" w:sz="0" w:space="0" w:color="auto"/>
            <w:bottom w:val="none" w:sz="0" w:space="0" w:color="auto"/>
            <w:right w:val="none" w:sz="0" w:space="0" w:color="auto"/>
          </w:divBdr>
        </w:div>
        <w:div w:id="1380125971">
          <w:marLeft w:val="720"/>
          <w:marRight w:val="0"/>
          <w:marTop w:val="0"/>
          <w:marBottom w:val="0"/>
          <w:divBdr>
            <w:top w:val="none" w:sz="0" w:space="0" w:color="auto"/>
            <w:left w:val="none" w:sz="0" w:space="0" w:color="auto"/>
            <w:bottom w:val="none" w:sz="0" w:space="0" w:color="auto"/>
            <w:right w:val="none" w:sz="0" w:space="0" w:color="auto"/>
          </w:divBdr>
        </w:div>
        <w:div w:id="1409184402">
          <w:marLeft w:val="720"/>
          <w:marRight w:val="0"/>
          <w:marTop w:val="0"/>
          <w:marBottom w:val="0"/>
          <w:divBdr>
            <w:top w:val="none" w:sz="0" w:space="0" w:color="auto"/>
            <w:left w:val="none" w:sz="0" w:space="0" w:color="auto"/>
            <w:bottom w:val="none" w:sz="0" w:space="0" w:color="auto"/>
            <w:right w:val="none" w:sz="0" w:space="0" w:color="auto"/>
          </w:divBdr>
        </w:div>
        <w:div w:id="1415589481">
          <w:marLeft w:val="360"/>
          <w:marRight w:val="0"/>
          <w:marTop w:val="0"/>
          <w:marBottom w:val="0"/>
          <w:divBdr>
            <w:top w:val="none" w:sz="0" w:space="0" w:color="auto"/>
            <w:left w:val="none" w:sz="0" w:space="0" w:color="auto"/>
            <w:bottom w:val="none" w:sz="0" w:space="0" w:color="auto"/>
            <w:right w:val="none" w:sz="0" w:space="0" w:color="auto"/>
          </w:divBdr>
        </w:div>
        <w:div w:id="1418405973">
          <w:marLeft w:val="360"/>
          <w:marRight w:val="0"/>
          <w:marTop w:val="0"/>
          <w:marBottom w:val="0"/>
          <w:divBdr>
            <w:top w:val="none" w:sz="0" w:space="0" w:color="auto"/>
            <w:left w:val="none" w:sz="0" w:space="0" w:color="auto"/>
            <w:bottom w:val="none" w:sz="0" w:space="0" w:color="auto"/>
            <w:right w:val="none" w:sz="0" w:space="0" w:color="auto"/>
          </w:divBdr>
        </w:div>
        <w:div w:id="1430924582">
          <w:marLeft w:val="720"/>
          <w:marRight w:val="0"/>
          <w:marTop w:val="0"/>
          <w:marBottom w:val="0"/>
          <w:divBdr>
            <w:top w:val="none" w:sz="0" w:space="0" w:color="auto"/>
            <w:left w:val="none" w:sz="0" w:space="0" w:color="auto"/>
            <w:bottom w:val="none" w:sz="0" w:space="0" w:color="auto"/>
            <w:right w:val="none" w:sz="0" w:space="0" w:color="auto"/>
          </w:divBdr>
        </w:div>
        <w:div w:id="1431318992">
          <w:marLeft w:val="900"/>
          <w:marRight w:val="0"/>
          <w:marTop w:val="0"/>
          <w:marBottom w:val="0"/>
          <w:divBdr>
            <w:top w:val="none" w:sz="0" w:space="0" w:color="auto"/>
            <w:left w:val="none" w:sz="0" w:space="0" w:color="auto"/>
            <w:bottom w:val="none" w:sz="0" w:space="0" w:color="auto"/>
            <w:right w:val="none" w:sz="0" w:space="0" w:color="auto"/>
          </w:divBdr>
        </w:div>
        <w:div w:id="1454592723">
          <w:marLeft w:val="900"/>
          <w:marRight w:val="0"/>
          <w:marTop w:val="0"/>
          <w:marBottom w:val="0"/>
          <w:divBdr>
            <w:top w:val="none" w:sz="0" w:space="0" w:color="auto"/>
            <w:left w:val="none" w:sz="0" w:space="0" w:color="auto"/>
            <w:bottom w:val="none" w:sz="0" w:space="0" w:color="auto"/>
            <w:right w:val="none" w:sz="0" w:space="0" w:color="auto"/>
          </w:divBdr>
        </w:div>
        <w:div w:id="1455061127">
          <w:marLeft w:val="900"/>
          <w:marRight w:val="0"/>
          <w:marTop w:val="0"/>
          <w:marBottom w:val="0"/>
          <w:divBdr>
            <w:top w:val="none" w:sz="0" w:space="0" w:color="auto"/>
            <w:left w:val="none" w:sz="0" w:space="0" w:color="auto"/>
            <w:bottom w:val="none" w:sz="0" w:space="0" w:color="auto"/>
            <w:right w:val="none" w:sz="0" w:space="0" w:color="auto"/>
          </w:divBdr>
        </w:div>
        <w:div w:id="1477186365">
          <w:marLeft w:val="450"/>
          <w:marRight w:val="0"/>
          <w:marTop w:val="0"/>
          <w:marBottom w:val="0"/>
          <w:divBdr>
            <w:top w:val="none" w:sz="0" w:space="0" w:color="auto"/>
            <w:left w:val="none" w:sz="0" w:space="0" w:color="auto"/>
            <w:bottom w:val="none" w:sz="0" w:space="0" w:color="auto"/>
            <w:right w:val="none" w:sz="0" w:space="0" w:color="auto"/>
          </w:divBdr>
        </w:div>
        <w:div w:id="1480998331">
          <w:marLeft w:val="720"/>
          <w:marRight w:val="0"/>
          <w:marTop w:val="0"/>
          <w:marBottom w:val="0"/>
          <w:divBdr>
            <w:top w:val="none" w:sz="0" w:space="0" w:color="auto"/>
            <w:left w:val="none" w:sz="0" w:space="0" w:color="auto"/>
            <w:bottom w:val="none" w:sz="0" w:space="0" w:color="auto"/>
            <w:right w:val="none" w:sz="0" w:space="0" w:color="auto"/>
          </w:divBdr>
        </w:div>
        <w:div w:id="1492015991">
          <w:marLeft w:val="900"/>
          <w:marRight w:val="0"/>
          <w:marTop w:val="0"/>
          <w:marBottom w:val="0"/>
          <w:divBdr>
            <w:top w:val="none" w:sz="0" w:space="0" w:color="auto"/>
            <w:left w:val="none" w:sz="0" w:space="0" w:color="auto"/>
            <w:bottom w:val="none" w:sz="0" w:space="0" w:color="auto"/>
            <w:right w:val="none" w:sz="0" w:space="0" w:color="auto"/>
          </w:divBdr>
        </w:div>
        <w:div w:id="1516336140">
          <w:marLeft w:val="540"/>
          <w:marRight w:val="0"/>
          <w:marTop w:val="0"/>
          <w:marBottom w:val="0"/>
          <w:divBdr>
            <w:top w:val="none" w:sz="0" w:space="0" w:color="auto"/>
            <w:left w:val="none" w:sz="0" w:space="0" w:color="auto"/>
            <w:bottom w:val="none" w:sz="0" w:space="0" w:color="auto"/>
            <w:right w:val="none" w:sz="0" w:space="0" w:color="auto"/>
          </w:divBdr>
        </w:div>
        <w:div w:id="1521622859">
          <w:marLeft w:val="540"/>
          <w:marRight w:val="0"/>
          <w:marTop w:val="0"/>
          <w:marBottom w:val="0"/>
          <w:divBdr>
            <w:top w:val="none" w:sz="0" w:space="0" w:color="auto"/>
            <w:left w:val="none" w:sz="0" w:space="0" w:color="auto"/>
            <w:bottom w:val="none" w:sz="0" w:space="0" w:color="auto"/>
            <w:right w:val="none" w:sz="0" w:space="0" w:color="auto"/>
          </w:divBdr>
        </w:div>
        <w:div w:id="1530947386">
          <w:marLeft w:val="720"/>
          <w:marRight w:val="0"/>
          <w:marTop w:val="0"/>
          <w:marBottom w:val="0"/>
          <w:divBdr>
            <w:top w:val="none" w:sz="0" w:space="0" w:color="auto"/>
            <w:left w:val="none" w:sz="0" w:space="0" w:color="auto"/>
            <w:bottom w:val="none" w:sz="0" w:space="0" w:color="auto"/>
            <w:right w:val="none" w:sz="0" w:space="0" w:color="auto"/>
          </w:divBdr>
        </w:div>
        <w:div w:id="1566187761">
          <w:marLeft w:val="720"/>
          <w:marRight w:val="0"/>
          <w:marTop w:val="0"/>
          <w:marBottom w:val="0"/>
          <w:divBdr>
            <w:top w:val="none" w:sz="0" w:space="0" w:color="auto"/>
            <w:left w:val="none" w:sz="0" w:space="0" w:color="auto"/>
            <w:bottom w:val="none" w:sz="0" w:space="0" w:color="auto"/>
            <w:right w:val="none" w:sz="0" w:space="0" w:color="auto"/>
          </w:divBdr>
        </w:div>
        <w:div w:id="1582449567">
          <w:marLeft w:val="900"/>
          <w:marRight w:val="0"/>
          <w:marTop w:val="0"/>
          <w:marBottom w:val="0"/>
          <w:divBdr>
            <w:top w:val="none" w:sz="0" w:space="0" w:color="auto"/>
            <w:left w:val="none" w:sz="0" w:space="0" w:color="auto"/>
            <w:bottom w:val="none" w:sz="0" w:space="0" w:color="auto"/>
            <w:right w:val="none" w:sz="0" w:space="0" w:color="auto"/>
          </w:divBdr>
        </w:div>
        <w:div w:id="1649287067">
          <w:marLeft w:val="720"/>
          <w:marRight w:val="0"/>
          <w:marTop w:val="0"/>
          <w:marBottom w:val="0"/>
          <w:divBdr>
            <w:top w:val="none" w:sz="0" w:space="0" w:color="auto"/>
            <w:left w:val="none" w:sz="0" w:space="0" w:color="auto"/>
            <w:bottom w:val="none" w:sz="0" w:space="0" w:color="auto"/>
            <w:right w:val="none" w:sz="0" w:space="0" w:color="auto"/>
          </w:divBdr>
        </w:div>
        <w:div w:id="1662005022">
          <w:marLeft w:val="900"/>
          <w:marRight w:val="0"/>
          <w:marTop w:val="0"/>
          <w:marBottom w:val="0"/>
          <w:divBdr>
            <w:top w:val="none" w:sz="0" w:space="0" w:color="auto"/>
            <w:left w:val="none" w:sz="0" w:space="0" w:color="auto"/>
            <w:bottom w:val="none" w:sz="0" w:space="0" w:color="auto"/>
            <w:right w:val="none" w:sz="0" w:space="0" w:color="auto"/>
          </w:divBdr>
        </w:div>
        <w:div w:id="1666738002">
          <w:marLeft w:val="900"/>
          <w:marRight w:val="0"/>
          <w:marTop w:val="0"/>
          <w:marBottom w:val="0"/>
          <w:divBdr>
            <w:top w:val="none" w:sz="0" w:space="0" w:color="auto"/>
            <w:left w:val="none" w:sz="0" w:space="0" w:color="auto"/>
            <w:bottom w:val="none" w:sz="0" w:space="0" w:color="auto"/>
            <w:right w:val="none" w:sz="0" w:space="0" w:color="auto"/>
          </w:divBdr>
        </w:div>
        <w:div w:id="1685788848">
          <w:marLeft w:val="720"/>
          <w:marRight w:val="0"/>
          <w:marTop w:val="0"/>
          <w:marBottom w:val="0"/>
          <w:divBdr>
            <w:top w:val="none" w:sz="0" w:space="0" w:color="auto"/>
            <w:left w:val="none" w:sz="0" w:space="0" w:color="auto"/>
            <w:bottom w:val="none" w:sz="0" w:space="0" w:color="auto"/>
            <w:right w:val="none" w:sz="0" w:space="0" w:color="auto"/>
          </w:divBdr>
        </w:div>
        <w:div w:id="1697383993">
          <w:marLeft w:val="450"/>
          <w:marRight w:val="0"/>
          <w:marTop w:val="0"/>
          <w:marBottom w:val="0"/>
          <w:divBdr>
            <w:top w:val="none" w:sz="0" w:space="0" w:color="auto"/>
            <w:left w:val="none" w:sz="0" w:space="0" w:color="auto"/>
            <w:bottom w:val="none" w:sz="0" w:space="0" w:color="auto"/>
            <w:right w:val="none" w:sz="0" w:space="0" w:color="auto"/>
          </w:divBdr>
        </w:div>
        <w:div w:id="1705212705">
          <w:marLeft w:val="720"/>
          <w:marRight w:val="0"/>
          <w:marTop w:val="0"/>
          <w:marBottom w:val="0"/>
          <w:divBdr>
            <w:top w:val="none" w:sz="0" w:space="0" w:color="auto"/>
            <w:left w:val="none" w:sz="0" w:space="0" w:color="auto"/>
            <w:bottom w:val="none" w:sz="0" w:space="0" w:color="auto"/>
            <w:right w:val="none" w:sz="0" w:space="0" w:color="auto"/>
          </w:divBdr>
        </w:div>
        <w:div w:id="1728332207">
          <w:marLeft w:val="900"/>
          <w:marRight w:val="0"/>
          <w:marTop w:val="0"/>
          <w:marBottom w:val="0"/>
          <w:divBdr>
            <w:top w:val="none" w:sz="0" w:space="0" w:color="auto"/>
            <w:left w:val="none" w:sz="0" w:space="0" w:color="auto"/>
            <w:bottom w:val="none" w:sz="0" w:space="0" w:color="auto"/>
            <w:right w:val="none" w:sz="0" w:space="0" w:color="auto"/>
          </w:divBdr>
        </w:div>
        <w:div w:id="1749764744">
          <w:marLeft w:val="720"/>
          <w:marRight w:val="0"/>
          <w:marTop w:val="0"/>
          <w:marBottom w:val="0"/>
          <w:divBdr>
            <w:top w:val="none" w:sz="0" w:space="0" w:color="auto"/>
            <w:left w:val="none" w:sz="0" w:space="0" w:color="auto"/>
            <w:bottom w:val="none" w:sz="0" w:space="0" w:color="auto"/>
            <w:right w:val="none" w:sz="0" w:space="0" w:color="auto"/>
          </w:divBdr>
        </w:div>
        <w:div w:id="1781221982">
          <w:marLeft w:val="1080"/>
          <w:marRight w:val="0"/>
          <w:marTop w:val="0"/>
          <w:marBottom w:val="0"/>
          <w:divBdr>
            <w:top w:val="none" w:sz="0" w:space="0" w:color="auto"/>
            <w:left w:val="none" w:sz="0" w:space="0" w:color="auto"/>
            <w:bottom w:val="none" w:sz="0" w:space="0" w:color="auto"/>
            <w:right w:val="none" w:sz="0" w:space="0" w:color="auto"/>
          </w:divBdr>
        </w:div>
        <w:div w:id="1793473310">
          <w:marLeft w:val="1080"/>
          <w:marRight w:val="0"/>
          <w:marTop w:val="0"/>
          <w:marBottom w:val="0"/>
          <w:divBdr>
            <w:top w:val="none" w:sz="0" w:space="0" w:color="auto"/>
            <w:left w:val="none" w:sz="0" w:space="0" w:color="auto"/>
            <w:bottom w:val="none" w:sz="0" w:space="0" w:color="auto"/>
            <w:right w:val="none" w:sz="0" w:space="0" w:color="auto"/>
          </w:divBdr>
        </w:div>
        <w:div w:id="1810585007">
          <w:marLeft w:val="900"/>
          <w:marRight w:val="0"/>
          <w:marTop w:val="0"/>
          <w:marBottom w:val="0"/>
          <w:divBdr>
            <w:top w:val="none" w:sz="0" w:space="0" w:color="auto"/>
            <w:left w:val="none" w:sz="0" w:space="0" w:color="auto"/>
            <w:bottom w:val="none" w:sz="0" w:space="0" w:color="auto"/>
            <w:right w:val="none" w:sz="0" w:space="0" w:color="auto"/>
          </w:divBdr>
        </w:div>
        <w:div w:id="1810854946">
          <w:marLeft w:val="1080"/>
          <w:marRight w:val="0"/>
          <w:marTop w:val="0"/>
          <w:marBottom w:val="0"/>
          <w:divBdr>
            <w:top w:val="none" w:sz="0" w:space="0" w:color="auto"/>
            <w:left w:val="none" w:sz="0" w:space="0" w:color="auto"/>
            <w:bottom w:val="none" w:sz="0" w:space="0" w:color="auto"/>
            <w:right w:val="none" w:sz="0" w:space="0" w:color="auto"/>
          </w:divBdr>
        </w:div>
        <w:div w:id="1874998554">
          <w:marLeft w:val="900"/>
          <w:marRight w:val="0"/>
          <w:marTop w:val="0"/>
          <w:marBottom w:val="0"/>
          <w:divBdr>
            <w:top w:val="none" w:sz="0" w:space="0" w:color="auto"/>
            <w:left w:val="none" w:sz="0" w:space="0" w:color="auto"/>
            <w:bottom w:val="none" w:sz="0" w:space="0" w:color="auto"/>
            <w:right w:val="none" w:sz="0" w:space="0" w:color="auto"/>
          </w:divBdr>
        </w:div>
        <w:div w:id="1881357903">
          <w:marLeft w:val="720"/>
          <w:marRight w:val="0"/>
          <w:marTop w:val="0"/>
          <w:marBottom w:val="0"/>
          <w:divBdr>
            <w:top w:val="none" w:sz="0" w:space="0" w:color="auto"/>
            <w:left w:val="none" w:sz="0" w:space="0" w:color="auto"/>
            <w:bottom w:val="none" w:sz="0" w:space="0" w:color="auto"/>
            <w:right w:val="none" w:sz="0" w:space="0" w:color="auto"/>
          </w:divBdr>
        </w:div>
        <w:div w:id="1890144683">
          <w:marLeft w:val="900"/>
          <w:marRight w:val="0"/>
          <w:marTop w:val="0"/>
          <w:marBottom w:val="0"/>
          <w:divBdr>
            <w:top w:val="none" w:sz="0" w:space="0" w:color="auto"/>
            <w:left w:val="none" w:sz="0" w:space="0" w:color="auto"/>
            <w:bottom w:val="none" w:sz="0" w:space="0" w:color="auto"/>
            <w:right w:val="none" w:sz="0" w:space="0" w:color="auto"/>
          </w:divBdr>
        </w:div>
        <w:div w:id="1905724905">
          <w:marLeft w:val="720"/>
          <w:marRight w:val="0"/>
          <w:marTop w:val="0"/>
          <w:marBottom w:val="0"/>
          <w:divBdr>
            <w:top w:val="none" w:sz="0" w:space="0" w:color="auto"/>
            <w:left w:val="none" w:sz="0" w:space="0" w:color="auto"/>
            <w:bottom w:val="none" w:sz="0" w:space="0" w:color="auto"/>
            <w:right w:val="none" w:sz="0" w:space="0" w:color="auto"/>
          </w:divBdr>
        </w:div>
        <w:div w:id="1923490570">
          <w:marLeft w:val="1080"/>
          <w:marRight w:val="0"/>
          <w:marTop w:val="0"/>
          <w:marBottom w:val="0"/>
          <w:divBdr>
            <w:top w:val="none" w:sz="0" w:space="0" w:color="auto"/>
            <w:left w:val="none" w:sz="0" w:space="0" w:color="auto"/>
            <w:bottom w:val="none" w:sz="0" w:space="0" w:color="auto"/>
            <w:right w:val="none" w:sz="0" w:space="0" w:color="auto"/>
          </w:divBdr>
        </w:div>
        <w:div w:id="1937858860">
          <w:marLeft w:val="900"/>
          <w:marRight w:val="0"/>
          <w:marTop w:val="0"/>
          <w:marBottom w:val="0"/>
          <w:divBdr>
            <w:top w:val="none" w:sz="0" w:space="0" w:color="auto"/>
            <w:left w:val="none" w:sz="0" w:space="0" w:color="auto"/>
            <w:bottom w:val="none" w:sz="0" w:space="0" w:color="auto"/>
            <w:right w:val="none" w:sz="0" w:space="0" w:color="auto"/>
          </w:divBdr>
        </w:div>
        <w:div w:id="1950619763">
          <w:marLeft w:val="1080"/>
          <w:marRight w:val="0"/>
          <w:marTop w:val="0"/>
          <w:marBottom w:val="0"/>
          <w:divBdr>
            <w:top w:val="none" w:sz="0" w:space="0" w:color="auto"/>
            <w:left w:val="none" w:sz="0" w:space="0" w:color="auto"/>
            <w:bottom w:val="none" w:sz="0" w:space="0" w:color="auto"/>
            <w:right w:val="none" w:sz="0" w:space="0" w:color="auto"/>
          </w:divBdr>
        </w:div>
        <w:div w:id="1967541037">
          <w:marLeft w:val="1080"/>
          <w:marRight w:val="0"/>
          <w:marTop w:val="0"/>
          <w:marBottom w:val="0"/>
          <w:divBdr>
            <w:top w:val="none" w:sz="0" w:space="0" w:color="auto"/>
            <w:left w:val="none" w:sz="0" w:space="0" w:color="auto"/>
            <w:bottom w:val="none" w:sz="0" w:space="0" w:color="auto"/>
            <w:right w:val="none" w:sz="0" w:space="0" w:color="auto"/>
          </w:divBdr>
        </w:div>
        <w:div w:id="1979409686">
          <w:marLeft w:val="900"/>
          <w:marRight w:val="0"/>
          <w:marTop w:val="0"/>
          <w:marBottom w:val="0"/>
          <w:divBdr>
            <w:top w:val="none" w:sz="0" w:space="0" w:color="auto"/>
            <w:left w:val="none" w:sz="0" w:space="0" w:color="auto"/>
            <w:bottom w:val="none" w:sz="0" w:space="0" w:color="auto"/>
            <w:right w:val="none" w:sz="0" w:space="0" w:color="auto"/>
          </w:divBdr>
        </w:div>
        <w:div w:id="2000690539">
          <w:marLeft w:val="720"/>
          <w:marRight w:val="0"/>
          <w:marTop w:val="0"/>
          <w:marBottom w:val="0"/>
          <w:divBdr>
            <w:top w:val="none" w:sz="0" w:space="0" w:color="auto"/>
            <w:left w:val="none" w:sz="0" w:space="0" w:color="auto"/>
            <w:bottom w:val="none" w:sz="0" w:space="0" w:color="auto"/>
            <w:right w:val="none" w:sz="0" w:space="0" w:color="auto"/>
          </w:divBdr>
        </w:div>
        <w:div w:id="2003269128">
          <w:marLeft w:val="720"/>
          <w:marRight w:val="0"/>
          <w:marTop w:val="0"/>
          <w:marBottom w:val="0"/>
          <w:divBdr>
            <w:top w:val="none" w:sz="0" w:space="0" w:color="auto"/>
            <w:left w:val="none" w:sz="0" w:space="0" w:color="auto"/>
            <w:bottom w:val="none" w:sz="0" w:space="0" w:color="auto"/>
            <w:right w:val="none" w:sz="0" w:space="0" w:color="auto"/>
          </w:divBdr>
        </w:div>
        <w:div w:id="2022580342">
          <w:marLeft w:val="720"/>
          <w:marRight w:val="0"/>
          <w:marTop w:val="0"/>
          <w:marBottom w:val="0"/>
          <w:divBdr>
            <w:top w:val="none" w:sz="0" w:space="0" w:color="auto"/>
            <w:left w:val="none" w:sz="0" w:space="0" w:color="auto"/>
            <w:bottom w:val="none" w:sz="0" w:space="0" w:color="auto"/>
            <w:right w:val="none" w:sz="0" w:space="0" w:color="auto"/>
          </w:divBdr>
        </w:div>
        <w:div w:id="2049603879">
          <w:marLeft w:val="540"/>
          <w:marRight w:val="0"/>
          <w:marTop w:val="0"/>
          <w:marBottom w:val="0"/>
          <w:divBdr>
            <w:top w:val="none" w:sz="0" w:space="0" w:color="auto"/>
            <w:left w:val="none" w:sz="0" w:space="0" w:color="auto"/>
            <w:bottom w:val="none" w:sz="0" w:space="0" w:color="auto"/>
            <w:right w:val="none" w:sz="0" w:space="0" w:color="auto"/>
          </w:divBdr>
        </w:div>
        <w:div w:id="2049792415">
          <w:marLeft w:val="1080"/>
          <w:marRight w:val="0"/>
          <w:marTop w:val="0"/>
          <w:marBottom w:val="0"/>
          <w:divBdr>
            <w:top w:val="none" w:sz="0" w:space="0" w:color="auto"/>
            <w:left w:val="none" w:sz="0" w:space="0" w:color="auto"/>
            <w:bottom w:val="none" w:sz="0" w:space="0" w:color="auto"/>
            <w:right w:val="none" w:sz="0" w:space="0" w:color="auto"/>
          </w:divBdr>
        </w:div>
        <w:div w:id="2056925793">
          <w:marLeft w:val="720"/>
          <w:marRight w:val="0"/>
          <w:marTop w:val="0"/>
          <w:marBottom w:val="0"/>
          <w:divBdr>
            <w:top w:val="none" w:sz="0" w:space="0" w:color="auto"/>
            <w:left w:val="none" w:sz="0" w:space="0" w:color="auto"/>
            <w:bottom w:val="none" w:sz="0" w:space="0" w:color="auto"/>
            <w:right w:val="none" w:sz="0" w:space="0" w:color="auto"/>
          </w:divBdr>
        </w:div>
        <w:div w:id="2059548490">
          <w:marLeft w:val="720"/>
          <w:marRight w:val="0"/>
          <w:marTop w:val="0"/>
          <w:marBottom w:val="0"/>
          <w:divBdr>
            <w:top w:val="none" w:sz="0" w:space="0" w:color="auto"/>
            <w:left w:val="none" w:sz="0" w:space="0" w:color="auto"/>
            <w:bottom w:val="none" w:sz="0" w:space="0" w:color="auto"/>
            <w:right w:val="none" w:sz="0" w:space="0" w:color="auto"/>
          </w:divBdr>
        </w:div>
        <w:div w:id="2077967678">
          <w:marLeft w:val="360"/>
          <w:marRight w:val="0"/>
          <w:marTop w:val="0"/>
          <w:marBottom w:val="0"/>
          <w:divBdr>
            <w:top w:val="none" w:sz="0" w:space="0" w:color="auto"/>
            <w:left w:val="none" w:sz="0" w:space="0" w:color="auto"/>
            <w:bottom w:val="none" w:sz="0" w:space="0" w:color="auto"/>
            <w:right w:val="none" w:sz="0" w:space="0" w:color="auto"/>
          </w:divBdr>
        </w:div>
        <w:div w:id="2086563347">
          <w:marLeft w:val="720"/>
          <w:marRight w:val="0"/>
          <w:marTop w:val="0"/>
          <w:marBottom w:val="0"/>
          <w:divBdr>
            <w:top w:val="none" w:sz="0" w:space="0" w:color="auto"/>
            <w:left w:val="none" w:sz="0" w:space="0" w:color="auto"/>
            <w:bottom w:val="none" w:sz="0" w:space="0" w:color="auto"/>
            <w:right w:val="none" w:sz="0" w:space="0" w:color="auto"/>
          </w:divBdr>
        </w:div>
        <w:div w:id="2087721507">
          <w:marLeft w:val="1080"/>
          <w:marRight w:val="0"/>
          <w:marTop w:val="0"/>
          <w:marBottom w:val="0"/>
          <w:divBdr>
            <w:top w:val="none" w:sz="0" w:space="0" w:color="auto"/>
            <w:left w:val="none" w:sz="0" w:space="0" w:color="auto"/>
            <w:bottom w:val="none" w:sz="0" w:space="0" w:color="auto"/>
            <w:right w:val="none" w:sz="0" w:space="0" w:color="auto"/>
          </w:divBdr>
        </w:div>
        <w:div w:id="2099128769">
          <w:marLeft w:val="900"/>
          <w:marRight w:val="0"/>
          <w:marTop w:val="0"/>
          <w:marBottom w:val="0"/>
          <w:divBdr>
            <w:top w:val="none" w:sz="0" w:space="0" w:color="auto"/>
            <w:left w:val="none" w:sz="0" w:space="0" w:color="auto"/>
            <w:bottom w:val="none" w:sz="0" w:space="0" w:color="auto"/>
            <w:right w:val="none" w:sz="0" w:space="0" w:color="auto"/>
          </w:divBdr>
        </w:div>
        <w:div w:id="2099522629">
          <w:marLeft w:val="720"/>
          <w:marRight w:val="0"/>
          <w:marTop w:val="0"/>
          <w:marBottom w:val="0"/>
          <w:divBdr>
            <w:top w:val="none" w:sz="0" w:space="0" w:color="auto"/>
            <w:left w:val="none" w:sz="0" w:space="0" w:color="auto"/>
            <w:bottom w:val="none" w:sz="0" w:space="0" w:color="auto"/>
            <w:right w:val="none" w:sz="0" w:space="0" w:color="auto"/>
          </w:divBdr>
        </w:div>
        <w:div w:id="2102793325">
          <w:marLeft w:val="1080"/>
          <w:marRight w:val="0"/>
          <w:marTop w:val="0"/>
          <w:marBottom w:val="0"/>
          <w:divBdr>
            <w:top w:val="none" w:sz="0" w:space="0" w:color="auto"/>
            <w:left w:val="none" w:sz="0" w:space="0" w:color="auto"/>
            <w:bottom w:val="none" w:sz="0" w:space="0" w:color="auto"/>
            <w:right w:val="none" w:sz="0" w:space="0" w:color="auto"/>
          </w:divBdr>
        </w:div>
        <w:div w:id="2109690358">
          <w:marLeft w:val="1080"/>
          <w:marRight w:val="0"/>
          <w:marTop w:val="0"/>
          <w:marBottom w:val="0"/>
          <w:divBdr>
            <w:top w:val="none" w:sz="0" w:space="0" w:color="auto"/>
            <w:left w:val="none" w:sz="0" w:space="0" w:color="auto"/>
            <w:bottom w:val="none" w:sz="0" w:space="0" w:color="auto"/>
            <w:right w:val="none" w:sz="0" w:space="0" w:color="auto"/>
          </w:divBdr>
        </w:div>
        <w:div w:id="2111775185">
          <w:marLeft w:val="540"/>
          <w:marRight w:val="0"/>
          <w:marTop w:val="0"/>
          <w:marBottom w:val="0"/>
          <w:divBdr>
            <w:top w:val="none" w:sz="0" w:space="0" w:color="auto"/>
            <w:left w:val="none" w:sz="0" w:space="0" w:color="auto"/>
            <w:bottom w:val="none" w:sz="0" w:space="0" w:color="auto"/>
            <w:right w:val="none" w:sz="0" w:space="0" w:color="auto"/>
          </w:divBdr>
        </w:div>
        <w:div w:id="2113551607">
          <w:marLeft w:val="900"/>
          <w:marRight w:val="0"/>
          <w:marTop w:val="0"/>
          <w:marBottom w:val="0"/>
          <w:divBdr>
            <w:top w:val="none" w:sz="0" w:space="0" w:color="auto"/>
            <w:left w:val="none" w:sz="0" w:space="0" w:color="auto"/>
            <w:bottom w:val="none" w:sz="0" w:space="0" w:color="auto"/>
            <w:right w:val="none" w:sz="0" w:space="0" w:color="auto"/>
          </w:divBdr>
        </w:div>
        <w:div w:id="2113932758">
          <w:marLeft w:val="900"/>
          <w:marRight w:val="0"/>
          <w:marTop w:val="0"/>
          <w:marBottom w:val="0"/>
          <w:divBdr>
            <w:top w:val="none" w:sz="0" w:space="0" w:color="auto"/>
            <w:left w:val="none" w:sz="0" w:space="0" w:color="auto"/>
            <w:bottom w:val="none" w:sz="0" w:space="0" w:color="auto"/>
            <w:right w:val="none" w:sz="0" w:space="0" w:color="auto"/>
          </w:divBdr>
        </w:div>
        <w:div w:id="2114665285">
          <w:marLeft w:val="900"/>
          <w:marRight w:val="0"/>
          <w:marTop w:val="0"/>
          <w:marBottom w:val="0"/>
          <w:divBdr>
            <w:top w:val="none" w:sz="0" w:space="0" w:color="auto"/>
            <w:left w:val="none" w:sz="0" w:space="0" w:color="auto"/>
            <w:bottom w:val="none" w:sz="0" w:space="0" w:color="auto"/>
            <w:right w:val="none" w:sz="0" w:space="0" w:color="auto"/>
          </w:divBdr>
        </w:div>
      </w:divsChild>
    </w:div>
    <w:div w:id="1393966093">
      <w:bodyDiv w:val="1"/>
      <w:marLeft w:val="0"/>
      <w:marRight w:val="0"/>
      <w:marTop w:val="0"/>
      <w:marBottom w:val="0"/>
      <w:divBdr>
        <w:top w:val="none" w:sz="0" w:space="0" w:color="auto"/>
        <w:left w:val="none" w:sz="0" w:space="0" w:color="auto"/>
        <w:bottom w:val="none" w:sz="0" w:space="0" w:color="auto"/>
        <w:right w:val="none" w:sz="0" w:space="0" w:color="auto"/>
      </w:divBdr>
    </w:div>
    <w:div w:id="1402095216">
      <w:bodyDiv w:val="1"/>
      <w:marLeft w:val="0"/>
      <w:marRight w:val="0"/>
      <w:marTop w:val="0"/>
      <w:marBottom w:val="0"/>
      <w:divBdr>
        <w:top w:val="none" w:sz="0" w:space="0" w:color="auto"/>
        <w:left w:val="none" w:sz="0" w:space="0" w:color="auto"/>
        <w:bottom w:val="none" w:sz="0" w:space="0" w:color="auto"/>
        <w:right w:val="none" w:sz="0" w:space="0" w:color="auto"/>
      </w:divBdr>
    </w:div>
    <w:div w:id="1415013687">
      <w:bodyDiv w:val="1"/>
      <w:marLeft w:val="0"/>
      <w:marRight w:val="0"/>
      <w:marTop w:val="0"/>
      <w:marBottom w:val="0"/>
      <w:divBdr>
        <w:top w:val="none" w:sz="0" w:space="0" w:color="auto"/>
        <w:left w:val="none" w:sz="0" w:space="0" w:color="auto"/>
        <w:bottom w:val="none" w:sz="0" w:space="0" w:color="auto"/>
        <w:right w:val="none" w:sz="0" w:space="0" w:color="auto"/>
      </w:divBdr>
    </w:div>
    <w:div w:id="1441532282">
      <w:bodyDiv w:val="1"/>
      <w:marLeft w:val="0"/>
      <w:marRight w:val="0"/>
      <w:marTop w:val="0"/>
      <w:marBottom w:val="0"/>
      <w:divBdr>
        <w:top w:val="none" w:sz="0" w:space="0" w:color="auto"/>
        <w:left w:val="none" w:sz="0" w:space="0" w:color="auto"/>
        <w:bottom w:val="none" w:sz="0" w:space="0" w:color="auto"/>
        <w:right w:val="none" w:sz="0" w:space="0" w:color="auto"/>
      </w:divBdr>
    </w:div>
    <w:div w:id="1453985145">
      <w:bodyDiv w:val="1"/>
      <w:marLeft w:val="0"/>
      <w:marRight w:val="0"/>
      <w:marTop w:val="0"/>
      <w:marBottom w:val="0"/>
      <w:divBdr>
        <w:top w:val="none" w:sz="0" w:space="0" w:color="auto"/>
        <w:left w:val="none" w:sz="0" w:space="0" w:color="auto"/>
        <w:bottom w:val="none" w:sz="0" w:space="0" w:color="auto"/>
        <w:right w:val="none" w:sz="0" w:space="0" w:color="auto"/>
      </w:divBdr>
    </w:div>
    <w:div w:id="1470631622">
      <w:bodyDiv w:val="1"/>
      <w:marLeft w:val="0"/>
      <w:marRight w:val="0"/>
      <w:marTop w:val="0"/>
      <w:marBottom w:val="0"/>
      <w:divBdr>
        <w:top w:val="none" w:sz="0" w:space="0" w:color="auto"/>
        <w:left w:val="none" w:sz="0" w:space="0" w:color="auto"/>
        <w:bottom w:val="none" w:sz="0" w:space="0" w:color="auto"/>
        <w:right w:val="none" w:sz="0" w:space="0" w:color="auto"/>
      </w:divBdr>
    </w:div>
    <w:div w:id="1472669039">
      <w:bodyDiv w:val="1"/>
      <w:marLeft w:val="0"/>
      <w:marRight w:val="0"/>
      <w:marTop w:val="0"/>
      <w:marBottom w:val="0"/>
      <w:divBdr>
        <w:top w:val="none" w:sz="0" w:space="0" w:color="auto"/>
        <w:left w:val="none" w:sz="0" w:space="0" w:color="auto"/>
        <w:bottom w:val="none" w:sz="0" w:space="0" w:color="auto"/>
        <w:right w:val="none" w:sz="0" w:space="0" w:color="auto"/>
      </w:divBdr>
    </w:div>
    <w:div w:id="1473252154">
      <w:bodyDiv w:val="1"/>
      <w:marLeft w:val="0"/>
      <w:marRight w:val="0"/>
      <w:marTop w:val="0"/>
      <w:marBottom w:val="0"/>
      <w:divBdr>
        <w:top w:val="none" w:sz="0" w:space="0" w:color="auto"/>
        <w:left w:val="none" w:sz="0" w:space="0" w:color="auto"/>
        <w:bottom w:val="none" w:sz="0" w:space="0" w:color="auto"/>
        <w:right w:val="none" w:sz="0" w:space="0" w:color="auto"/>
      </w:divBdr>
    </w:div>
    <w:div w:id="1566331504">
      <w:bodyDiv w:val="1"/>
      <w:marLeft w:val="0"/>
      <w:marRight w:val="0"/>
      <w:marTop w:val="0"/>
      <w:marBottom w:val="0"/>
      <w:divBdr>
        <w:top w:val="none" w:sz="0" w:space="0" w:color="auto"/>
        <w:left w:val="none" w:sz="0" w:space="0" w:color="auto"/>
        <w:bottom w:val="none" w:sz="0" w:space="0" w:color="auto"/>
        <w:right w:val="none" w:sz="0" w:space="0" w:color="auto"/>
      </w:divBdr>
      <w:divsChild>
        <w:div w:id="292442891">
          <w:marLeft w:val="547"/>
          <w:marRight w:val="0"/>
          <w:marTop w:val="0"/>
          <w:marBottom w:val="0"/>
          <w:divBdr>
            <w:top w:val="none" w:sz="0" w:space="0" w:color="auto"/>
            <w:left w:val="none" w:sz="0" w:space="0" w:color="auto"/>
            <w:bottom w:val="none" w:sz="0" w:space="0" w:color="auto"/>
            <w:right w:val="none" w:sz="0" w:space="0" w:color="auto"/>
          </w:divBdr>
        </w:div>
        <w:div w:id="578290670">
          <w:marLeft w:val="547"/>
          <w:marRight w:val="0"/>
          <w:marTop w:val="0"/>
          <w:marBottom w:val="0"/>
          <w:divBdr>
            <w:top w:val="none" w:sz="0" w:space="0" w:color="auto"/>
            <w:left w:val="none" w:sz="0" w:space="0" w:color="auto"/>
            <w:bottom w:val="none" w:sz="0" w:space="0" w:color="auto"/>
            <w:right w:val="none" w:sz="0" w:space="0" w:color="auto"/>
          </w:divBdr>
        </w:div>
        <w:div w:id="1409573861">
          <w:marLeft w:val="547"/>
          <w:marRight w:val="0"/>
          <w:marTop w:val="0"/>
          <w:marBottom w:val="0"/>
          <w:divBdr>
            <w:top w:val="none" w:sz="0" w:space="0" w:color="auto"/>
            <w:left w:val="none" w:sz="0" w:space="0" w:color="auto"/>
            <w:bottom w:val="none" w:sz="0" w:space="0" w:color="auto"/>
            <w:right w:val="none" w:sz="0" w:space="0" w:color="auto"/>
          </w:divBdr>
        </w:div>
        <w:div w:id="1794010944">
          <w:marLeft w:val="547"/>
          <w:marRight w:val="0"/>
          <w:marTop w:val="0"/>
          <w:marBottom w:val="0"/>
          <w:divBdr>
            <w:top w:val="none" w:sz="0" w:space="0" w:color="auto"/>
            <w:left w:val="none" w:sz="0" w:space="0" w:color="auto"/>
            <w:bottom w:val="none" w:sz="0" w:space="0" w:color="auto"/>
            <w:right w:val="none" w:sz="0" w:space="0" w:color="auto"/>
          </w:divBdr>
        </w:div>
      </w:divsChild>
    </w:div>
    <w:div w:id="1616134273">
      <w:bodyDiv w:val="1"/>
      <w:marLeft w:val="0"/>
      <w:marRight w:val="0"/>
      <w:marTop w:val="0"/>
      <w:marBottom w:val="0"/>
      <w:divBdr>
        <w:top w:val="none" w:sz="0" w:space="0" w:color="auto"/>
        <w:left w:val="none" w:sz="0" w:space="0" w:color="auto"/>
        <w:bottom w:val="none" w:sz="0" w:space="0" w:color="auto"/>
        <w:right w:val="none" w:sz="0" w:space="0" w:color="auto"/>
      </w:divBdr>
    </w:div>
    <w:div w:id="1627198569">
      <w:bodyDiv w:val="1"/>
      <w:marLeft w:val="0"/>
      <w:marRight w:val="0"/>
      <w:marTop w:val="0"/>
      <w:marBottom w:val="0"/>
      <w:divBdr>
        <w:top w:val="none" w:sz="0" w:space="0" w:color="auto"/>
        <w:left w:val="none" w:sz="0" w:space="0" w:color="auto"/>
        <w:bottom w:val="none" w:sz="0" w:space="0" w:color="auto"/>
        <w:right w:val="none" w:sz="0" w:space="0" w:color="auto"/>
      </w:divBdr>
    </w:div>
    <w:div w:id="1662387251">
      <w:bodyDiv w:val="1"/>
      <w:marLeft w:val="0"/>
      <w:marRight w:val="0"/>
      <w:marTop w:val="0"/>
      <w:marBottom w:val="0"/>
      <w:divBdr>
        <w:top w:val="none" w:sz="0" w:space="0" w:color="auto"/>
        <w:left w:val="none" w:sz="0" w:space="0" w:color="auto"/>
        <w:bottom w:val="none" w:sz="0" w:space="0" w:color="auto"/>
        <w:right w:val="none" w:sz="0" w:space="0" w:color="auto"/>
      </w:divBdr>
    </w:div>
    <w:div w:id="1747529622">
      <w:bodyDiv w:val="1"/>
      <w:marLeft w:val="0"/>
      <w:marRight w:val="0"/>
      <w:marTop w:val="0"/>
      <w:marBottom w:val="0"/>
      <w:divBdr>
        <w:top w:val="none" w:sz="0" w:space="0" w:color="auto"/>
        <w:left w:val="none" w:sz="0" w:space="0" w:color="auto"/>
        <w:bottom w:val="none" w:sz="0" w:space="0" w:color="auto"/>
        <w:right w:val="none" w:sz="0" w:space="0" w:color="auto"/>
      </w:divBdr>
      <w:divsChild>
        <w:div w:id="839808091">
          <w:marLeft w:val="547"/>
          <w:marRight w:val="0"/>
          <w:marTop w:val="0"/>
          <w:marBottom w:val="0"/>
          <w:divBdr>
            <w:top w:val="none" w:sz="0" w:space="0" w:color="auto"/>
            <w:left w:val="none" w:sz="0" w:space="0" w:color="auto"/>
            <w:bottom w:val="none" w:sz="0" w:space="0" w:color="auto"/>
            <w:right w:val="none" w:sz="0" w:space="0" w:color="auto"/>
          </w:divBdr>
        </w:div>
        <w:div w:id="1568109318">
          <w:marLeft w:val="547"/>
          <w:marRight w:val="0"/>
          <w:marTop w:val="0"/>
          <w:marBottom w:val="0"/>
          <w:divBdr>
            <w:top w:val="none" w:sz="0" w:space="0" w:color="auto"/>
            <w:left w:val="none" w:sz="0" w:space="0" w:color="auto"/>
            <w:bottom w:val="none" w:sz="0" w:space="0" w:color="auto"/>
            <w:right w:val="none" w:sz="0" w:space="0" w:color="auto"/>
          </w:divBdr>
        </w:div>
        <w:div w:id="1671834268">
          <w:marLeft w:val="547"/>
          <w:marRight w:val="0"/>
          <w:marTop w:val="0"/>
          <w:marBottom w:val="0"/>
          <w:divBdr>
            <w:top w:val="none" w:sz="0" w:space="0" w:color="auto"/>
            <w:left w:val="none" w:sz="0" w:space="0" w:color="auto"/>
            <w:bottom w:val="none" w:sz="0" w:space="0" w:color="auto"/>
            <w:right w:val="none" w:sz="0" w:space="0" w:color="auto"/>
          </w:divBdr>
        </w:div>
        <w:div w:id="1830167260">
          <w:marLeft w:val="547"/>
          <w:marRight w:val="0"/>
          <w:marTop w:val="0"/>
          <w:marBottom w:val="0"/>
          <w:divBdr>
            <w:top w:val="none" w:sz="0" w:space="0" w:color="auto"/>
            <w:left w:val="none" w:sz="0" w:space="0" w:color="auto"/>
            <w:bottom w:val="none" w:sz="0" w:space="0" w:color="auto"/>
            <w:right w:val="none" w:sz="0" w:space="0" w:color="auto"/>
          </w:divBdr>
        </w:div>
      </w:divsChild>
    </w:div>
    <w:div w:id="1811432930">
      <w:bodyDiv w:val="1"/>
      <w:marLeft w:val="0"/>
      <w:marRight w:val="0"/>
      <w:marTop w:val="0"/>
      <w:marBottom w:val="0"/>
      <w:divBdr>
        <w:top w:val="none" w:sz="0" w:space="0" w:color="auto"/>
        <w:left w:val="none" w:sz="0" w:space="0" w:color="auto"/>
        <w:bottom w:val="none" w:sz="0" w:space="0" w:color="auto"/>
        <w:right w:val="none" w:sz="0" w:space="0" w:color="auto"/>
      </w:divBdr>
      <w:divsChild>
        <w:div w:id="830096028">
          <w:marLeft w:val="0"/>
          <w:marRight w:val="0"/>
          <w:marTop w:val="0"/>
          <w:marBottom w:val="0"/>
          <w:divBdr>
            <w:top w:val="none" w:sz="0" w:space="0" w:color="auto"/>
            <w:left w:val="none" w:sz="0" w:space="0" w:color="auto"/>
            <w:bottom w:val="none" w:sz="0" w:space="0" w:color="auto"/>
            <w:right w:val="none" w:sz="0" w:space="0" w:color="auto"/>
          </w:divBdr>
        </w:div>
        <w:div w:id="1687055455">
          <w:marLeft w:val="0"/>
          <w:marRight w:val="0"/>
          <w:marTop w:val="0"/>
          <w:marBottom w:val="0"/>
          <w:divBdr>
            <w:top w:val="none" w:sz="0" w:space="0" w:color="auto"/>
            <w:left w:val="none" w:sz="0" w:space="0" w:color="auto"/>
            <w:bottom w:val="none" w:sz="0" w:space="0" w:color="auto"/>
            <w:right w:val="none" w:sz="0" w:space="0" w:color="auto"/>
          </w:divBdr>
        </w:div>
      </w:divsChild>
    </w:div>
    <w:div w:id="1844083381">
      <w:bodyDiv w:val="1"/>
      <w:marLeft w:val="0"/>
      <w:marRight w:val="0"/>
      <w:marTop w:val="0"/>
      <w:marBottom w:val="0"/>
      <w:divBdr>
        <w:top w:val="none" w:sz="0" w:space="0" w:color="auto"/>
        <w:left w:val="none" w:sz="0" w:space="0" w:color="auto"/>
        <w:bottom w:val="none" w:sz="0" w:space="0" w:color="auto"/>
        <w:right w:val="none" w:sz="0" w:space="0" w:color="auto"/>
      </w:divBdr>
      <w:divsChild>
        <w:div w:id="357850216">
          <w:marLeft w:val="0"/>
          <w:marRight w:val="0"/>
          <w:marTop w:val="0"/>
          <w:marBottom w:val="0"/>
          <w:divBdr>
            <w:top w:val="none" w:sz="0" w:space="0" w:color="auto"/>
            <w:left w:val="none" w:sz="0" w:space="0" w:color="auto"/>
            <w:bottom w:val="none" w:sz="0" w:space="0" w:color="auto"/>
            <w:right w:val="none" w:sz="0" w:space="0" w:color="auto"/>
          </w:divBdr>
        </w:div>
        <w:div w:id="377821769">
          <w:marLeft w:val="0"/>
          <w:marRight w:val="0"/>
          <w:marTop w:val="0"/>
          <w:marBottom w:val="0"/>
          <w:divBdr>
            <w:top w:val="none" w:sz="0" w:space="0" w:color="auto"/>
            <w:left w:val="none" w:sz="0" w:space="0" w:color="auto"/>
            <w:bottom w:val="none" w:sz="0" w:space="0" w:color="auto"/>
            <w:right w:val="none" w:sz="0" w:space="0" w:color="auto"/>
          </w:divBdr>
        </w:div>
        <w:div w:id="490564238">
          <w:marLeft w:val="0"/>
          <w:marRight w:val="0"/>
          <w:marTop w:val="0"/>
          <w:marBottom w:val="0"/>
          <w:divBdr>
            <w:top w:val="none" w:sz="0" w:space="0" w:color="auto"/>
            <w:left w:val="none" w:sz="0" w:space="0" w:color="auto"/>
            <w:bottom w:val="none" w:sz="0" w:space="0" w:color="auto"/>
            <w:right w:val="none" w:sz="0" w:space="0" w:color="auto"/>
          </w:divBdr>
        </w:div>
        <w:div w:id="602416508">
          <w:marLeft w:val="0"/>
          <w:marRight w:val="0"/>
          <w:marTop w:val="0"/>
          <w:marBottom w:val="0"/>
          <w:divBdr>
            <w:top w:val="none" w:sz="0" w:space="0" w:color="auto"/>
            <w:left w:val="none" w:sz="0" w:space="0" w:color="auto"/>
            <w:bottom w:val="none" w:sz="0" w:space="0" w:color="auto"/>
            <w:right w:val="none" w:sz="0" w:space="0" w:color="auto"/>
          </w:divBdr>
        </w:div>
        <w:div w:id="657615678">
          <w:marLeft w:val="0"/>
          <w:marRight w:val="0"/>
          <w:marTop w:val="0"/>
          <w:marBottom w:val="0"/>
          <w:divBdr>
            <w:top w:val="none" w:sz="0" w:space="0" w:color="auto"/>
            <w:left w:val="none" w:sz="0" w:space="0" w:color="auto"/>
            <w:bottom w:val="none" w:sz="0" w:space="0" w:color="auto"/>
            <w:right w:val="none" w:sz="0" w:space="0" w:color="auto"/>
          </w:divBdr>
        </w:div>
        <w:div w:id="785543300">
          <w:marLeft w:val="0"/>
          <w:marRight w:val="0"/>
          <w:marTop w:val="0"/>
          <w:marBottom w:val="0"/>
          <w:divBdr>
            <w:top w:val="none" w:sz="0" w:space="0" w:color="auto"/>
            <w:left w:val="none" w:sz="0" w:space="0" w:color="auto"/>
            <w:bottom w:val="none" w:sz="0" w:space="0" w:color="auto"/>
            <w:right w:val="none" w:sz="0" w:space="0" w:color="auto"/>
          </w:divBdr>
        </w:div>
        <w:div w:id="1120799362">
          <w:marLeft w:val="0"/>
          <w:marRight w:val="0"/>
          <w:marTop w:val="0"/>
          <w:marBottom w:val="0"/>
          <w:divBdr>
            <w:top w:val="none" w:sz="0" w:space="0" w:color="auto"/>
            <w:left w:val="none" w:sz="0" w:space="0" w:color="auto"/>
            <w:bottom w:val="none" w:sz="0" w:space="0" w:color="auto"/>
            <w:right w:val="none" w:sz="0" w:space="0" w:color="auto"/>
          </w:divBdr>
        </w:div>
        <w:div w:id="1513686603">
          <w:marLeft w:val="0"/>
          <w:marRight w:val="0"/>
          <w:marTop w:val="0"/>
          <w:marBottom w:val="0"/>
          <w:divBdr>
            <w:top w:val="none" w:sz="0" w:space="0" w:color="auto"/>
            <w:left w:val="none" w:sz="0" w:space="0" w:color="auto"/>
            <w:bottom w:val="none" w:sz="0" w:space="0" w:color="auto"/>
            <w:right w:val="none" w:sz="0" w:space="0" w:color="auto"/>
          </w:divBdr>
        </w:div>
        <w:div w:id="1550260294">
          <w:marLeft w:val="0"/>
          <w:marRight w:val="0"/>
          <w:marTop w:val="0"/>
          <w:marBottom w:val="0"/>
          <w:divBdr>
            <w:top w:val="none" w:sz="0" w:space="0" w:color="auto"/>
            <w:left w:val="none" w:sz="0" w:space="0" w:color="auto"/>
            <w:bottom w:val="none" w:sz="0" w:space="0" w:color="auto"/>
            <w:right w:val="none" w:sz="0" w:space="0" w:color="auto"/>
          </w:divBdr>
        </w:div>
        <w:div w:id="1558711670">
          <w:marLeft w:val="0"/>
          <w:marRight w:val="0"/>
          <w:marTop w:val="0"/>
          <w:marBottom w:val="0"/>
          <w:divBdr>
            <w:top w:val="none" w:sz="0" w:space="0" w:color="auto"/>
            <w:left w:val="none" w:sz="0" w:space="0" w:color="auto"/>
            <w:bottom w:val="none" w:sz="0" w:space="0" w:color="auto"/>
            <w:right w:val="none" w:sz="0" w:space="0" w:color="auto"/>
          </w:divBdr>
        </w:div>
        <w:div w:id="1657875134">
          <w:marLeft w:val="0"/>
          <w:marRight w:val="0"/>
          <w:marTop w:val="0"/>
          <w:marBottom w:val="0"/>
          <w:divBdr>
            <w:top w:val="none" w:sz="0" w:space="0" w:color="auto"/>
            <w:left w:val="none" w:sz="0" w:space="0" w:color="auto"/>
            <w:bottom w:val="none" w:sz="0" w:space="0" w:color="auto"/>
            <w:right w:val="none" w:sz="0" w:space="0" w:color="auto"/>
          </w:divBdr>
        </w:div>
        <w:div w:id="1697847709">
          <w:marLeft w:val="0"/>
          <w:marRight w:val="0"/>
          <w:marTop w:val="0"/>
          <w:marBottom w:val="0"/>
          <w:divBdr>
            <w:top w:val="none" w:sz="0" w:space="0" w:color="auto"/>
            <w:left w:val="none" w:sz="0" w:space="0" w:color="auto"/>
            <w:bottom w:val="none" w:sz="0" w:space="0" w:color="auto"/>
            <w:right w:val="none" w:sz="0" w:space="0" w:color="auto"/>
          </w:divBdr>
        </w:div>
        <w:div w:id="1903907712">
          <w:marLeft w:val="0"/>
          <w:marRight w:val="0"/>
          <w:marTop w:val="0"/>
          <w:marBottom w:val="0"/>
          <w:divBdr>
            <w:top w:val="none" w:sz="0" w:space="0" w:color="auto"/>
            <w:left w:val="none" w:sz="0" w:space="0" w:color="auto"/>
            <w:bottom w:val="none" w:sz="0" w:space="0" w:color="auto"/>
            <w:right w:val="none" w:sz="0" w:space="0" w:color="auto"/>
          </w:divBdr>
        </w:div>
        <w:div w:id="1957449252">
          <w:marLeft w:val="0"/>
          <w:marRight w:val="0"/>
          <w:marTop w:val="0"/>
          <w:marBottom w:val="0"/>
          <w:divBdr>
            <w:top w:val="none" w:sz="0" w:space="0" w:color="auto"/>
            <w:left w:val="none" w:sz="0" w:space="0" w:color="auto"/>
            <w:bottom w:val="none" w:sz="0" w:space="0" w:color="auto"/>
            <w:right w:val="none" w:sz="0" w:space="0" w:color="auto"/>
          </w:divBdr>
        </w:div>
        <w:div w:id="2100368733">
          <w:marLeft w:val="0"/>
          <w:marRight w:val="0"/>
          <w:marTop w:val="0"/>
          <w:marBottom w:val="0"/>
          <w:divBdr>
            <w:top w:val="none" w:sz="0" w:space="0" w:color="auto"/>
            <w:left w:val="none" w:sz="0" w:space="0" w:color="auto"/>
            <w:bottom w:val="none" w:sz="0" w:space="0" w:color="auto"/>
            <w:right w:val="none" w:sz="0" w:space="0" w:color="auto"/>
          </w:divBdr>
        </w:div>
      </w:divsChild>
    </w:div>
    <w:div w:id="1874145684">
      <w:bodyDiv w:val="1"/>
      <w:marLeft w:val="0"/>
      <w:marRight w:val="0"/>
      <w:marTop w:val="0"/>
      <w:marBottom w:val="0"/>
      <w:divBdr>
        <w:top w:val="none" w:sz="0" w:space="0" w:color="auto"/>
        <w:left w:val="none" w:sz="0" w:space="0" w:color="auto"/>
        <w:bottom w:val="none" w:sz="0" w:space="0" w:color="auto"/>
        <w:right w:val="none" w:sz="0" w:space="0" w:color="auto"/>
      </w:divBdr>
    </w:div>
    <w:div w:id="1897083646">
      <w:bodyDiv w:val="1"/>
      <w:marLeft w:val="0"/>
      <w:marRight w:val="0"/>
      <w:marTop w:val="0"/>
      <w:marBottom w:val="0"/>
      <w:divBdr>
        <w:top w:val="none" w:sz="0" w:space="0" w:color="auto"/>
        <w:left w:val="none" w:sz="0" w:space="0" w:color="auto"/>
        <w:bottom w:val="none" w:sz="0" w:space="0" w:color="auto"/>
        <w:right w:val="none" w:sz="0" w:space="0" w:color="auto"/>
      </w:divBdr>
    </w:div>
    <w:div w:id="1903248046">
      <w:bodyDiv w:val="1"/>
      <w:marLeft w:val="0"/>
      <w:marRight w:val="0"/>
      <w:marTop w:val="0"/>
      <w:marBottom w:val="0"/>
      <w:divBdr>
        <w:top w:val="none" w:sz="0" w:space="0" w:color="auto"/>
        <w:left w:val="none" w:sz="0" w:space="0" w:color="auto"/>
        <w:bottom w:val="none" w:sz="0" w:space="0" w:color="auto"/>
        <w:right w:val="none" w:sz="0" w:space="0" w:color="auto"/>
      </w:divBdr>
    </w:div>
    <w:div w:id="1974215638">
      <w:bodyDiv w:val="1"/>
      <w:marLeft w:val="0"/>
      <w:marRight w:val="0"/>
      <w:marTop w:val="0"/>
      <w:marBottom w:val="0"/>
      <w:divBdr>
        <w:top w:val="none" w:sz="0" w:space="0" w:color="auto"/>
        <w:left w:val="none" w:sz="0" w:space="0" w:color="auto"/>
        <w:bottom w:val="none" w:sz="0" w:space="0" w:color="auto"/>
        <w:right w:val="none" w:sz="0" w:space="0" w:color="auto"/>
      </w:divBdr>
      <w:divsChild>
        <w:div w:id="892698339">
          <w:marLeft w:val="691"/>
          <w:marRight w:val="0"/>
          <w:marTop w:val="0"/>
          <w:marBottom w:val="0"/>
          <w:divBdr>
            <w:top w:val="none" w:sz="0" w:space="0" w:color="auto"/>
            <w:left w:val="none" w:sz="0" w:space="0" w:color="auto"/>
            <w:bottom w:val="none" w:sz="0" w:space="0" w:color="auto"/>
            <w:right w:val="none" w:sz="0" w:space="0" w:color="auto"/>
          </w:divBdr>
        </w:div>
      </w:divsChild>
    </w:div>
    <w:div w:id="1987735199">
      <w:bodyDiv w:val="1"/>
      <w:marLeft w:val="0"/>
      <w:marRight w:val="0"/>
      <w:marTop w:val="0"/>
      <w:marBottom w:val="0"/>
      <w:divBdr>
        <w:top w:val="none" w:sz="0" w:space="0" w:color="auto"/>
        <w:left w:val="none" w:sz="0" w:space="0" w:color="auto"/>
        <w:bottom w:val="none" w:sz="0" w:space="0" w:color="auto"/>
        <w:right w:val="none" w:sz="0" w:space="0" w:color="auto"/>
      </w:divBdr>
    </w:div>
    <w:div w:id="2124113667">
      <w:bodyDiv w:val="1"/>
      <w:marLeft w:val="0"/>
      <w:marRight w:val="0"/>
      <w:marTop w:val="0"/>
      <w:marBottom w:val="0"/>
      <w:divBdr>
        <w:top w:val="none" w:sz="0" w:space="0" w:color="auto"/>
        <w:left w:val="none" w:sz="0" w:space="0" w:color="auto"/>
        <w:bottom w:val="none" w:sz="0" w:space="0" w:color="auto"/>
        <w:right w:val="none" w:sz="0" w:space="0" w:color="auto"/>
      </w:divBdr>
    </w:div>
    <w:div w:id="213752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hyperlink" Target="https://drive.google.com/file/d/0B2vvBcx-oAyeSnBUQ09HSUtnZWc/view?usp=sharing" TargetMode="External"/><Relationship Id="rId17" Type="http://schemas.openxmlformats.org/officeDocument/2006/relationships/chart" Target="charts/chart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merintah.net/sistem-akuntabilitas-kinerja-instansi-pemerinta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chart" Target="charts/chart7.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SETDA\MONITORING.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SETDA\MONITORING.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SETDA\MONITORING.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SETDA\MONITORING.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SETDA\MONITORING.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SETDA\MONITORING.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SETDA\MONITORING.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SETDA\MONITORING.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SETDA\MONITOR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39"/>
  <c:chart>
    <c:title>
      <c:tx>
        <c:rich>
          <a:bodyPr/>
          <a:lstStyle/>
          <a:p>
            <a:pPr>
              <a:defRPr/>
            </a:pPr>
            <a:r>
              <a:rPr lang="id-ID" sz="1800" b="1"/>
              <a:t>Perkembangan Kualitas Pelayanan</a:t>
            </a:r>
            <a:endParaRPr lang="id-ID" sz="1800"/>
          </a:p>
        </c:rich>
      </c:tx>
    </c:title>
    <c:view3D>
      <c:rAngAx val="1"/>
    </c:view3D>
    <c:plotArea>
      <c:layout>
        <c:manualLayout>
          <c:layoutTarget val="inner"/>
          <c:xMode val="edge"/>
          <c:yMode val="edge"/>
          <c:x val="3.0555555555555575E-2"/>
          <c:y val="0.19432888597258677"/>
          <c:w val="0.93888888888888944"/>
          <c:h val="0.49548592884222847"/>
        </c:manualLayout>
      </c:layout>
      <c:bar3DChart>
        <c:barDir val="col"/>
        <c:grouping val="stacked"/>
        <c:ser>
          <c:idx val="0"/>
          <c:order val="0"/>
          <c:dLbls>
            <c:showVal val="1"/>
          </c:dLbls>
          <c:val>
            <c:numRef>
              <c:f>Sheet1!$B$17:$E$17</c:f>
              <c:numCache>
                <c:formatCode>0%</c:formatCode>
                <c:ptCount val="3"/>
                <c:pt idx="0">
                  <c:v>1.0496923076923066</c:v>
                </c:pt>
                <c:pt idx="1">
                  <c:v>1.0588571428571429</c:v>
                </c:pt>
                <c:pt idx="2">
                  <c:v>1.036133333333334</c:v>
                </c:pt>
              </c:numCache>
            </c:numRef>
          </c:val>
        </c:ser>
        <c:dLbls>
          <c:showVal val="1"/>
        </c:dLbls>
        <c:gapWidth val="95"/>
        <c:gapDepth val="95"/>
        <c:shape val="cylinder"/>
        <c:axId val="73171712"/>
        <c:axId val="73173248"/>
        <c:axId val="0"/>
      </c:bar3DChart>
      <c:catAx>
        <c:axId val="73171712"/>
        <c:scaling>
          <c:orientation val="minMax"/>
        </c:scaling>
        <c:delete val="1"/>
        <c:axPos val="b"/>
        <c:majorTickMark val="none"/>
        <c:tickLblPos val="nextTo"/>
        <c:crossAx val="73173248"/>
        <c:crosses val="autoZero"/>
        <c:auto val="1"/>
        <c:lblAlgn val="ctr"/>
        <c:lblOffset val="100"/>
      </c:catAx>
      <c:valAx>
        <c:axId val="73173248"/>
        <c:scaling>
          <c:orientation val="minMax"/>
        </c:scaling>
        <c:delete val="1"/>
        <c:axPos val="l"/>
        <c:numFmt formatCode="0%" sourceLinked="1"/>
        <c:tickLblPos val="nextTo"/>
        <c:crossAx val="73171712"/>
        <c:crosses val="autoZero"/>
        <c:crossBetween val="between"/>
      </c:valAx>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47"/>
  <c:chart>
    <c:title>
      <c:tx>
        <c:rich>
          <a:bodyPr/>
          <a:lstStyle/>
          <a:p>
            <a:pPr>
              <a:defRPr/>
            </a:pPr>
            <a:r>
              <a:rPr lang="id-ID"/>
              <a:t>Prosentase Koordinasi </a:t>
            </a:r>
          </a:p>
          <a:p>
            <a:pPr>
              <a:defRPr/>
            </a:pPr>
            <a:r>
              <a:rPr lang="id-ID"/>
              <a:t>Seksi Pemerintahan</a:t>
            </a:r>
          </a:p>
        </c:rich>
      </c:tx>
    </c:title>
    <c:view3D>
      <c:rAngAx val="1"/>
    </c:view3D>
    <c:plotArea>
      <c:layout>
        <c:manualLayout>
          <c:layoutTarget val="inner"/>
          <c:xMode val="edge"/>
          <c:yMode val="edge"/>
          <c:x val="4.1666666666666664E-2"/>
          <c:y val="0.21273148148148255"/>
          <c:w val="0.93888888888889033"/>
          <c:h val="0.6530092592592609"/>
        </c:manualLayout>
      </c:layout>
      <c:bar3DChart>
        <c:barDir val="col"/>
        <c:grouping val="stacked"/>
        <c:ser>
          <c:idx val="0"/>
          <c:order val="0"/>
          <c:dLbls>
            <c:showVal val="1"/>
          </c:dLbls>
          <c:val>
            <c:numRef>
              <c:f>Sheet1!$B$15:$E$15</c:f>
              <c:numCache>
                <c:formatCode>0%</c:formatCode>
                <c:ptCount val="3"/>
                <c:pt idx="0">
                  <c:v>2.5</c:v>
                </c:pt>
                <c:pt idx="1">
                  <c:v>2</c:v>
                </c:pt>
                <c:pt idx="2">
                  <c:v>1.6700000000000017</c:v>
                </c:pt>
              </c:numCache>
            </c:numRef>
          </c:val>
        </c:ser>
        <c:dLbls>
          <c:showVal val="1"/>
        </c:dLbls>
        <c:gapWidth val="95"/>
        <c:gapDepth val="95"/>
        <c:shape val="cylinder"/>
        <c:axId val="74080640"/>
        <c:axId val="63246336"/>
        <c:axId val="0"/>
      </c:bar3DChart>
      <c:catAx>
        <c:axId val="74080640"/>
        <c:scaling>
          <c:orientation val="minMax"/>
        </c:scaling>
        <c:delete val="1"/>
        <c:axPos val="b"/>
        <c:majorTickMark val="none"/>
        <c:tickLblPos val="nextTo"/>
        <c:crossAx val="63246336"/>
        <c:crosses val="autoZero"/>
        <c:auto val="1"/>
        <c:lblAlgn val="ctr"/>
        <c:lblOffset val="100"/>
      </c:catAx>
      <c:valAx>
        <c:axId val="63246336"/>
        <c:scaling>
          <c:orientation val="minMax"/>
        </c:scaling>
        <c:delete val="1"/>
        <c:axPos val="l"/>
        <c:numFmt formatCode="0%" sourceLinked="1"/>
        <c:majorTickMark val="none"/>
        <c:tickLblPos val="nextTo"/>
        <c:crossAx val="74080640"/>
        <c:crosses val="autoZero"/>
        <c:crossBetween val="between"/>
      </c:valAx>
    </c:plotArea>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47"/>
  <c:chart>
    <c:title>
      <c:tx>
        <c:rich>
          <a:bodyPr/>
          <a:lstStyle/>
          <a:p>
            <a:pPr>
              <a:defRPr/>
            </a:pPr>
            <a:r>
              <a:rPr lang="id-ID"/>
              <a:t>Prosentase Koordinasi </a:t>
            </a:r>
          </a:p>
          <a:p>
            <a:pPr>
              <a:defRPr/>
            </a:pPr>
            <a:r>
              <a:rPr lang="id-ID"/>
              <a:t>Seksi Perekonomian</a:t>
            </a:r>
          </a:p>
        </c:rich>
      </c:tx>
    </c:title>
    <c:view3D>
      <c:rAngAx val="1"/>
    </c:view3D>
    <c:plotArea>
      <c:layout>
        <c:manualLayout>
          <c:layoutTarget val="inner"/>
          <c:xMode val="edge"/>
          <c:yMode val="edge"/>
          <c:x val="3.0555555555555582E-2"/>
          <c:y val="0.29606481481481628"/>
          <c:w val="0.93888888888889033"/>
          <c:h val="0.57430555555555562"/>
        </c:manualLayout>
      </c:layout>
      <c:bar3DChart>
        <c:barDir val="col"/>
        <c:grouping val="stacked"/>
        <c:ser>
          <c:idx val="0"/>
          <c:order val="0"/>
          <c:dLbls>
            <c:showVal val="1"/>
          </c:dLbls>
          <c:val>
            <c:numRef>
              <c:f>Sheet1!$B$15:$E$15</c:f>
              <c:numCache>
                <c:formatCode>0%</c:formatCode>
                <c:ptCount val="3"/>
                <c:pt idx="0">
                  <c:v>2.5</c:v>
                </c:pt>
                <c:pt idx="1">
                  <c:v>2</c:v>
                </c:pt>
                <c:pt idx="2">
                  <c:v>1.6700000000000017</c:v>
                </c:pt>
              </c:numCache>
            </c:numRef>
          </c:val>
        </c:ser>
        <c:dLbls>
          <c:showVal val="1"/>
        </c:dLbls>
        <c:gapWidth val="95"/>
        <c:gapDepth val="95"/>
        <c:shape val="cylinder"/>
        <c:axId val="63252352"/>
        <c:axId val="63268352"/>
        <c:axId val="0"/>
      </c:bar3DChart>
      <c:catAx>
        <c:axId val="63252352"/>
        <c:scaling>
          <c:orientation val="minMax"/>
        </c:scaling>
        <c:delete val="1"/>
        <c:axPos val="b"/>
        <c:majorTickMark val="none"/>
        <c:tickLblPos val="nextTo"/>
        <c:crossAx val="63268352"/>
        <c:crosses val="autoZero"/>
        <c:auto val="1"/>
        <c:lblAlgn val="ctr"/>
        <c:lblOffset val="100"/>
      </c:catAx>
      <c:valAx>
        <c:axId val="63268352"/>
        <c:scaling>
          <c:orientation val="minMax"/>
        </c:scaling>
        <c:delete val="1"/>
        <c:axPos val="l"/>
        <c:numFmt formatCode="0%" sourceLinked="1"/>
        <c:majorTickMark val="none"/>
        <c:tickLblPos val="nextTo"/>
        <c:crossAx val="63252352"/>
        <c:crosses val="autoZero"/>
        <c:crossBetween val="between"/>
      </c:valAx>
    </c:plotArea>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style val="47"/>
  <c:chart>
    <c:title>
      <c:tx>
        <c:rich>
          <a:bodyPr/>
          <a:lstStyle/>
          <a:p>
            <a:pPr>
              <a:defRPr/>
            </a:pPr>
            <a:r>
              <a:rPr lang="id-ID"/>
              <a:t>Prosentase Koordinasi </a:t>
            </a:r>
          </a:p>
          <a:p>
            <a:pPr>
              <a:defRPr/>
            </a:pPr>
            <a:r>
              <a:rPr lang="id-ID"/>
              <a:t>Seksi Trantib</a:t>
            </a:r>
          </a:p>
        </c:rich>
      </c:tx>
    </c:title>
    <c:view3D>
      <c:rAngAx val="1"/>
    </c:view3D>
    <c:plotArea>
      <c:layout>
        <c:manualLayout>
          <c:layoutTarget val="inner"/>
          <c:xMode val="edge"/>
          <c:yMode val="edge"/>
          <c:x val="3.333333333333334E-2"/>
          <c:y val="0.24513888888888891"/>
          <c:w val="0.93888888888889022"/>
          <c:h val="0.59282407407407556"/>
        </c:manualLayout>
      </c:layout>
      <c:bar3DChart>
        <c:barDir val="col"/>
        <c:grouping val="stacked"/>
        <c:ser>
          <c:idx val="0"/>
          <c:order val="0"/>
          <c:dLbls>
            <c:showVal val="1"/>
          </c:dLbls>
          <c:val>
            <c:numRef>
              <c:f>Sheet1!$B$21:$E$21</c:f>
              <c:numCache>
                <c:formatCode>0%</c:formatCode>
                <c:ptCount val="3"/>
                <c:pt idx="0">
                  <c:v>2.5</c:v>
                </c:pt>
                <c:pt idx="1">
                  <c:v>2</c:v>
                </c:pt>
                <c:pt idx="2">
                  <c:v>1.6500000000000001</c:v>
                </c:pt>
              </c:numCache>
            </c:numRef>
          </c:val>
        </c:ser>
        <c:dLbls>
          <c:showVal val="1"/>
        </c:dLbls>
        <c:gapWidth val="95"/>
        <c:gapDepth val="95"/>
        <c:shape val="cylinder"/>
        <c:axId val="73158016"/>
        <c:axId val="73202688"/>
        <c:axId val="0"/>
      </c:bar3DChart>
      <c:catAx>
        <c:axId val="73158016"/>
        <c:scaling>
          <c:orientation val="minMax"/>
        </c:scaling>
        <c:delete val="1"/>
        <c:axPos val="b"/>
        <c:majorTickMark val="none"/>
        <c:tickLblPos val="nextTo"/>
        <c:crossAx val="73202688"/>
        <c:crosses val="autoZero"/>
        <c:auto val="1"/>
        <c:lblAlgn val="ctr"/>
        <c:lblOffset val="100"/>
      </c:catAx>
      <c:valAx>
        <c:axId val="73202688"/>
        <c:scaling>
          <c:orientation val="minMax"/>
        </c:scaling>
        <c:delete val="1"/>
        <c:axPos val="l"/>
        <c:numFmt formatCode="0%" sourceLinked="1"/>
        <c:majorTickMark val="none"/>
        <c:tickLblPos val="nextTo"/>
        <c:crossAx val="73158016"/>
        <c:crosses val="autoZero"/>
        <c:crossBetween val="between"/>
      </c:valAx>
    </c:plotArea>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style val="47"/>
  <c:chart>
    <c:title>
      <c:tx>
        <c:rich>
          <a:bodyPr/>
          <a:lstStyle/>
          <a:p>
            <a:pPr>
              <a:defRPr/>
            </a:pPr>
            <a:r>
              <a:rPr lang="id-ID"/>
              <a:t>Prosentase Koordinasi </a:t>
            </a:r>
          </a:p>
          <a:p>
            <a:pPr>
              <a:defRPr/>
            </a:pPr>
            <a:r>
              <a:rPr lang="id-ID"/>
              <a:t>Seksi Kesos</a:t>
            </a:r>
          </a:p>
        </c:rich>
      </c:tx>
    </c:title>
    <c:view3D>
      <c:rAngAx val="1"/>
    </c:view3D>
    <c:plotArea>
      <c:layout>
        <c:manualLayout>
          <c:layoutTarget val="inner"/>
          <c:xMode val="edge"/>
          <c:yMode val="edge"/>
          <c:x val="3.0555555555555582E-2"/>
          <c:y val="0.24050925925925926"/>
          <c:w val="0.93888888888889044"/>
          <c:h val="0.59745370370370199"/>
        </c:manualLayout>
      </c:layout>
      <c:bar3DChart>
        <c:barDir val="col"/>
        <c:grouping val="stacked"/>
        <c:ser>
          <c:idx val="0"/>
          <c:order val="0"/>
          <c:dLbls>
            <c:showVal val="1"/>
          </c:dLbls>
          <c:val>
            <c:numRef>
              <c:f>Sheet1!$B$15:$E$15</c:f>
              <c:numCache>
                <c:formatCode>0%</c:formatCode>
                <c:ptCount val="3"/>
                <c:pt idx="0">
                  <c:v>2.5</c:v>
                </c:pt>
                <c:pt idx="1">
                  <c:v>2</c:v>
                </c:pt>
                <c:pt idx="2">
                  <c:v>1.6700000000000017</c:v>
                </c:pt>
              </c:numCache>
            </c:numRef>
          </c:val>
        </c:ser>
        <c:dLbls>
          <c:showVal val="1"/>
        </c:dLbls>
        <c:gapWidth val="95"/>
        <c:gapDepth val="95"/>
        <c:shape val="cylinder"/>
        <c:axId val="74851456"/>
        <c:axId val="74892032"/>
        <c:axId val="0"/>
      </c:bar3DChart>
      <c:catAx>
        <c:axId val="74851456"/>
        <c:scaling>
          <c:orientation val="minMax"/>
        </c:scaling>
        <c:delete val="1"/>
        <c:axPos val="b"/>
        <c:majorTickMark val="none"/>
        <c:tickLblPos val="nextTo"/>
        <c:crossAx val="74892032"/>
        <c:crosses val="autoZero"/>
        <c:auto val="1"/>
        <c:lblAlgn val="ctr"/>
        <c:lblOffset val="100"/>
      </c:catAx>
      <c:valAx>
        <c:axId val="74892032"/>
        <c:scaling>
          <c:orientation val="minMax"/>
        </c:scaling>
        <c:delete val="1"/>
        <c:axPos val="l"/>
        <c:numFmt formatCode="0%" sourceLinked="1"/>
        <c:majorTickMark val="none"/>
        <c:tickLblPos val="nextTo"/>
        <c:crossAx val="74851456"/>
        <c:crosses val="autoZero"/>
        <c:crossBetween val="between"/>
      </c:valAx>
    </c:plotArea>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style val="47"/>
  <c:chart>
    <c:title>
      <c:tx>
        <c:rich>
          <a:bodyPr/>
          <a:lstStyle/>
          <a:p>
            <a:pPr>
              <a:defRPr/>
            </a:pPr>
            <a:r>
              <a:rPr lang="id-ID"/>
              <a:t>Prosentase Koordinasi </a:t>
            </a:r>
          </a:p>
          <a:p>
            <a:pPr>
              <a:defRPr/>
            </a:pPr>
            <a:r>
              <a:rPr lang="id-ID"/>
              <a:t>Seksi Pembangunan Fisik</a:t>
            </a:r>
          </a:p>
        </c:rich>
      </c:tx>
    </c:title>
    <c:view3D>
      <c:rAngAx val="1"/>
    </c:view3D>
    <c:plotArea>
      <c:layout>
        <c:manualLayout>
          <c:layoutTarget val="inner"/>
          <c:xMode val="edge"/>
          <c:yMode val="edge"/>
          <c:x val="2.2222222222222251E-2"/>
          <c:y val="0.24513888888888891"/>
          <c:w val="0.93888888888889044"/>
          <c:h val="0.56504629629629799"/>
        </c:manualLayout>
      </c:layout>
      <c:bar3DChart>
        <c:barDir val="col"/>
        <c:grouping val="stacked"/>
        <c:ser>
          <c:idx val="0"/>
          <c:order val="0"/>
          <c:dLbls>
            <c:showVal val="1"/>
          </c:dLbls>
          <c:val>
            <c:numRef>
              <c:f>Sheet1!$B$15:$E$15</c:f>
              <c:numCache>
                <c:formatCode>0%</c:formatCode>
                <c:ptCount val="3"/>
                <c:pt idx="0">
                  <c:v>2.5</c:v>
                </c:pt>
                <c:pt idx="1">
                  <c:v>2</c:v>
                </c:pt>
                <c:pt idx="2">
                  <c:v>1.6700000000000017</c:v>
                </c:pt>
              </c:numCache>
            </c:numRef>
          </c:val>
        </c:ser>
        <c:dLbls>
          <c:showVal val="1"/>
        </c:dLbls>
        <c:gapWidth val="95"/>
        <c:gapDepth val="95"/>
        <c:shape val="cylinder"/>
        <c:axId val="74898048"/>
        <c:axId val="74905856"/>
        <c:axId val="0"/>
      </c:bar3DChart>
      <c:catAx>
        <c:axId val="74898048"/>
        <c:scaling>
          <c:orientation val="minMax"/>
        </c:scaling>
        <c:delete val="1"/>
        <c:axPos val="b"/>
        <c:majorTickMark val="none"/>
        <c:tickLblPos val="nextTo"/>
        <c:crossAx val="74905856"/>
        <c:crosses val="autoZero"/>
        <c:auto val="1"/>
        <c:lblAlgn val="ctr"/>
        <c:lblOffset val="100"/>
      </c:catAx>
      <c:valAx>
        <c:axId val="74905856"/>
        <c:scaling>
          <c:orientation val="minMax"/>
        </c:scaling>
        <c:delete val="1"/>
        <c:axPos val="l"/>
        <c:numFmt formatCode="0%" sourceLinked="1"/>
        <c:majorTickMark val="none"/>
        <c:tickLblPos val="nextTo"/>
        <c:crossAx val="74898048"/>
        <c:crosses val="autoZero"/>
        <c:crossBetween val="between"/>
      </c:valAx>
    </c:plotArea>
    <c:plotVisOnly val="1"/>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style val="47"/>
  <c:chart>
    <c:title>
      <c:tx>
        <c:rich>
          <a:bodyPr/>
          <a:lstStyle/>
          <a:p>
            <a:pPr>
              <a:defRPr/>
            </a:pPr>
            <a:r>
              <a:rPr lang="en-US" sz="1800" b="1" i="0" u="none" strike="noStrike" baseline="0"/>
              <a:t>Persentase desa yang sudah menyusun APBDesa </a:t>
            </a:r>
            <a:endParaRPr lang="id-ID"/>
          </a:p>
        </c:rich>
      </c:tx>
    </c:title>
    <c:view3D>
      <c:rAngAx val="1"/>
    </c:view3D>
    <c:plotArea>
      <c:layout>
        <c:manualLayout>
          <c:layoutTarget val="inner"/>
          <c:xMode val="edge"/>
          <c:yMode val="edge"/>
          <c:x val="3.888888888888889E-2"/>
          <c:y val="0.24050925925925926"/>
          <c:w val="0.93888888888889022"/>
          <c:h val="0.5465277777777775"/>
        </c:manualLayout>
      </c:layout>
      <c:bar3DChart>
        <c:barDir val="col"/>
        <c:grouping val="stacked"/>
        <c:ser>
          <c:idx val="0"/>
          <c:order val="0"/>
          <c:dLbls>
            <c:showVal val="1"/>
          </c:dLbls>
          <c:val>
            <c:numRef>
              <c:f>Sheet1!$B$40:$E$40</c:f>
              <c:numCache>
                <c:formatCode>0%</c:formatCode>
                <c:ptCount val="3"/>
                <c:pt idx="0">
                  <c:v>2.4499999999999997</c:v>
                </c:pt>
                <c:pt idx="1">
                  <c:v>1.9800000000000011</c:v>
                </c:pt>
                <c:pt idx="2">
                  <c:v>1.6500000000000001</c:v>
                </c:pt>
              </c:numCache>
            </c:numRef>
          </c:val>
        </c:ser>
        <c:dLbls>
          <c:showVal val="1"/>
        </c:dLbls>
        <c:gapWidth val="95"/>
        <c:gapDepth val="95"/>
        <c:shape val="cylinder"/>
        <c:axId val="74289536"/>
        <c:axId val="74293248"/>
        <c:axId val="0"/>
      </c:bar3DChart>
      <c:catAx>
        <c:axId val="74289536"/>
        <c:scaling>
          <c:orientation val="minMax"/>
        </c:scaling>
        <c:delete val="1"/>
        <c:axPos val="b"/>
        <c:majorTickMark val="none"/>
        <c:tickLblPos val="nextTo"/>
        <c:crossAx val="74293248"/>
        <c:crosses val="autoZero"/>
        <c:auto val="1"/>
        <c:lblAlgn val="ctr"/>
        <c:lblOffset val="100"/>
      </c:catAx>
      <c:valAx>
        <c:axId val="74293248"/>
        <c:scaling>
          <c:orientation val="minMax"/>
        </c:scaling>
        <c:delete val="1"/>
        <c:axPos val="l"/>
        <c:numFmt formatCode="0%" sourceLinked="1"/>
        <c:majorTickMark val="none"/>
        <c:tickLblPos val="nextTo"/>
        <c:crossAx val="74289536"/>
        <c:crosses val="autoZero"/>
        <c:crossBetween val="between"/>
      </c:valAx>
    </c:plotArea>
    <c:plotVisOnly val="1"/>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style val="47"/>
  <c:chart>
    <c:title>
      <c:tx>
        <c:rich>
          <a:bodyPr/>
          <a:lstStyle/>
          <a:p>
            <a:pPr>
              <a:defRPr/>
            </a:pPr>
            <a:r>
              <a:rPr lang="en-US" sz="1800" b="1" i="0" u="none" strike="noStrike" baseline="0"/>
              <a:t>Persentase desa yang sudah menyusun LPPD </a:t>
            </a:r>
            <a:endParaRPr lang="id-ID"/>
          </a:p>
        </c:rich>
      </c:tx>
    </c:title>
    <c:view3D>
      <c:rAngAx val="1"/>
    </c:view3D>
    <c:plotArea>
      <c:layout>
        <c:manualLayout>
          <c:layoutTarget val="inner"/>
          <c:xMode val="edge"/>
          <c:yMode val="edge"/>
          <c:x val="3.0555555555555582E-2"/>
          <c:y val="0.29606481481481617"/>
          <c:w val="0.93888888888889022"/>
          <c:h val="0.47245370370370382"/>
        </c:manualLayout>
      </c:layout>
      <c:bar3DChart>
        <c:barDir val="col"/>
        <c:grouping val="stacked"/>
        <c:ser>
          <c:idx val="0"/>
          <c:order val="0"/>
          <c:dLbls>
            <c:showVal val="1"/>
          </c:dLbls>
          <c:val>
            <c:numRef>
              <c:f>Sheet1!$B$40:$E$40</c:f>
              <c:numCache>
                <c:formatCode>0%</c:formatCode>
                <c:ptCount val="3"/>
                <c:pt idx="0">
                  <c:v>2.4499999999999997</c:v>
                </c:pt>
                <c:pt idx="1">
                  <c:v>1.9800000000000015</c:v>
                </c:pt>
                <c:pt idx="2">
                  <c:v>1.6500000000000001</c:v>
                </c:pt>
              </c:numCache>
            </c:numRef>
          </c:val>
        </c:ser>
        <c:dLbls>
          <c:showVal val="1"/>
        </c:dLbls>
        <c:gapWidth val="95"/>
        <c:gapDepth val="95"/>
        <c:shape val="cylinder"/>
        <c:axId val="74307456"/>
        <c:axId val="74974720"/>
        <c:axId val="0"/>
      </c:bar3DChart>
      <c:catAx>
        <c:axId val="74307456"/>
        <c:scaling>
          <c:orientation val="minMax"/>
        </c:scaling>
        <c:delete val="1"/>
        <c:axPos val="b"/>
        <c:majorTickMark val="none"/>
        <c:tickLblPos val="nextTo"/>
        <c:crossAx val="74974720"/>
        <c:crosses val="autoZero"/>
        <c:auto val="1"/>
        <c:lblAlgn val="ctr"/>
        <c:lblOffset val="100"/>
      </c:catAx>
      <c:valAx>
        <c:axId val="74974720"/>
        <c:scaling>
          <c:orientation val="minMax"/>
        </c:scaling>
        <c:delete val="1"/>
        <c:axPos val="l"/>
        <c:numFmt formatCode="0%" sourceLinked="1"/>
        <c:majorTickMark val="none"/>
        <c:tickLblPos val="nextTo"/>
        <c:crossAx val="74307456"/>
        <c:crosses val="autoZero"/>
        <c:crossBetween val="between"/>
      </c:valAx>
    </c:plotArea>
    <c:plotVisOnly val="1"/>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id-ID"/>
  <c:style val="47"/>
  <c:chart>
    <c:title>
      <c:tx>
        <c:rich>
          <a:bodyPr/>
          <a:lstStyle/>
          <a:p>
            <a:pPr>
              <a:defRPr/>
            </a:pPr>
            <a:r>
              <a:rPr lang="en-US" sz="1800" b="1" i="0" u="none" strike="noStrike" baseline="0"/>
              <a:t>Persentase desa yang sudah melaksanakan musrenbang desa </a:t>
            </a:r>
            <a:endParaRPr lang="id-ID"/>
          </a:p>
        </c:rich>
      </c:tx>
    </c:title>
    <c:view3D>
      <c:rAngAx val="1"/>
    </c:view3D>
    <c:plotArea>
      <c:layout>
        <c:manualLayout>
          <c:layoutTarget val="inner"/>
          <c:xMode val="edge"/>
          <c:yMode val="edge"/>
          <c:x val="3.0555555555555582E-2"/>
          <c:y val="0.29606481481481617"/>
          <c:w val="0.93888888888889022"/>
          <c:h val="0.46559784193642462"/>
        </c:manualLayout>
      </c:layout>
      <c:bar3DChart>
        <c:barDir val="col"/>
        <c:grouping val="stacked"/>
        <c:ser>
          <c:idx val="0"/>
          <c:order val="0"/>
          <c:dLbls>
            <c:showVal val="1"/>
          </c:dLbls>
          <c:val>
            <c:numRef>
              <c:f>Sheet1!$B$40:$E$40</c:f>
              <c:numCache>
                <c:formatCode>0%</c:formatCode>
                <c:ptCount val="3"/>
                <c:pt idx="0">
                  <c:v>2.4499999999999997</c:v>
                </c:pt>
                <c:pt idx="1">
                  <c:v>1.9800000000000015</c:v>
                </c:pt>
                <c:pt idx="2">
                  <c:v>1.6500000000000001</c:v>
                </c:pt>
              </c:numCache>
            </c:numRef>
          </c:val>
        </c:ser>
        <c:dLbls>
          <c:showVal val="1"/>
        </c:dLbls>
        <c:gapWidth val="95"/>
        <c:gapDepth val="95"/>
        <c:shape val="cylinder"/>
        <c:axId val="74988928"/>
        <c:axId val="75021312"/>
        <c:axId val="0"/>
      </c:bar3DChart>
      <c:catAx>
        <c:axId val="74988928"/>
        <c:scaling>
          <c:orientation val="minMax"/>
        </c:scaling>
        <c:delete val="1"/>
        <c:axPos val="b"/>
        <c:majorTickMark val="none"/>
        <c:tickLblPos val="nextTo"/>
        <c:crossAx val="75021312"/>
        <c:crosses val="autoZero"/>
        <c:auto val="1"/>
        <c:lblAlgn val="ctr"/>
        <c:lblOffset val="100"/>
      </c:catAx>
      <c:valAx>
        <c:axId val="75021312"/>
        <c:scaling>
          <c:orientation val="minMax"/>
        </c:scaling>
        <c:delete val="1"/>
        <c:axPos val="l"/>
        <c:numFmt formatCode="0%" sourceLinked="1"/>
        <c:majorTickMark val="none"/>
        <c:tickLblPos val="nextTo"/>
        <c:crossAx val="74988928"/>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0.20324</cdr:x>
      <cdr:y>0.74486</cdr:y>
    </cdr:from>
    <cdr:to>
      <cdr:x>0.30941</cdr:x>
      <cdr:y>0.86008</cdr:y>
    </cdr:to>
    <cdr:sp macro="" textlink="">
      <cdr:nvSpPr>
        <cdr:cNvPr id="2" name="Rectangle 1"/>
        <cdr:cNvSpPr/>
      </cdr:nvSpPr>
      <cdr:spPr>
        <a:xfrm xmlns:a="http://schemas.openxmlformats.org/drawingml/2006/main">
          <a:off x="929218" y="2043289"/>
          <a:ext cx="485422" cy="316088"/>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a:t>2014</a:t>
          </a:r>
        </a:p>
      </cdr:txBody>
    </cdr:sp>
  </cdr:relSizeAnchor>
  <cdr:relSizeAnchor xmlns:cdr="http://schemas.openxmlformats.org/drawingml/2006/chartDrawing">
    <cdr:from>
      <cdr:x>0.68148</cdr:x>
      <cdr:y>0.7572</cdr:y>
    </cdr:from>
    <cdr:to>
      <cdr:x>0.78765</cdr:x>
      <cdr:y>0.87243</cdr:y>
    </cdr:to>
    <cdr:sp macro="" textlink="">
      <cdr:nvSpPr>
        <cdr:cNvPr id="3" name="Rectangle 2"/>
        <cdr:cNvSpPr/>
      </cdr:nvSpPr>
      <cdr:spPr>
        <a:xfrm xmlns:a="http://schemas.openxmlformats.org/drawingml/2006/main">
          <a:off x="3115733" y="2077156"/>
          <a:ext cx="485422" cy="316088"/>
        </a:xfrm>
        <a:prstGeom xmlns:a="http://schemas.openxmlformats.org/drawingml/2006/main" prst="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t>2016</a:t>
          </a:r>
        </a:p>
      </cdr:txBody>
    </cdr:sp>
  </cdr:relSizeAnchor>
  <cdr:relSizeAnchor xmlns:cdr="http://schemas.openxmlformats.org/drawingml/2006/chartDrawing">
    <cdr:from>
      <cdr:x>0.44444</cdr:x>
      <cdr:y>0.75309</cdr:y>
    </cdr:from>
    <cdr:to>
      <cdr:x>0.55062</cdr:x>
      <cdr:y>0.86831</cdr:y>
    </cdr:to>
    <cdr:sp macro="" textlink="">
      <cdr:nvSpPr>
        <cdr:cNvPr id="4" name="Rectangle 3"/>
        <cdr:cNvSpPr/>
      </cdr:nvSpPr>
      <cdr:spPr>
        <a:xfrm xmlns:a="http://schemas.openxmlformats.org/drawingml/2006/main">
          <a:off x="2032000" y="2065867"/>
          <a:ext cx="485422" cy="316088"/>
        </a:xfrm>
        <a:prstGeom xmlns:a="http://schemas.openxmlformats.org/drawingml/2006/main" prst="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t>2015</a:t>
          </a:r>
        </a:p>
      </cdr:txBody>
    </cdr:sp>
  </cdr:relSizeAnchor>
</c:userShapes>
</file>

<file path=word/drawings/drawing2.xml><?xml version="1.0" encoding="utf-8"?>
<c:userShapes xmlns:c="http://schemas.openxmlformats.org/drawingml/2006/chart">
  <cdr:relSizeAnchor xmlns:cdr="http://schemas.openxmlformats.org/drawingml/2006/chartDrawing">
    <cdr:from>
      <cdr:x>0.20995</cdr:x>
      <cdr:y>0.8902</cdr:y>
    </cdr:from>
    <cdr:to>
      <cdr:x>0.31348</cdr:x>
      <cdr:y>0.97647</cdr:y>
    </cdr:to>
    <cdr:sp macro="" textlink="">
      <cdr:nvSpPr>
        <cdr:cNvPr id="2" name="Rectangle 1"/>
        <cdr:cNvSpPr/>
      </cdr:nvSpPr>
      <cdr:spPr>
        <a:xfrm xmlns:a="http://schemas.openxmlformats.org/drawingml/2006/main">
          <a:off x="959896" y="2441986"/>
          <a:ext cx="473336" cy="236669"/>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a:t>2014</a:t>
          </a:r>
        </a:p>
      </cdr:txBody>
    </cdr:sp>
  </cdr:relSizeAnchor>
  <cdr:relSizeAnchor xmlns:cdr="http://schemas.openxmlformats.org/drawingml/2006/chartDrawing">
    <cdr:from>
      <cdr:x>0.20995</cdr:x>
      <cdr:y>0.8902</cdr:y>
    </cdr:from>
    <cdr:to>
      <cdr:x>0.31348</cdr:x>
      <cdr:y>0.97647</cdr:y>
    </cdr:to>
    <cdr:sp macro="" textlink="">
      <cdr:nvSpPr>
        <cdr:cNvPr id="3" name="Rectangle 1"/>
        <cdr:cNvSpPr/>
      </cdr:nvSpPr>
      <cdr:spPr>
        <a:xfrm xmlns:a="http://schemas.openxmlformats.org/drawingml/2006/main">
          <a:off x="959896" y="2441986"/>
          <a:ext cx="473336" cy="236669"/>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a:t>2014</a:t>
          </a:r>
        </a:p>
      </cdr:txBody>
    </cdr:sp>
  </cdr:relSizeAnchor>
  <cdr:relSizeAnchor xmlns:cdr="http://schemas.openxmlformats.org/drawingml/2006/chartDrawing">
    <cdr:from>
      <cdr:x>0.20995</cdr:x>
      <cdr:y>0.8902</cdr:y>
    </cdr:from>
    <cdr:to>
      <cdr:x>0.31348</cdr:x>
      <cdr:y>0.97647</cdr:y>
    </cdr:to>
    <cdr:sp macro="" textlink="">
      <cdr:nvSpPr>
        <cdr:cNvPr id="4" name="Rectangle 1"/>
        <cdr:cNvSpPr/>
      </cdr:nvSpPr>
      <cdr:spPr>
        <a:xfrm xmlns:a="http://schemas.openxmlformats.org/drawingml/2006/main">
          <a:off x="959896" y="2441986"/>
          <a:ext cx="473336" cy="236669"/>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a:t>2014</a:t>
          </a:r>
        </a:p>
      </cdr:txBody>
    </cdr:sp>
  </cdr:relSizeAnchor>
  <cdr:relSizeAnchor xmlns:cdr="http://schemas.openxmlformats.org/drawingml/2006/chartDrawing">
    <cdr:from>
      <cdr:x>0.20995</cdr:x>
      <cdr:y>0.8902</cdr:y>
    </cdr:from>
    <cdr:to>
      <cdr:x>0.31348</cdr:x>
      <cdr:y>0.97647</cdr:y>
    </cdr:to>
    <cdr:sp macro="" textlink="">
      <cdr:nvSpPr>
        <cdr:cNvPr id="5" name="Rectangle 1"/>
        <cdr:cNvSpPr/>
      </cdr:nvSpPr>
      <cdr:spPr>
        <a:xfrm xmlns:a="http://schemas.openxmlformats.org/drawingml/2006/main">
          <a:off x="959891" y="2441997"/>
          <a:ext cx="473340" cy="236656"/>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a:t>2014</a:t>
          </a:r>
        </a:p>
      </cdr:txBody>
    </cdr:sp>
  </cdr:relSizeAnchor>
  <cdr:relSizeAnchor xmlns:cdr="http://schemas.openxmlformats.org/drawingml/2006/chartDrawing">
    <cdr:from>
      <cdr:x>0.72</cdr:x>
      <cdr:y>0.88627</cdr:y>
    </cdr:from>
    <cdr:to>
      <cdr:x>0.82353</cdr:x>
      <cdr:y>0.97254</cdr:y>
    </cdr:to>
    <cdr:sp macro="" textlink="">
      <cdr:nvSpPr>
        <cdr:cNvPr id="6" name="Rectangle 5"/>
        <cdr:cNvSpPr/>
      </cdr:nvSpPr>
      <cdr:spPr>
        <a:xfrm xmlns:a="http://schemas.openxmlformats.org/drawingml/2006/main">
          <a:off x="3291840" y="2431228"/>
          <a:ext cx="473340" cy="236656"/>
        </a:xfrm>
        <a:prstGeom xmlns:a="http://schemas.openxmlformats.org/drawingml/2006/main" prst="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t>2016</a:t>
          </a:r>
        </a:p>
      </cdr:txBody>
    </cdr:sp>
  </cdr:relSizeAnchor>
  <cdr:relSizeAnchor xmlns:cdr="http://schemas.openxmlformats.org/drawingml/2006/chartDrawing">
    <cdr:from>
      <cdr:x>0.45882</cdr:x>
      <cdr:y>0.8902</cdr:y>
    </cdr:from>
    <cdr:to>
      <cdr:x>0.56235</cdr:x>
      <cdr:y>0.97647</cdr:y>
    </cdr:to>
    <cdr:sp macro="" textlink="">
      <cdr:nvSpPr>
        <cdr:cNvPr id="7" name="Rectangle 6"/>
        <cdr:cNvSpPr/>
      </cdr:nvSpPr>
      <cdr:spPr>
        <a:xfrm xmlns:a="http://schemas.openxmlformats.org/drawingml/2006/main">
          <a:off x="2097741" y="2441986"/>
          <a:ext cx="473340" cy="236656"/>
        </a:xfrm>
        <a:prstGeom xmlns:a="http://schemas.openxmlformats.org/drawingml/2006/main" prst="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t>2015</a:t>
          </a:r>
        </a:p>
      </cdr:txBody>
    </cdr:sp>
  </cdr:relSizeAnchor>
</c:userShapes>
</file>

<file path=word/drawings/drawing3.xml><?xml version="1.0" encoding="utf-8"?>
<c:userShapes xmlns:c="http://schemas.openxmlformats.org/drawingml/2006/chart">
  <cdr:relSizeAnchor xmlns:cdr="http://schemas.openxmlformats.org/drawingml/2006/chartDrawing">
    <cdr:from>
      <cdr:x>0.19113</cdr:x>
      <cdr:y>0.88235</cdr:y>
    </cdr:from>
    <cdr:to>
      <cdr:x>0.30642</cdr:x>
      <cdr:y>0.97647</cdr:y>
    </cdr:to>
    <cdr:sp macro="" textlink="">
      <cdr:nvSpPr>
        <cdr:cNvPr id="2" name="Rectangle 1"/>
        <cdr:cNvSpPr/>
      </cdr:nvSpPr>
      <cdr:spPr>
        <a:xfrm xmlns:a="http://schemas.openxmlformats.org/drawingml/2006/main">
          <a:off x="873835" y="2420469"/>
          <a:ext cx="527124" cy="258185"/>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a:t>2014</a:t>
          </a:r>
        </a:p>
      </cdr:txBody>
    </cdr:sp>
  </cdr:relSizeAnchor>
  <cdr:relSizeAnchor xmlns:cdr="http://schemas.openxmlformats.org/drawingml/2006/chartDrawing">
    <cdr:from>
      <cdr:x>0.68471</cdr:x>
      <cdr:y>0.87843</cdr:y>
    </cdr:from>
    <cdr:to>
      <cdr:x>0.8</cdr:x>
      <cdr:y>0.97255</cdr:y>
    </cdr:to>
    <cdr:sp macro="" textlink="">
      <cdr:nvSpPr>
        <cdr:cNvPr id="3" name="Rectangle 2"/>
        <cdr:cNvSpPr/>
      </cdr:nvSpPr>
      <cdr:spPr>
        <a:xfrm xmlns:a="http://schemas.openxmlformats.org/drawingml/2006/main">
          <a:off x="3130476" y="2409713"/>
          <a:ext cx="527124" cy="258185"/>
        </a:xfrm>
        <a:prstGeom xmlns:a="http://schemas.openxmlformats.org/drawingml/2006/main" prst="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t>2016</a:t>
          </a:r>
        </a:p>
      </cdr:txBody>
    </cdr:sp>
  </cdr:relSizeAnchor>
  <cdr:relSizeAnchor xmlns:cdr="http://schemas.openxmlformats.org/drawingml/2006/chartDrawing">
    <cdr:from>
      <cdr:x>0.44</cdr:x>
      <cdr:y>0.88235</cdr:y>
    </cdr:from>
    <cdr:to>
      <cdr:x>0.55529</cdr:x>
      <cdr:y>0.97647</cdr:y>
    </cdr:to>
    <cdr:sp macro="" textlink="">
      <cdr:nvSpPr>
        <cdr:cNvPr id="4" name="Rectangle 3"/>
        <cdr:cNvSpPr/>
      </cdr:nvSpPr>
      <cdr:spPr>
        <a:xfrm xmlns:a="http://schemas.openxmlformats.org/drawingml/2006/main">
          <a:off x="2011680" y="2420471"/>
          <a:ext cx="527124" cy="258185"/>
        </a:xfrm>
        <a:prstGeom xmlns:a="http://schemas.openxmlformats.org/drawingml/2006/main" prst="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t>2015</a:t>
          </a:r>
        </a:p>
      </cdr:txBody>
    </cdr:sp>
  </cdr:relSizeAnchor>
</c:userShapes>
</file>

<file path=word/drawings/drawing4.xml><?xml version="1.0" encoding="utf-8"?>
<c:userShapes xmlns:c="http://schemas.openxmlformats.org/drawingml/2006/chart">
  <cdr:relSizeAnchor xmlns:cdr="http://schemas.openxmlformats.org/drawingml/2006/chartDrawing">
    <cdr:from>
      <cdr:x>0.20054</cdr:x>
      <cdr:y>0.86275</cdr:y>
    </cdr:from>
    <cdr:to>
      <cdr:x>0.31348</cdr:x>
      <cdr:y>0.96078</cdr:y>
    </cdr:to>
    <cdr:sp macro="" textlink="">
      <cdr:nvSpPr>
        <cdr:cNvPr id="2" name="Rectangle 1"/>
        <cdr:cNvSpPr/>
      </cdr:nvSpPr>
      <cdr:spPr>
        <a:xfrm xmlns:a="http://schemas.openxmlformats.org/drawingml/2006/main">
          <a:off x="916866" y="2366683"/>
          <a:ext cx="516367" cy="268941"/>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a:t>2014</a:t>
          </a:r>
        </a:p>
      </cdr:txBody>
    </cdr:sp>
  </cdr:relSizeAnchor>
  <cdr:relSizeAnchor xmlns:cdr="http://schemas.openxmlformats.org/drawingml/2006/chartDrawing">
    <cdr:from>
      <cdr:x>0.67765</cdr:x>
      <cdr:y>0.87059</cdr:y>
    </cdr:from>
    <cdr:to>
      <cdr:x>0.79059</cdr:x>
      <cdr:y>0.96863</cdr:y>
    </cdr:to>
    <cdr:sp macro="" textlink="">
      <cdr:nvSpPr>
        <cdr:cNvPr id="3" name="Rectangle 2"/>
        <cdr:cNvSpPr/>
      </cdr:nvSpPr>
      <cdr:spPr>
        <a:xfrm xmlns:a="http://schemas.openxmlformats.org/drawingml/2006/main">
          <a:off x="3098203" y="2388198"/>
          <a:ext cx="516367" cy="268941"/>
        </a:xfrm>
        <a:prstGeom xmlns:a="http://schemas.openxmlformats.org/drawingml/2006/main" prst="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t>2016</a:t>
          </a:r>
        </a:p>
      </cdr:txBody>
    </cdr:sp>
  </cdr:relSizeAnchor>
  <cdr:relSizeAnchor xmlns:cdr="http://schemas.openxmlformats.org/drawingml/2006/chartDrawing">
    <cdr:from>
      <cdr:x>0.43765</cdr:x>
      <cdr:y>0.86667</cdr:y>
    </cdr:from>
    <cdr:to>
      <cdr:x>0.55059</cdr:x>
      <cdr:y>0.96471</cdr:y>
    </cdr:to>
    <cdr:sp macro="" textlink="">
      <cdr:nvSpPr>
        <cdr:cNvPr id="4" name="Rectangle 3"/>
        <cdr:cNvSpPr/>
      </cdr:nvSpPr>
      <cdr:spPr>
        <a:xfrm xmlns:a="http://schemas.openxmlformats.org/drawingml/2006/main">
          <a:off x="2000922" y="2377440"/>
          <a:ext cx="516367" cy="268941"/>
        </a:xfrm>
        <a:prstGeom xmlns:a="http://schemas.openxmlformats.org/drawingml/2006/main" prst="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t>2015</a:t>
          </a:r>
        </a:p>
      </cdr:txBody>
    </cdr:sp>
  </cdr:relSizeAnchor>
</c:userShapes>
</file>

<file path=word/drawings/drawing5.xml><?xml version="1.0" encoding="utf-8"?>
<c:userShapes xmlns:c="http://schemas.openxmlformats.org/drawingml/2006/chart">
  <cdr:relSizeAnchor xmlns:cdr="http://schemas.openxmlformats.org/drawingml/2006/chartDrawing">
    <cdr:from>
      <cdr:x>0.19113</cdr:x>
      <cdr:y>0.86274</cdr:y>
    </cdr:from>
    <cdr:to>
      <cdr:x>0.30172</cdr:x>
      <cdr:y>0.97255</cdr:y>
    </cdr:to>
    <cdr:sp macro="" textlink="">
      <cdr:nvSpPr>
        <cdr:cNvPr id="2" name="Rectangle 1"/>
        <cdr:cNvSpPr/>
      </cdr:nvSpPr>
      <cdr:spPr>
        <a:xfrm xmlns:a="http://schemas.openxmlformats.org/drawingml/2006/main">
          <a:off x="873835" y="2366682"/>
          <a:ext cx="505609" cy="301214"/>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a:t>2014</a:t>
          </a:r>
        </a:p>
      </cdr:txBody>
    </cdr:sp>
  </cdr:relSizeAnchor>
  <cdr:relSizeAnchor xmlns:cdr="http://schemas.openxmlformats.org/drawingml/2006/chartDrawing">
    <cdr:from>
      <cdr:x>0.19113</cdr:x>
      <cdr:y>0.86274</cdr:y>
    </cdr:from>
    <cdr:to>
      <cdr:x>0.30172</cdr:x>
      <cdr:y>0.97255</cdr:y>
    </cdr:to>
    <cdr:sp macro="" textlink="">
      <cdr:nvSpPr>
        <cdr:cNvPr id="3" name="Rectangle 1"/>
        <cdr:cNvSpPr/>
      </cdr:nvSpPr>
      <cdr:spPr>
        <a:xfrm xmlns:a="http://schemas.openxmlformats.org/drawingml/2006/main">
          <a:off x="873835" y="2366682"/>
          <a:ext cx="505609" cy="301214"/>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a:t>2014</a:t>
          </a:r>
        </a:p>
      </cdr:txBody>
    </cdr:sp>
  </cdr:relSizeAnchor>
  <cdr:relSizeAnchor xmlns:cdr="http://schemas.openxmlformats.org/drawingml/2006/chartDrawing">
    <cdr:from>
      <cdr:x>0.19113</cdr:x>
      <cdr:y>0.86274</cdr:y>
    </cdr:from>
    <cdr:to>
      <cdr:x>0.30172</cdr:x>
      <cdr:y>0.97255</cdr:y>
    </cdr:to>
    <cdr:sp macro="" textlink="">
      <cdr:nvSpPr>
        <cdr:cNvPr id="4" name="Rectangle 1"/>
        <cdr:cNvSpPr/>
      </cdr:nvSpPr>
      <cdr:spPr>
        <a:xfrm xmlns:a="http://schemas.openxmlformats.org/drawingml/2006/main">
          <a:off x="873835" y="2366682"/>
          <a:ext cx="505609" cy="301214"/>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a:t>2014</a:t>
          </a:r>
        </a:p>
      </cdr:txBody>
    </cdr:sp>
  </cdr:relSizeAnchor>
  <cdr:relSizeAnchor xmlns:cdr="http://schemas.openxmlformats.org/drawingml/2006/chartDrawing">
    <cdr:from>
      <cdr:x>0.19113</cdr:x>
      <cdr:y>0.86274</cdr:y>
    </cdr:from>
    <cdr:to>
      <cdr:x>0.30172</cdr:x>
      <cdr:y>0.97255</cdr:y>
    </cdr:to>
    <cdr:sp macro="" textlink="">
      <cdr:nvSpPr>
        <cdr:cNvPr id="5" name="Rectangle 1"/>
        <cdr:cNvSpPr/>
      </cdr:nvSpPr>
      <cdr:spPr>
        <a:xfrm xmlns:a="http://schemas.openxmlformats.org/drawingml/2006/main">
          <a:off x="873835" y="2366682"/>
          <a:ext cx="505609" cy="301214"/>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a:t>2014</a:t>
          </a:r>
        </a:p>
      </cdr:txBody>
    </cdr:sp>
  </cdr:relSizeAnchor>
  <cdr:relSizeAnchor xmlns:cdr="http://schemas.openxmlformats.org/drawingml/2006/chartDrawing">
    <cdr:from>
      <cdr:x>0.68471</cdr:x>
      <cdr:y>0.8549</cdr:y>
    </cdr:from>
    <cdr:to>
      <cdr:x>0.7953</cdr:x>
      <cdr:y>0.96471</cdr:y>
    </cdr:to>
    <cdr:sp macro="" textlink="">
      <cdr:nvSpPr>
        <cdr:cNvPr id="6" name="Rectangle 5"/>
        <cdr:cNvSpPr/>
      </cdr:nvSpPr>
      <cdr:spPr>
        <a:xfrm xmlns:a="http://schemas.openxmlformats.org/drawingml/2006/main">
          <a:off x="3130476" y="2345150"/>
          <a:ext cx="505618" cy="301231"/>
        </a:xfrm>
        <a:prstGeom xmlns:a="http://schemas.openxmlformats.org/drawingml/2006/main" prst="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t>2016</a:t>
          </a:r>
        </a:p>
      </cdr:txBody>
    </cdr:sp>
  </cdr:relSizeAnchor>
  <cdr:relSizeAnchor xmlns:cdr="http://schemas.openxmlformats.org/drawingml/2006/chartDrawing">
    <cdr:from>
      <cdr:x>0.44</cdr:x>
      <cdr:y>0.8549</cdr:y>
    </cdr:from>
    <cdr:to>
      <cdr:x>0.55059</cdr:x>
      <cdr:y>0.96471</cdr:y>
    </cdr:to>
    <cdr:sp macro="" textlink="">
      <cdr:nvSpPr>
        <cdr:cNvPr id="7" name="Rectangle 6"/>
        <cdr:cNvSpPr/>
      </cdr:nvSpPr>
      <cdr:spPr>
        <a:xfrm xmlns:a="http://schemas.openxmlformats.org/drawingml/2006/main">
          <a:off x="2011680" y="2345167"/>
          <a:ext cx="505618" cy="301231"/>
        </a:xfrm>
        <a:prstGeom xmlns:a="http://schemas.openxmlformats.org/drawingml/2006/main" prst="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t>2015</a:t>
          </a:r>
        </a:p>
      </cdr:txBody>
    </cdr:sp>
  </cdr:relSizeAnchor>
</c:userShapes>
</file>

<file path=word/drawings/drawing6.xml><?xml version="1.0" encoding="utf-8"?>
<c:userShapes xmlns:c="http://schemas.openxmlformats.org/drawingml/2006/chart">
  <cdr:relSizeAnchor xmlns:cdr="http://schemas.openxmlformats.org/drawingml/2006/chartDrawing">
    <cdr:from>
      <cdr:x>0.19113</cdr:x>
      <cdr:y>0.85098</cdr:y>
    </cdr:from>
    <cdr:to>
      <cdr:x>0.30172</cdr:x>
      <cdr:y>0.94902</cdr:y>
    </cdr:to>
    <cdr:sp macro="" textlink="">
      <cdr:nvSpPr>
        <cdr:cNvPr id="2" name="Rectangle 1"/>
        <cdr:cNvSpPr/>
      </cdr:nvSpPr>
      <cdr:spPr>
        <a:xfrm xmlns:a="http://schemas.openxmlformats.org/drawingml/2006/main">
          <a:off x="873835" y="2334409"/>
          <a:ext cx="505609" cy="268941"/>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a:t>2014</a:t>
          </a:r>
        </a:p>
      </cdr:txBody>
    </cdr:sp>
  </cdr:relSizeAnchor>
  <cdr:relSizeAnchor xmlns:cdr="http://schemas.openxmlformats.org/drawingml/2006/chartDrawing">
    <cdr:from>
      <cdr:x>0.19113</cdr:x>
      <cdr:y>0.85098</cdr:y>
    </cdr:from>
    <cdr:to>
      <cdr:x>0.30172</cdr:x>
      <cdr:y>0.94902</cdr:y>
    </cdr:to>
    <cdr:sp macro="" textlink="">
      <cdr:nvSpPr>
        <cdr:cNvPr id="3" name="Rectangle 1"/>
        <cdr:cNvSpPr/>
      </cdr:nvSpPr>
      <cdr:spPr>
        <a:xfrm xmlns:a="http://schemas.openxmlformats.org/drawingml/2006/main">
          <a:off x="873835" y="2334409"/>
          <a:ext cx="505609" cy="268941"/>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a:t>2014</a:t>
          </a:r>
        </a:p>
      </cdr:txBody>
    </cdr:sp>
  </cdr:relSizeAnchor>
  <cdr:relSizeAnchor xmlns:cdr="http://schemas.openxmlformats.org/drawingml/2006/chartDrawing">
    <cdr:from>
      <cdr:x>0.68</cdr:x>
      <cdr:y>0.84706</cdr:y>
    </cdr:from>
    <cdr:to>
      <cdr:x>0.79059</cdr:x>
      <cdr:y>0.9451</cdr:y>
    </cdr:to>
    <cdr:sp macro="" textlink="">
      <cdr:nvSpPr>
        <cdr:cNvPr id="5" name="Rectangle 4"/>
        <cdr:cNvSpPr/>
      </cdr:nvSpPr>
      <cdr:spPr>
        <a:xfrm xmlns:a="http://schemas.openxmlformats.org/drawingml/2006/main">
          <a:off x="3108960" y="2323652"/>
          <a:ext cx="505618" cy="268944"/>
        </a:xfrm>
        <a:prstGeom xmlns:a="http://schemas.openxmlformats.org/drawingml/2006/main" prst="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t>2016</a:t>
          </a:r>
        </a:p>
      </cdr:txBody>
    </cdr:sp>
  </cdr:relSizeAnchor>
  <cdr:relSizeAnchor xmlns:cdr="http://schemas.openxmlformats.org/drawingml/2006/chartDrawing">
    <cdr:from>
      <cdr:x>0.43059</cdr:x>
      <cdr:y>0.85098</cdr:y>
    </cdr:from>
    <cdr:to>
      <cdr:x>0.54118</cdr:x>
      <cdr:y>0.94902</cdr:y>
    </cdr:to>
    <cdr:sp macro="" textlink="">
      <cdr:nvSpPr>
        <cdr:cNvPr id="6" name="Rectangle 5"/>
        <cdr:cNvSpPr/>
      </cdr:nvSpPr>
      <cdr:spPr>
        <a:xfrm xmlns:a="http://schemas.openxmlformats.org/drawingml/2006/main">
          <a:off x="1968650" y="2334410"/>
          <a:ext cx="505618" cy="268944"/>
        </a:xfrm>
        <a:prstGeom xmlns:a="http://schemas.openxmlformats.org/drawingml/2006/main" prst="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t>2015</a:t>
          </a:r>
        </a:p>
      </cdr:txBody>
    </cdr:sp>
  </cdr:relSizeAnchor>
</c:userShapes>
</file>

<file path=word/drawings/drawing7.xml><?xml version="1.0" encoding="utf-8"?>
<c:userShapes xmlns:c="http://schemas.openxmlformats.org/drawingml/2006/chart">
  <cdr:relSizeAnchor xmlns:cdr="http://schemas.openxmlformats.org/drawingml/2006/chartDrawing">
    <cdr:from>
      <cdr:x>0.22642</cdr:x>
      <cdr:y>0.83922</cdr:y>
    </cdr:from>
    <cdr:to>
      <cdr:x>0.33466</cdr:x>
      <cdr:y>0.94118</cdr:y>
    </cdr:to>
    <cdr:sp macro="" textlink="">
      <cdr:nvSpPr>
        <cdr:cNvPr id="2" name="Rectangle 1"/>
        <cdr:cNvSpPr/>
      </cdr:nvSpPr>
      <cdr:spPr>
        <a:xfrm xmlns:a="http://schemas.openxmlformats.org/drawingml/2006/main">
          <a:off x="1035200" y="2302136"/>
          <a:ext cx="494851" cy="279699"/>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a:t>2014</a:t>
          </a:r>
        </a:p>
      </cdr:txBody>
    </cdr:sp>
  </cdr:relSizeAnchor>
  <cdr:relSizeAnchor xmlns:cdr="http://schemas.openxmlformats.org/drawingml/2006/chartDrawing">
    <cdr:from>
      <cdr:x>0.68</cdr:x>
      <cdr:y>0.84706</cdr:y>
    </cdr:from>
    <cdr:to>
      <cdr:x>0.78824</cdr:x>
      <cdr:y>0.94902</cdr:y>
    </cdr:to>
    <cdr:sp macro="" textlink="">
      <cdr:nvSpPr>
        <cdr:cNvPr id="3" name="Rectangle 2"/>
        <cdr:cNvSpPr/>
      </cdr:nvSpPr>
      <cdr:spPr>
        <a:xfrm xmlns:a="http://schemas.openxmlformats.org/drawingml/2006/main">
          <a:off x="3108960" y="2323652"/>
          <a:ext cx="494851" cy="279699"/>
        </a:xfrm>
        <a:prstGeom xmlns:a="http://schemas.openxmlformats.org/drawingml/2006/main" prst="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t>2016</a:t>
          </a:r>
        </a:p>
      </cdr:txBody>
    </cdr:sp>
  </cdr:relSizeAnchor>
  <cdr:relSizeAnchor xmlns:cdr="http://schemas.openxmlformats.org/drawingml/2006/chartDrawing">
    <cdr:from>
      <cdr:x>0.44471</cdr:x>
      <cdr:y>0.84314</cdr:y>
    </cdr:from>
    <cdr:to>
      <cdr:x>0.55294</cdr:x>
      <cdr:y>0.9451</cdr:y>
    </cdr:to>
    <cdr:sp macro="" textlink="">
      <cdr:nvSpPr>
        <cdr:cNvPr id="4" name="Rectangle 3"/>
        <cdr:cNvSpPr/>
      </cdr:nvSpPr>
      <cdr:spPr>
        <a:xfrm xmlns:a="http://schemas.openxmlformats.org/drawingml/2006/main">
          <a:off x="2033195" y="2312894"/>
          <a:ext cx="494851" cy="279699"/>
        </a:xfrm>
        <a:prstGeom xmlns:a="http://schemas.openxmlformats.org/drawingml/2006/main" prst="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t>2015</a:t>
          </a:r>
        </a:p>
      </cdr:txBody>
    </cdr:sp>
  </cdr:relSizeAnchor>
</c:userShapes>
</file>

<file path=word/drawings/drawing8.xml><?xml version="1.0" encoding="utf-8"?>
<c:userShapes xmlns:c="http://schemas.openxmlformats.org/drawingml/2006/chart">
  <cdr:relSizeAnchor xmlns:cdr="http://schemas.openxmlformats.org/drawingml/2006/chartDrawing">
    <cdr:from>
      <cdr:x>0.2123</cdr:x>
      <cdr:y>0.85882</cdr:y>
    </cdr:from>
    <cdr:to>
      <cdr:x>0.3276</cdr:x>
      <cdr:y>0.94902</cdr:y>
    </cdr:to>
    <cdr:sp macro="" textlink="">
      <cdr:nvSpPr>
        <cdr:cNvPr id="2" name="Rectangle 1"/>
        <cdr:cNvSpPr/>
      </cdr:nvSpPr>
      <cdr:spPr>
        <a:xfrm xmlns:a="http://schemas.openxmlformats.org/drawingml/2006/main">
          <a:off x="970652" y="2355925"/>
          <a:ext cx="527125" cy="247425"/>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a:t>2014</a:t>
          </a:r>
        </a:p>
      </cdr:txBody>
    </cdr:sp>
  </cdr:relSizeAnchor>
  <cdr:relSizeAnchor xmlns:cdr="http://schemas.openxmlformats.org/drawingml/2006/chartDrawing">
    <cdr:from>
      <cdr:x>0.67059</cdr:x>
      <cdr:y>0.8549</cdr:y>
    </cdr:from>
    <cdr:to>
      <cdr:x>0.78588</cdr:x>
      <cdr:y>0.9451</cdr:y>
    </cdr:to>
    <cdr:sp macro="" textlink="">
      <cdr:nvSpPr>
        <cdr:cNvPr id="3" name="Rectangle 2"/>
        <cdr:cNvSpPr/>
      </cdr:nvSpPr>
      <cdr:spPr>
        <a:xfrm xmlns:a="http://schemas.openxmlformats.org/drawingml/2006/main">
          <a:off x="3065930" y="2345167"/>
          <a:ext cx="527125" cy="247425"/>
        </a:xfrm>
        <a:prstGeom xmlns:a="http://schemas.openxmlformats.org/drawingml/2006/main" prst="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t>2016</a:t>
          </a:r>
        </a:p>
      </cdr:txBody>
    </cdr:sp>
  </cdr:relSizeAnchor>
  <cdr:relSizeAnchor xmlns:cdr="http://schemas.openxmlformats.org/drawingml/2006/chartDrawing">
    <cdr:from>
      <cdr:x>0.43765</cdr:x>
      <cdr:y>0.8549</cdr:y>
    </cdr:from>
    <cdr:to>
      <cdr:x>0.55294</cdr:x>
      <cdr:y>0.9451</cdr:y>
    </cdr:to>
    <cdr:sp macro="" textlink="">
      <cdr:nvSpPr>
        <cdr:cNvPr id="4" name="Rectangle 3"/>
        <cdr:cNvSpPr/>
      </cdr:nvSpPr>
      <cdr:spPr>
        <a:xfrm xmlns:a="http://schemas.openxmlformats.org/drawingml/2006/main">
          <a:off x="2000922" y="2345168"/>
          <a:ext cx="527125" cy="247425"/>
        </a:xfrm>
        <a:prstGeom xmlns:a="http://schemas.openxmlformats.org/drawingml/2006/main" prst="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t>2015</a:t>
          </a:r>
        </a:p>
      </cdr:txBody>
    </cdr:sp>
  </cdr:relSizeAnchor>
</c:userShapes>
</file>

<file path=word/drawings/drawing9.xml><?xml version="1.0" encoding="utf-8"?>
<c:userShapes xmlns:c="http://schemas.openxmlformats.org/drawingml/2006/chart">
  <cdr:relSizeAnchor xmlns:cdr="http://schemas.openxmlformats.org/drawingml/2006/chartDrawing">
    <cdr:from>
      <cdr:x>0.21466</cdr:x>
      <cdr:y>0.82745</cdr:y>
    </cdr:from>
    <cdr:to>
      <cdr:x>0.33466</cdr:x>
      <cdr:y>0.92157</cdr:y>
    </cdr:to>
    <cdr:sp macro="" textlink="">
      <cdr:nvSpPr>
        <cdr:cNvPr id="2" name="Rectangle 1"/>
        <cdr:cNvSpPr/>
      </cdr:nvSpPr>
      <cdr:spPr>
        <a:xfrm xmlns:a="http://schemas.openxmlformats.org/drawingml/2006/main">
          <a:off x="981411" y="2269864"/>
          <a:ext cx="548640" cy="258183"/>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a:t>2014</a:t>
          </a:r>
        </a:p>
      </cdr:txBody>
    </cdr:sp>
  </cdr:relSizeAnchor>
  <cdr:relSizeAnchor xmlns:cdr="http://schemas.openxmlformats.org/drawingml/2006/chartDrawing">
    <cdr:from>
      <cdr:x>0.66353</cdr:x>
      <cdr:y>0.81961</cdr:y>
    </cdr:from>
    <cdr:to>
      <cdr:x>0.78353</cdr:x>
      <cdr:y>0.91373</cdr:y>
    </cdr:to>
    <cdr:sp macro="" textlink="">
      <cdr:nvSpPr>
        <cdr:cNvPr id="3" name="Rectangle 2"/>
        <cdr:cNvSpPr/>
      </cdr:nvSpPr>
      <cdr:spPr>
        <a:xfrm xmlns:a="http://schemas.openxmlformats.org/drawingml/2006/main">
          <a:off x="3033656" y="2248349"/>
          <a:ext cx="548640" cy="258183"/>
        </a:xfrm>
        <a:prstGeom xmlns:a="http://schemas.openxmlformats.org/drawingml/2006/main" prst="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t>2016</a:t>
          </a:r>
        </a:p>
      </cdr:txBody>
    </cdr:sp>
  </cdr:relSizeAnchor>
  <cdr:relSizeAnchor xmlns:cdr="http://schemas.openxmlformats.org/drawingml/2006/chartDrawing">
    <cdr:from>
      <cdr:x>0.43765</cdr:x>
      <cdr:y>0.82745</cdr:y>
    </cdr:from>
    <cdr:to>
      <cdr:x>0.55765</cdr:x>
      <cdr:y>0.92157</cdr:y>
    </cdr:to>
    <cdr:sp macro="" textlink="">
      <cdr:nvSpPr>
        <cdr:cNvPr id="4" name="Rectangle 3"/>
        <cdr:cNvSpPr/>
      </cdr:nvSpPr>
      <cdr:spPr>
        <a:xfrm xmlns:a="http://schemas.openxmlformats.org/drawingml/2006/main">
          <a:off x="2000922" y="2269863"/>
          <a:ext cx="548640" cy="258183"/>
        </a:xfrm>
        <a:prstGeom xmlns:a="http://schemas.openxmlformats.org/drawingml/2006/main" prst="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t>2015</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BA371BC040648678D7AB6180EEC6C46"/>
        <w:category>
          <w:name w:val="General"/>
          <w:gallery w:val="placeholder"/>
        </w:category>
        <w:types>
          <w:type w:val="bbPlcHdr"/>
        </w:types>
        <w:behaviors>
          <w:behavior w:val="content"/>
        </w:behaviors>
        <w:guid w:val="{366BB779-FBEF-476E-8493-15034DF52BC0}"/>
      </w:docPartPr>
      <w:docPartBody>
        <w:p w:rsidR="00091A31" w:rsidRDefault="00091A31" w:rsidP="00091A31">
          <w:pPr>
            <w:pStyle w:val="3BA371BC040648678D7AB6180EEC6C46"/>
          </w:pPr>
          <w:r>
            <w:rPr>
              <w:color w:val="365F91" w:themeColor="accent1" w:themeShade="BF"/>
            </w:rPr>
            <w:t>[Type the document title]</w:t>
          </w:r>
        </w:p>
      </w:docPartBody>
    </w:docPart>
    <w:docPart>
      <w:docPartPr>
        <w:name w:val="C04DF6FC20654D49A1A7C254D528F996"/>
        <w:category>
          <w:name w:val="General"/>
          <w:gallery w:val="placeholder"/>
        </w:category>
        <w:types>
          <w:type w:val="bbPlcHdr"/>
        </w:types>
        <w:behaviors>
          <w:behavior w:val="content"/>
        </w:behaviors>
        <w:guid w:val="{8FD252DA-F521-45DD-9B3E-D9BF9B52B2D5}"/>
      </w:docPartPr>
      <w:docPartBody>
        <w:p w:rsidR="00091A31" w:rsidRDefault="00091A31" w:rsidP="00091A31">
          <w:pPr>
            <w:pStyle w:val="C04DF6FC20654D49A1A7C254D528F996"/>
          </w:pPr>
          <w:r>
            <w:rPr>
              <w:b/>
              <w:bCs/>
              <w:color w:val="FFFFFF" w:themeColor="background1"/>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91A31"/>
    <w:rsid w:val="00091A31"/>
    <w:rsid w:val="0028653C"/>
    <w:rsid w:val="002D0B9B"/>
    <w:rsid w:val="002E0C05"/>
    <w:rsid w:val="003A350C"/>
    <w:rsid w:val="00527890"/>
    <w:rsid w:val="00555F6E"/>
    <w:rsid w:val="005578F0"/>
    <w:rsid w:val="00626A74"/>
    <w:rsid w:val="006E6D3A"/>
    <w:rsid w:val="00835D29"/>
    <w:rsid w:val="00934D38"/>
    <w:rsid w:val="00974D09"/>
    <w:rsid w:val="00990DBD"/>
    <w:rsid w:val="009966C9"/>
    <w:rsid w:val="00A032B9"/>
    <w:rsid w:val="00A622CA"/>
    <w:rsid w:val="00B870D0"/>
    <w:rsid w:val="00BE3BBD"/>
    <w:rsid w:val="00C25164"/>
    <w:rsid w:val="00C42A6E"/>
    <w:rsid w:val="00C44FE2"/>
    <w:rsid w:val="00CC1E98"/>
    <w:rsid w:val="00F40CD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A371BC040648678D7AB6180EEC6C46">
    <w:name w:val="3BA371BC040648678D7AB6180EEC6C46"/>
    <w:rsid w:val="00091A31"/>
  </w:style>
  <w:style w:type="paragraph" w:customStyle="1" w:styleId="C04DF6FC20654D49A1A7C254D528F996">
    <w:name w:val="C04DF6FC20654D49A1A7C254D528F996"/>
    <w:rsid w:val="00091A3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E4B4DA-9C31-4141-8EC6-DA390797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2558</TotalTime>
  <Pages>1</Pages>
  <Words>22646</Words>
  <Characters>129084</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LAPORAN KINERJA INSTANSI PEMERINTAH KECAMATAN WONOAYU</vt:lpstr>
    </vt:vector>
  </TitlesOfParts>
  <Company/>
  <LinksUpToDate>false</LinksUpToDate>
  <CharactersWithSpaces>151428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KINERJA INSTANSI PEMERINTAH KECAMATAN WONOAYU</dc:title>
  <dc:creator>KASUBAGEP</dc:creator>
  <cp:lastModifiedBy>PEPI</cp:lastModifiedBy>
  <cp:revision>16</cp:revision>
  <cp:lastPrinted>2016-12-16T01:25:00Z</cp:lastPrinted>
  <dcterms:created xsi:type="dcterms:W3CDTF">2016-01-13T07:50:00Z</dcterms:created>
  <dcterms:modified xsi:type="dcterms:W3CDTF">2017-05-09T07:39:00Z</dcterms:modified>
</cp:coreProperties>
</file>